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57E751" w14:textId="77777777" w:rsidR="00A352F5" w:rsidRPr="006F376B" w:rsidRDefault="00160D87" w:rsidP="006F376B">
      <w:pPr>
        <w:spacing w:after="0" w:line="240" w:lineRule="auto"/>
        <w:rPr>
          <w:rFonts w:cstheme="minorHAnsi"/>
          <w:b/>
          <w:bCs/>
          <w:sz w:val="24"/>
          <w:szCs w:val="24"/>
        </w:rPr>
      </w:pPr>
      <w:bookmarkStart w:id="0" w:name="OLE_LINK1"/>
      <w:r w:rsidRPr="006F376B">
        <w:rPr>
          <w:rFonts w:cstheme="minorHAnsi"/>
          <w:b/>
          <w:bCs/>
          <w:sz w:val="24"/>
          <w:szCs w:val="24"/>
        </w:rPr>
        <w:t xml:space="preserve">PHARMACOLOGICAL PROPERTIES OF </w:t>
      </w:r>
      <w:r w:rsidRPr="006F376B">
        <w:rPr>
          <w:rFonts w:cstheme="minorHAnsi"/>
          <w:b/>
          <w:bCs/>
          <w:i/>
          <w:iCs/>
          <w:sz w:val="24"/>
          <w:szCs w:val="24"/>
        </w:rPr>
        <w:t xml:space="preserve">MEDINILLA SPECIOSA </w:t>
      </w:r>
      <w:r w:rsidRPr="006F376B">
        <w:rPr>
          <w:rFonts w:cstheme="minorHAnsi"/>
          <w:b/>
          <w:bCs/>
          <w:sz w:val="24"/>
          <w:szCs w:val="24"/>
        </w:rPr>
        <w:t>WITH POTENTIAL</w:t>
      </w:r>
      <w:r w:rsidRPr="006F376B">
        <w:rPr>
          <w:rFonts w:cstheme="minorHAnsi"/>
          <w:b/>
          <w:bCs/>
          <w:i/>
          <w:iCs/>
          <w:sz w:val="24"/>
          <w:szCs w:val="24"/>
        </w:rPr>
        <w:t xml:space="preserve"> </w:t>
      </w:r>
      <w:r w:rsidRPr="006F376B">
        <w:rPr>
          <w:rFonts w:cstheme="minorHAnsi"/>
          <w:b/>
          <w:bCs/>
          <w:sz w:val="24"/>
          <w:szCs w:val="24"/>
        </w:rPr>
        <w:t>RELEVANCE TO ORAL HEALTH: A SCOPING REVIEW</w:t>
      </w:r>
    </w:p>
    <w:p w14:paraId="7A5F9352" w14:textId="77777777" w:rsidR="00C60EBB" w:rsidRPr="006F376B" w:rsidRDefault="00C60EBB" w:rsidP="006F376B">
      <w:pPr>
        <w:spacing w:after="0" w:line="240" w:lineRule="auto"/>
        <w:rPr>
          <w:rFonts w:cstheme="minorHAnsi"/>
          <w:i/>
          <w:sz w:val="24"/>
          <w:szCs w:val="24"/>
        </w:rPr>
      </w:pPr>
    </w:p>
    <w:p w14:paraId="34FED6C1" w14:textId="1954C8BE" w:rsidR="00A352F5" w:rsidRPr="006F376B" w:rsidRDefault="00A352F5" w:rsidP="006F376B">
      <w:pPr>
        <w:spacing w:after="0" w:line="240" w:lineRule="auto"/>
        <w:rPr>
          <w:rFonts w:cstheme="minorHAnsi"/>
          <w:b/>
          <w:bCs/>
          <w:sz w:val="24"/>
          <w:szCs w:val="24"/>
        </w:rPr>
      </w:pPr>
      <w:r w:rsidRPr="006F376B">
        <w:rPr>
          <w:rFonts w:cstheme="minorHAnsi"/>
          <w:i/>
          <w:sz w:val="24"/>
          <w:szCs w:val="24"/>
        </w:rPr>
        <w:t xml:space="preserve">Arin </w:t>
      </w:r>
      <w:proofErr w:type="spellStart"/>
      <w:r w:rsidRPr="006F376B">
        <w:rPr>
          <w:rFonts w:cstheme="minorHAnsi"/>
          <w:i/>
          <w:sz w:val="24"/>
          <w:szCs w:val="24"/>
        </w:rPr>
        <w:t>Oktaviani</w:t>
      </w:r>
      <w:proofErr w:type="spellEnd"/>
      <w:r w:rsidRPr="006F376B">
        <w:rPr>
          <w:rFonts w:cstheme="minorHAnsi"/>
          <w:i/>
          <w:sz w:val="24"/>
          <w:szCs w:val="24"/>
        </w:rPr>
        <w:t xml:space="preserve"> </w:t>
      </w:r>
      <w:proofErr w:type="spellStart"/>
      <w:r w:rsidRPr="006F376B">
        <w:rPr>
          <w:rFonts w:cstheme="minorHAnsi"/>
          <w:i/>
          <w:sz w:val="24"/>
          <w:szCs w:val="24"/>
        </w:rPr>
        <w:t>Suningdyastiningrum</w:t>
      </w:r>
      <w:proofErr w:type="spellEnd"/>
      <w:r w:rsidRPr="006F376B">
        <w:rPr>
          <w:rFonts w:cstheme="minorHAnsi"/>
          <w:i/>
          <w:sz w:val="24"/>
          <w:szCs w:val="24"/>
        </w:rPr>
        <w:t xml:space="preserve">*, </w:t>
      </w:r>
      <w:proofErr w:type="spellStart"/>
      <w:r w:rsidRPr="006F376B">
        <w:rPr>
          <w:rFonts w:cstheme="minorHAnsi"/>
          <w:i/>
          <w:sz w:val="24"/>
          <w:szCs w:val="24"/>
        </w:rPr>
        <w:t>Fatika</w:t>
      </w:r>
      <w:proofErr w:type="spellEnd"/>
      <w:r w:rsidRPr="006F376B">
        <w:rPr>
          <w:rFonts w:cstheme="minorHAnsi"/>
          <w:i/>
          <w:sz w:val="24"/>
          <w:szCs w:val="24"/>
        </w:rPr>
        <w:t xml:space="preserve"> </w:t>
      </w:r>
      <w:proofErr w:type="spellStart"/>
      <w:r w:rsidRPr="006F376B">
        <w:rPr>
          <w:rFonts w:cstheme="minorHAnsi"/>
          <w:i/>
          <w:sz w:val="24"/>
          <w:szCs w:val="24"/>
        </w:rPr>
        <w:t>Puteri</w:t>
      </w:r>
      <w:proofErr w:type="spellEnd"/>
      <w:r w:rsidRPr="006F376B">
        <w:rPr>
          <w:rFonts w:cstheme="minorHAnsi"/>
          <w:i/>
          <w:sz w:val="24"/>
          <w:szCs w:val="24"/>
        </w:rPr>
        <w:t xml:space="preserve"> </w:t>
      </w:r>
      <w:proofErr w:type="spellStart"/>
      <w:r w:rsidRPr="006F376B">
        <w:rPr>
          <w:rFonts w:cstheme="minorHAnsi"/>
          <w:i/>
          <w:sz w:val="24"/>
          <w:szCs w:val="24"/>
        </w:rPr>
        <w:t>Rosyi</w:t>
      </w:r>
      <w:proofErr w:type="spellEnd"/>
      <w:r w:rsidRPr="006F376B">
        <w:rPr>
          <w:rFonts w:cstheme="minorHAnsi"/>
          <w:i/>
          <w:sz w:val="24"/>
          <w:szCs w:val="24"/>
        </w:rPr>
        <w:t xml:space="preserve"> Prabowo</w:t>
      </w:r>
      <w:r w:rsidR="00C60EBB" w:rsidRPr="006F376B">
        <w:rPr>
          <w:rFonts w:cstheme="minorHAnsi"/>
          <w:i/>
          <w:sz w:val="24"/>
          <w:szCs w:val="24"/>
        </w:rPr>
        <w:t>**</w:t>
      </w:r>
      <w:r w:rsidRPr="006F376B">
        <w:rPr>
          <w:rFonts w:cstheme="minorHAnsi"/>
          <w:i/>
          <w:sz w:val="24"/>
          <w:szCs w:val="24"/>
        </w:rPr>
        <w:t xml:space="preserve">, </w:t>
      </w:r>
      <w:proofErr w:type="spellStart"/>
      <w:r w:rsidRPr="006F376B">
        <w:rPr>
          <w:rFonts w:cstheme="minorHAnsi"/>
          <w:i/>
          <w:sz w:val="24"/>
          <w:szCs w:val="24"/>
        </w:rPr>
        <w:t>Agam</w:t>
      </w:r>
      <w:proofErr w:type="spellEnd"/>
      <w:r w:rsidRPr="006F376B">
        <w:rPr>
          <w:rFonts w:cstheme="minorHAnsi"/>
          <w:i/>
          <w:sz w:val="24"/>
          <w:szCs w:val="24"/>
        </w:rPr>
        <w:t xml:space="preserve"> Ferry </w:t>
      </w:r>
      <w:proofErr w:type="spellStart"/>
      <w:r w:rsidRPr="006F376B">
        <w:rPr>
          <w:rFonts w:cstheme="minorHAnsi"/>
          <w:i/>
          <w:sz w:val="24"/>
          <w:szCs w:val="24"/>
        </w:rPr>
        <w:t>Erwana</w:t>
      </w:r>
      <w:proofErr w:type="spellEnd"/>
      <w:r w:rsidR="00C60EBB" w:rsidRPr="006F376B">
        <w:rPr>
          <w:rFonts w:cstheme="minorHAnsi"/>
          <w:i/>
          <w:sz w:val="24"/>
          <w:szCs w:val="24"/>
        </w:rPr>
        <w:t>*</w:t>
      </w:r>
    </w:p>
    <w:bookmarkEnd w:id="0"/>
    <w:p w14:paraId="510618FA" w14:textId="77777777" w:rsidR="00D914F1" w:rsidRPr="006F376B" w:rsidRDefault="00D914F1" w:rsidP="006F376B">
      <w:pPr>
        <w:spacing w:after="0" w:line="240" w:lineRule="auto"/>
        <w:rPr>
          <w:rFonts w:cstheme="minorHAnsi"/>
          <w:sz w:val="24"/>
          <w:szCs w:val="24"/>
        </w:rPr>
      </w:pPr>
    </w:p>
    <w:p w14:paraId="7C8B6D82" w14:textId="77777777" w:rsidR="00D914F1" w:rsidRPr="006F376B" w:rsidRDefault="00D914F1" w:rsidP="006F376B">
      <w:pPr>
        <w:spacing w:after="0" w:line="240" w:lineRule="auto"/>
        <w:rPr>
          <w:rFonts w:cstheme="minorHAnsi"/>
          <w:sz w:val="24"/>
          <w:szCs w:val="24"/>
        </w:rPr>
      </w:pPr>
      <w:r w:rsidRPr="006F376B">
        <w:rPr>
          <w:rFonts w:cstheme="minorHAnsi"/>
          <w:noProof/>
          <w:spacing w:val="-49"/>
          <w:sz w:val="24"/>
          <w:szCs w:val="24"/>
          <w:lang w:val="id-ID" w:eastAsia="id-ID"/>
        </w:rPr>
        <mc:AlternateContent>
          <mc:Choice Requires="wps">
            <w:drawing>
              <wp:inline distT="0" distB="0" distL="0" distR="0" wp14:anchorId="061F2C70" wp14:editId="7C120A5A">
                <wp:extent cx="5969635" cy="652018"/>
                <wp:effectExtent l="0" t="0" r="12065" b="15240"/>
                <wp:docPr id="14"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9635" cy="652018"/>
                        </a:xfrm>
                        <a:prstGeom prst="rect">
                          <a:avLst/>
                        </a:prstGeom>
                        <a:noFill/>
                        <a:ln w="317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4F1DD22" w14:textId="560BA2C8" w:rsidR="00A352F5" w:rsidRDefault="00A352F5" w:rsidP="00692057">
                            <w:pPr>
                              <w:spacing w:after="0" w:line="360" w:lineRule="auto"/>
                              <w:ind w:left="57"/>
                              <w:rPr>
                                <w:rFonts w:ascii="Arial" w:hAnsi="Arial" w:cs="Arial"/>
                                <w:i/>
                                <w:sz w:val="20"/>
                                <w:szCs w:val="20"/>
                              </w:rPr>
                            </w:pPr>
                            <w:r>
                              <w:rPr>
                                <w:rFonts w:ascii="Arial" w:hAnsi="Arial" w:cs="Arial"/>
                                <w:i/>
                                <w:sz w:val="20"/>
                                <w:szCs w:val="20"/>
                              </w:rPr>
                              <w:t>*</w:t>
                            </w:r>
                            <w:r w:rsidRPr="00A352F5">
                              <w:rPr>
                                <w:rFonts w:ascii="Arial" w:hAnsi="Arial" w:cs="Arial"/>
                                <w:i/>
                                <w:sz w:val="20"/>
                                <w:szCs w:val="20"/>
                              </w:rPr>
                              <w:t xml:space="preserve"> </w:t>
                            </w:r>
                            <w:r w:rsidR="00C60EBB" w:rsidRPr="00C60EBB">
                              <w:rPr>
                                <w:rFonts w:ascii="Arial" w:hAnsi="Arial" w:cs="Arial"/>
                                <w:i/>
                                <w:sz w:val="20"/>
                                <w:szCs w:val="20"/>
                              </w:rPr>
                              <w:t xml:space="preserve">Faculty of </w:t>
                            </w:r>
                            <w:r w:rsidR="00C60EBB">
                              <w:rPr>
                                <w:rFonts w:ascii="Arial" w:hAnsi="Arial" w:cs="Arial"/>
                                <w:i/>
                                <w:sz w:val="20"/>
                                <w:szCs w:val="20"/>
                              </w:rPr>
                              <w:t>Dentistry</w:t>
                            </w:r>
                            <w:r w:rsidR="00C60EBB" w:rsidRPr="00C60EBB">
                              <w:rPr>
                                <w:rFonts w:ascii="Arial" w:hAnsi="Arial" w:cs="Arial"/>
                                <w:i/>
                                <w:sz w:val="20"/>
                                <w:szCs w:val="20"/>
                              </w:rPr>
                              <w:t xml:space="preserve"> </w:t>
                            </w:r>
                            <w:r>
                              <w:rPr>
                                <w:rFonts w:ascii="Arial" w:hAnsi="Arial" w:cs="Arial"/>
                                <w:i/>
                                <w:sz w:val="20"/>
                                <w:szCs w:val="20"/>
                              </w:rPr>
                              <w:t xml:space="preserve">Universitas Duta </w:t>
                            </w:r>
                            <w:proofErr w:type="spellStart"/>
                            <w:r>
                              <w:rPr>
                                <w:rFonts w:ascii="Arial" w:hAnsi="Arial" w:cs="Arial"/>
                                <w:i/>
                                <w:sz w:val="20"/>
                                <w:szCs w:val="20"/>
                              </w:rPr>
                              <w:t>Bangsa</w:t>
                            </w:r>
                            <w:proofErr w:type="spellEnd"/>
                            <w:r>
                              <w:rPr>
                                <w:rFonts w:ascii="Arial" w:hAnsi="Arial" w:cs="Arial"/>
                                <w:i/>
                                <w:sz w:val="20"/>
                                <w:szCs w:val="20"/>
                              </w:rPr>
                              <w:t xml:space="preserve"> Surakarta</w:t>
                            </w:r>
                          </w:p>
                          <w:p w14:paraId="63FF092F" w14:textId="60E9395E" w:rsidR="00C60EBB" w:rsidRDefault="00C60EBB" w:rsidP="00692057">
                            <w:pPr>
                              <w:spacing w:after="0" w:line="360" w:lineRule="auto"/>
                              <w:ind w:left="57"/>
                              <w:rPr>
                                <w:rFonts w:ascii="Arial" w:hAnsi="Arial" w:cs="Arial"/>
                                <w:i/>
                                <w:sz w:val="20"/>
                                <w:szCs w:val="20"/>
                              </w:rPr>
                            </w:pPr>
                            <w:r>
                              <w:rPr>
                                <w:rFonts w:ascii="Arial" w:hAnsi="Arial" w:cs="Arial"/>
                                <w:i/>
                                <w:sz w:val="20"/>
                                <w:szCs w:val="20"/>
                              </w:rPr>
                              <w:t>**</w:t>
                            </w:r>
                            <w:r w:rsidRPr="00C60EBB">
                              <w:t xml:space="preserve"> </w:t>
                            </w:r>
                            <w:r w:rsidRPr="00C60EBB">
                              <w:rPr>
                                <w:rFonts w:ascii="Arial" w:hAnsi="Arial" w:cs="Arial"/>
                                <w:i/>
                                <w:sz w:val="20"/>
                                <w:szCs w:val="20"/>
                              </w:rPr>
                              <w:t>Faculty of Health Sciences</w:t>
                            </w:r>
                            <w:r>
                              <w:rPr>
                                <w:rFonts w:ascii="Arial" w:hAnsi="Arial" w:cs="Arial"/>
                                <w:i/>
                                <w:sz w:val="20"/>
                                <w:szCs w:val="20"/>
                              </w:rPr>
                              <w:t xml:space="preserve"> Universitas Duta </w:t>
                            </w:r>
                            <w:proofErr w:type="spellStart"/>
                            <w:r>
                              <w:rPr>
                                <w:rFonts w:ascii="Arial" w:hAnsi="Arial" w:cs="Arial"/>
                                <w:i/>
                                <w:sz w:val="20"/>
                                <w:szCs w:val="20"/>
                              </w:rPr>
                              <w:t>Bangsa</w:t>
                            </w:r>
                            <w:proofErr w:type="spellEnd"/>
                            <w:r>
                              <w:rPr>
                                <w:rFonts w:ascii="Arial" w:hAnsi="Arial" w:cs="Arial"/>
                                <w:i/>
                                <w:sz w:val="20"/>
                                <w:szCs w:val="20"/>
                              </w:rPr>
                              <w:t xml:space="preserve"> Surakarta</w:t>
                            </w:r>
                          </w:p>
                          <w:p w14:paraId="5B450388" w14:textId="7EEB90D4" w:rsidR="00D914F1" w:rsidRPr="00FB7A2E" w:rsidRDefault="00CD1B71" w:rsidP="00692057">
                            <w:pPr>
                              <w:spacing w:after="0" w:line="360" w:lineRule="auto"/>
                              <w:ind w:left="57"/>
                              <w:rPr>
                                <w:rFonts w:ascii="Arial" w:hAnsi="Arial" w:cs="Arial"/>
                                <w:b/>
                                <w:sz w:val="20"/>
                                <w:szCs w:val="20"/>
                              </w:rPr>
                            </w:pPr>
                            <w:r w:rsidRPr="005867FC">
                              <w:rPr>
                                <w:rFonts w:ascii="Arial" w:hAnsi="Arial" w:cs="Arial"/>
                                <w:b/>
                                <w:i/>
                                <w:iCs/>
                                <w:sz w:val="20"/>
                                <w:szCs w:val="20"/>
                              </w:rPr>
                              <w:t>Correspondence</w:t>
                            </w:r>
                            <w:r w:rsidR="00D914F1" w:rsidRPr="00FB7A2E">
                              <w:rPr>
                                <w:rFonts w:ascii="Arial" w:hAnsi="Arial" w:cs="Arial"/>
                                <w:b/>
                                <w:sz w:val="20"/>
                                <w:szCs w:val="20"/>
                              </w:rPr>
                              <w:t xml:space="preserve">: </w:t>
                            </w:r>
                            <w:hyperlink r:id="rId8" w:history="1">
                              <w:r w:rsidR="00426667" w:rsidRPr="00C60EBB">
                                <w:rPr>
                                  <w:rStyle w:val="Hyperlink"/>
                                  <w:rFonts w:ascii="Arial" w:hAnsi="Arial" w:cs="Arial"/>
                                  <w:b/>
                                  <w:sz w:val="20"/>
                                  <w:szCs w:val="20"/>
                                </w:rPr>
                                <w:t>arin_oktaviani@udb.ac.id</w:t>
                              </w:r>
                            </w:hyperlink>
                          </w:p>
                        </w:txbxContent>
                      </wps:txbx>
                      <wps:bodyPr rot="0" vert="horz" wrap="square" lIns="0" tIns="0" rIns="0" bIns="0" anchor="t" anchorCtr="0" upright="1">
                        <a:noAutofit/>
                      </wps:bodyPr>
                    </wps:wsp>
                  </a:graphicData>
                </a:graphic>
              </wp:inline>
            </w:drawing>
          </mc:Choice>
          <mc:Fallback>
            <w:pict>
              <v:shapetype w14:anchorId="061F2C70" id="_x0000_t202" coordsize="21600,21600" o:spt="202" path="m,l,21600r21600,l21600,xe">
                <v:stroke joinstyle="miter"/>
                <v:path gradientshapeok="t" o:connecttype="rect"/>
              </v:shapetype>
              <v:shape id="Text Box 7" o:spid="_x0000_s1026" type="#_x0000_t202" style="width:470.05pt;height:51.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" filled="f" strokeweight=".25pt">
                <v:textbox inset="0,0,0,0">
                  <w:txbxContent>
                    <w:p w14:paraId="64F1DD22" w14:textId="560BA2C8" w:rsidR="00A352F5" w:rsidRDefault="00A352F5" w:rsidP="00692057">
                      <w:pPr>
                        <w:spacing w:after="0" w:line="360" w:lineRule="auto"/>
                        <w:ind w:left="57"/>
                        <w:rPr>
                          <w:rFonts w:ascii="Arial" w:hAnsi="Arial" w:cs="Arial"/>
                          <w:i/>
                          <w:sz w:val="20"/>
                          <w:szCs w:val="20"/>
                        </w:rPr>
                      </w:pPr>
                      <w:r>
                        <w:rPr>
                          <w:rFonts w:ascii="Arial" w:hAnsi="Arial" w:cs="Arial"/>
                          <w:i/>
                          <w:sz w:val="20"/>
                          <w:szCs w:val="20"/>
                        </w:rPr>
                        <w:t>*</w:t>
                      </w:r>
                      <w:r w:rsidRPr="00A352F5">
                        <w:rPr>
                          <w:rFonts w:ascii="Arial" w:hAnsi="Arial" w:cs="Arial"/>
                          <w:i/>
                          <w:sz w:val="20"/>
                          <w:szCs w:val="20"/>
                        </w:rPr>
                        <w:t xml:space="preserve"> </w:t>
                      </w:r>
                      <w:r w:rsidR="00C60EBB" w:rsidRPr="00C60EBB">
                        <w:rPr>
                          <w:rFonts w:ascii="Arial" w:hAnsi="Arial" w:cs="Arial"/>
                          <w:i/>
                          <w:sz w:val="20"/>
                          <w:szCs w:val="20"/>
                        </w:rPr>
                        <w:t xml:space="preserve">Faculty of </w:t>
                      </w:r>
                      <w:r w:rsidR="00C60EBB">
                        <w:rPr>
                          <w:rFonts w:ascii="Arial" w:hAnsi="Arial" w:cs="Arial"/>
                          <w:i/>
                          <w:sz w:val="20"/>
                          <w:szCs w:val="20"/>
                        </w:rPr>
                        <w:t>Dentistry</w:t>
                      </w:r>
                      <w:r w:rsidR="00C60EBB" w:rsidRPr="00C60EBB">
                        <w:rPr>
                          <w:rFonts w:ascii="Arial" w:hAnsi="Arial" w:cs="Arial"/>
                          <w:i/>
                          <w:sz w:val="20"/>
                          <w:szCs w:val="20"/>
                        </w:rPr>
                        <w:t xml:space="preserve"> </w:t>
                      </w:r>
                      <w:r>
                        <w:rPr>
                          <w:rFonts w:ascii="Arial" w:hAnsi="Arial" w:cs="Arial"/>
                          <w:i/>
                          <w:sz w:val="20"/>
                          <w:szCs w:val="20"/>
                        </w:rPr>
                        <w:t xml:space="preserve">Universitas Duta </w:t>
                      </w:r>
                      <w:proofErr w:type="spellStart"/>
                      <w:r>
                        <w:rPr>
                          <w:rFonts w:ascii="Arial" w:hAnsi="Arial" w:cs="Arial"/>
                          <w:i/>
                          <w:sz w:val="20"/>
                          <w:szCs w:val="20"/>
                        </w:rPr>
                        <w:t>Bangsa</w:t>
                      </w:r>
                      <w:proofErr w:type="spellEnd"/>
                      <w:r>
                        <w:rPr>
                          <w:rFonts w:ascii="Arial" w:hAnsi="Arial" w:cs="Arial"/>
                          <w:i/>
                          <w:sz w:val="20"/>
                          <w:szCs w:val="20"/>
                        </w:rPr>
                        <w:t xml:space="preserve"> Surakarta</w:t>
                      </w:r>
                    </w:p>
                    <w:p w14:paraId="63FF092F" w14:textId="60E9395E" w:rsidR="00C60EBB" w:rsidRDefault="00C60EBB" w:rsidP="00692057">
                      <w:pPr>
                        <w:spacing w:after="0" w:line="360" w:lineRule="auto"/>
                        <w:ind w:left="57"/>
                        <w:rPr>
                          <w:rFonts w:ascii="Arial" w:hAnsi="Arial" w:cs="Arial"/>
                          <w:i/>
                          <w:sz w:val="20"/>
                          <w:szCs w:val="20"/>
                        </w:rPr>
                      </w:pPr>
                      <w:r>
                        <w:rPr>
                          <w:rFonts w:ascii="Arial" w:hAnsi="Arial" w:cs="Arial"/>
                          <w:i/>
                          <w:sz w:val="20"/>
                          <w:szCs w:val="20"/>
                        </w:rPr>
                        <w:t>**</w:t>
                      </w:r>
                      <w:r w:rsidRPr="00C60EBB">
                        <w:t xml:space="preserve"> </w:t>
                      </w:r>
                      <w:r w:rsidRPr="00C60EBB">
                        <w:rPr>
                          <w:rFonts w:ascii="Arial" w:hAnsi="Arial" w:cs="Arial"/>
                          <w:i/>
                          <w:sz w:val="20"/>
                          <w:szCs w:val="20"/>
                        </w:rPr>
                        <w:t>Faculty of Health Sciences</w:t>
                      </w:r>
                      <w:r>
                        <w:rPr>
                          <w:rFonts w:ascii="Arial" w:hAnsi="Arial" w:cs="Arial"/>
                          <w:i/>
                          <w:sz w:val="20"/>
                          <w:szCs w:val="20"/>
                        </w:rPr>
                        <w:t xml:space="preserve"> Universitas Duta </w:t>
                      </w:r>
                      <w:proofErr w:type="spellStart"/>
                      <w:r>
                        <w:rPr>
                          <w:rFonts w:ascii="Arial" w:hAnsi="Arial" w:cs="Arial"/>
                          <w:i/>
                          <w:sz w:val="20"/>
                          <w:szCs w:val="20"/>
                        </w:rPr>
                        <w:t>Bangsa</w:t>
                      </w:r>
                      <w:proofErr w:type="spellEnd"/>
                      <w:r>
                        <w:rPr>
                          <w:rFonts w:ascii="Arial" w:hAnsi="Arial" w:cs="Arial"/>
                          <w:i/>
                          <w:sz w:val="20"/>
                          <w:szCs w:val="20"/>
                        </w:rPr>
                        <w:t xml:space="preserve"> Surakarta</w:t>
                      </w:r>
                    </w:p>
                    <w:p w14:paraId="5B450388" w14:textId="7EEB90D4" w:rsidR="00D914F1" w:rsidRPr="00FB7A2E" w:rsidRDefault="00CD1B71" w:rsidP="00692057">
                      <w:pPr>
                        <w:spacing w:after="0" w:line="360" w:lineRule="auto"/>
                        <w:ind w:left="57"/>
                        <w:rPr>
                          <w:rFonts w:ascii="Arial" w:hAnsi="Arial" w:cs="Arial"/>
                          <w:b/>
                          <w:sz w:val="20"/>
                          <w:szCs w:val="20"/>
                        </w:rPr>
                      </w:pPr>
                      <w:r w:rsidRPr="005867FC">
                        <w:rPr>
                          <w:rFonts w:ascii="Arial" w:hAnsi="Arial" w:cs="Arial"/>
                          <w:b/>
                          <w:i/>
                          <w:iCs/>
                          <w:sz w:val="20"/>
                          <w:szCs w:val="20"/>
                        </w:rPr>
                        <w:t>Correspondence</w:t>
                      </w:r>
                      <w:r w:rsidR="00D914F1" w:rsidRPr="00FB7A2E">
                        <w:rPr>
                          <w:rFonts w:ascii="Arial" w:hAnsi="Arial" w:cs="Arial"/>
                          <w:b/>
                          <w:sz w:val="20"/>
                          <w:szCs w:val="20"/>
                        </w:rPr>
                        <w:t xml:space="preserve">: </w:t>
                      </w:r>
                      <w:hyperlink r:id="rId9" w:history="1">
                        <w:r w:rsidR="00426667" w:rsidRPr="00C60EBB">
                          <w:rPr>
                            <w:rStyle w:val="Hyperlink"/>
                            <w:rFonts w:ascii="Arial" w:hAnsi="Arial" w:cs="Arial"/>
                            <w:b/>
                            <w:sz w:val="20"/>
                            <w:szCs w:val="20"/>
                          </w:rPr>
                          <w:t>arin_oktaviani@udb.ac.id</w:t>
                        </w:r>
                      </w:hyperlink>
                    </w:p>
                  </w:txbxContent>
                </v:textbox>
                <w10:anchorlock/>
              </v:shape>
            </w:pict>
          </mc:Fallback>
        </mc:AlternateContent>
      </w:r>
    </w:p>
    <w:p w14:paraId="0BF50C0A" w14:textId="6E8CFD40" w:rsidR="00D914F1" w:rsidRPr="006F376B" w:rsidRDefault="00F70E1E" w:rsidP="006F376B">
      <w:pPr>
        <w:spacing w:after="0" w:line="240" w:lineRule="auto"/>
        <w:rPr>
          <w:rFonts w:cstheme="minorHAnsi"/>
          <w:sz w:val="24"/>
          <w:szCs w:val="24"/>
        </w:rPr>
      </w:pPr>
      <w:r w:rsidRPr="006F376B">
        <w:rPr>
          <w:rFonts w:cstheme="minorHAnsi"/>
          <w:noProof/>
          <w:sz w:val="24"/>
          <w:szCs w:val="24"/>
          <w:lang w:val="id-ID" w:eastAsia="id-ID"/>
        </w:rPr>
        <mc:AlternateContent>
          <mc:Choice Requires="wps">
            <w:drawing>
              <wp:anchor distT="0" distB="0" distL="114300" distR="114300" simplePos="0" relativeHeight="251646976" behindDoc="0" locked="0" layoutInCell="1" allowOverlap="1" wp14:anchorId="7AEA57A4" wp14:editId="6082C666">
                <wp:simplePos x="0" y="0"/>
                <wp:positionH relativeFrom="margin">
                  <wp:posOffset>-139829</wp:posOffset>
                </wp:positionH>
                <wp:positionV relativeFrom="paragraph">
                  <wp:posOffset>161925</wp:posOffset>
                </wp:positionV>
                <wp:extent cx="6163945" cy="15240"/>
                <wp:effectExtent l="0" t="0" r="20955" b="22860"/>
                <wp:wrapNone/>
                <wp:docPr id="13"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63945" cy="1524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D8F7AD" id="Line 6" o:spid="_x0000_s1026" style="position:absolute;z-index:2516469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11pt,12.75pt" to="474.35pt,13.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" strokeweight="1pt">
                <w10:wrap anchorx="margin"/>
              </v:line>
            </w:pict>
          </mc:Fallback>
        </mc:AlternateContent>
      </w:r>
    </w:p>
    <w:p w14:paraId="52DBA031" w14:textId="35613DCF" w:rsidR="00D914F1" w:rsidRPr="006F376B" w:rsidRDefault="005867FC" w:rsidP="006F376B">
      <w:pPr>
        <w:spacing w:after="0" w:line="240" w:lineRule="auto"/>
        <w:rPr>
          <w:rFonts w:cstheme="minorHAnsi"/>
          <w:sz w:val="24"/>
          <w:szCs w:val="24"/>
        </w:rPr>
      </w:pPr>
      <w:r w:rsidRPr="006F376B">
        <w:rPr>
          <w:rFonts w:cstheme="minorHAnsi"/>
          <w:noProof/>
          <w:sz w:val="24"/>
          <w:szCs w:val="24"/>
          <w:lang w:val="id-ID" w:eastAsia="id-ID"/>
        </w:rPr>
        <mc:AlternateContent>
          <mc:Choice Requires="wps">
            <w:drawing>
              <wp:anchor distT="0" distB="0" distL="114300" distR="114300" simplePos="0" relativeHeight="251648000" behindDoc="0" locked="0" layoutInCell="1" allowOverlap="1" wp14:anchorId="7A46B01B" wp14:editId="31DC62EF">
                <wp:simplePos x="0" y="0"/>
                <wp:positionH relativeFrom="margin">
                  <wp:align>left</wp:align>
                </wp:positionH>
                <wp:positionV relativeFrom="paragraph">
                  <wp:posOffset>158027</wp:posOffset>
                </wp:positionV>
                <wp:extent cx="1529080" cy="1440180"/>
                <wp:effectExtent l="0" t="0" r="13970" b="26670"/>
                <wp:wrapNone/>
                <wp:docPr id="1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9080" cy="1440180"/>
                        </a:xfrm>
                        <a:prstGeom prst="rect">
                          <a:avLst/>
                        </a:prstGeom>
                        <a:solidFill>
                          <a:srgbClr val="AEB7B0"/>
                        </a:solidFill>
                        <a:ln w="12700">
                          <a:solidFill>
                            <a:srgbClr val="000000"/>
                          </a:solidFill>
                          <a:miter lim="800000"/>
                          <a:headEnd/>
                          <a:tailEnd/>
                        </a:ln>
                      </wps:spPr>
                      <wps:txbx>
                        <w:txbxContent>
                          <w:p w14:paraId="42E0180D" w14:textId="77777777" w:rsidR="00D914F1" w:rsidRPr="00FB7A2E" w:rsidRDefault="00D914F1" w:rsidP="00D914F1">
                            <w:pPr>
                              <w:spacing w:before="14"/>
                              <w:jc w:val="center"/>
                              <w:rPr>
                                <w:rFonts w:ascii="Arial" w:hAnsi="Arial" w:cs="Arial"/>
                                <w:b/>
                                <w:sz w:val="20"/>
                              </w:rPr>
                            </w:pPr>
                            <w:r w:rsidRPr="00FB7A2E">
                              <w:rPr>
                                <w:rFonts w:ascii="Arial" w:hAnsi="Arial" w:cs="Arial"/>
                                <w:b/>
                                <w:sz w:val="20"/>
                              </w:rPr>
                              <w:t>Keywords:</w:t>
                            </w:r>
                          </w:p>
                          <w:p w14:paraId="471BD936" w14:textId="55DC6772" w:rsidR="005867FC" w:rsidRPr="00FB7A2E" w:rsidRDefault="00AA0723" w:rsidP="00D914F1">
                            <w:pPr>
                              <w:spacing w:before="10" w:line="249" w:lineRule="auto"/>
                              <w:jc w:val="center"/>
                              <w:rPr>
                                <w:rFonts w:ascii="Arial" w:hAnsi="Arial" w:cs="Arial"/>
                                <w:i/>
                                <w:sz w:val="20"/>
                              </w:rPr>
                            </w:pPr>
                            <w:r>
                              <w:rPr>
                                <w:rFonts w:ascii="Arial" w:hAnsi="Arial" w:cs="Arial"/>
                                <w:i/>
                                <w:sz w:val="20"/>
                              </w:rPr>
                              <w:t>Antibacterial activity; antibiofilm activity; Medinilla speciosa; oral health; oral biology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46B01B" id="Text Box 5" o:spid="_x0000_s1027" type="#_x0000_t202" style="position:absolute;margin-left:0;margin-top:12.45pt;width:120.4pt;height:113.4pt;z-index:25164800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" fillcolor="#aeb7b0" strokeweight="1pt">
                <v:textbox inset="0,0,0,0">
                  <w:txbxContent>
                    <w:p w14:paraId="42E0180D" w14:textId="77777777" w:rsidR="00D914F1" w:rsidRPr="00FB7A2E" w:rsidRDefault="00D914F1" w:rsidP="00D914F1">
                      <w:pPr>
                        <w:spacing w:before="14"/>
                        <w:jc w:val="center"/>
                        <w:rPr>
                          <w:rFonts w:ascii="Arial" w:hAnsi="Arial" w:cs="Arial"/>
                          <w:b/>
                          <w:sz w:val="20"/>
                        </w:rPr>
                      </w:pPr>
                      <w:r w:rsidRPr="00FB7A2E">
                        <w:rPr>
                          <w:rFonts w:ascii="Arial" w:hAnsi="Arial" w:cs="Arial"/>
                          <w:b/>
                          <w:sz w:val="20"/>
                        </w:rPr>
                        <w:t>Keywords:</w:t>
                      </w:r>
                    </w:p>
                    <w:p w14:paraId="471BD936" w14:textId="55DC6772" w:rsidR="005867FC" w:rsidRPr="00FB7A2E" w:rsidRDefault="00AA0723" w:rsidP="00D914F1">
                      <w:pPr>
                        <w:spacing w:before="10" w:line="249" w:lineRule="auto"/>
                        <w:jc w:val="center"/>
                        <w:rPr>
                          <w:rFonts w:ascii="Arial" w:hAnsi="Arial" w:cs="Arial"/>
                          <w:i/>
                          <w:sz w:val="20"/>
                        </w:rPr>
                      </w:pPr>
                      <w:r>
                        <w:rPr>
                          <w:rFonts w:ascii="Arial" w:hAnsi="Arial" w:cs="Arial"/>
                          <w:i/>
                          <w:sz w:val="20"/>
                        </w:rPr>
                        <w:t>Antibacterial activity; antibiofilm activity; Medinilla speciosa; oral health; oral biology</w:t>
                      </w:r>
                    </w:p>
                  </w:txbxContent>
                </v:textbox>
                <w10:wrap anchorx="margin"/>
              </v:shape>
            </w:pict>
          </mc:Fallback>
        </mc:AlternateContent>
      </w:r>
    </w:p>
    <w:p w14:paraId="4E9D595B" w14:textId="77777777" w:rsidR="00D914F1" w:rsidRPr="006F376B" w:rsidRDefault="00D914F1" w:rsidP="006F376B">
      <w:pPr>
        <w:spacing w:after="0" w:line="240" w:lineRule="auto"/>
        <w:ind w:left="2835"/>
        <w:rPr>
          <w:rFonts w:cstheme="minorHAnsi"/>
          <w:b/>
          <w:bCs/>
          <w:sz w:val="24"/>
          <w:szCs w:val="24"/>
        </w:rPr>
      </w:pPr>
      <w:r w:rsidRPr="006F376B">
        <w:rPr>
          <w:rFonts w:cstheme="minorHAnsi"/>
          <w:b/>
          <w:bCs/>
          <w:sz w:val="24"/>
          <w:szCs w:val="24"/>
        </w:rPr>
        <w:t>ABSTRACT</w:t>
      </w:r>
    </w:p>
    <w:p w14:paraId="0579E4EF" w14:textId="77777777" w:rsidR="00D914F1" w:rsidRPr="006F376B" w:rsidRDefault="00D914F1" w:rsidP="006F376B">
      <w:pPr>
        <w:spacing w:after="0" w:line="240" w:lineRule="auto"/>
        <w:ind w:left="2835"/>
        <w:rPr>
          <w:rFonts w:cstheme="minorHAnsi"/>
          <w:b/>
          <w:bCs/>
          <w:sz w:val="24"/>
          <w:szCs w:val="24"/>
        </w:rPr>
      </w:pPr>
    </w:p>
    <w:p w14:paraId="30505561" w14:textId="170A3651" w:rsidR="00D914F1" w:rsidRPr="006F376B" w:rsidRDefault="00D914F1" w:rsidP="006F376B">
      <w:pPr>
        <w:spacing w:after="0" w:line="240" w:lineRule="auto"/>
        <w:ind w:left="2835"/>
        <w:jc w:val="both"/>
        <w:rPr>
          <w:rFonts w:cstheme="minorHAnsi"/>
          <w:i/>
          <w:sz w:val="24"/>
          <w:szCs w:val="24"/>
        </w:rPr>
      </w:pPr>
      <w:r w:rsidRPr="006F376B">
        <w:rPr>
          <w:rFonts w:cstheme="minorHAnsi"/>
          <w:b/>
          <w:bCs/>
          <w:i/>
          <w:sz w:val="24"/>
          <w:szCs w:val="24"/>
        </w:rPr>
        <w:t xml:space="preserve">Background: </w:t>
      </w:r>
      <w:r w:rsidR="00754352" w:rsidRPr="006F376B">
        <w:rPr>
          <w:rFonts w:cstheme="minorHAnsi"/>
          <w:i/>
          <w:iCs/>
          <w:sz w:val="24"/>
          <w:szCs w:val="24"/>
        </w:rPr>
        <w:t xml:space="preserve">Oral health is sustained under the control of a dynamic </w:t>
      </w:r>
      <w:r w:rsidR="002826B9" w:rsidRPr="006F376B">
        <w:rPr>
          <w:rFonts w:cstheme="minorHAnsi"/>
          <w:i/>
          <w:iCs/>
          <w:sz w:val="24"/>
          <w:szCs w:val="24"/>
        </w:rPr>
        <w:t>balance between</w:t>
      </w:r>
      <w:r w:rsidR="00754352" w:rsidRPr="006F376B">
        <w:rPr>
          <w:rFonts w:cstheme="minorHAnsi"/>
          <w:i/>
          <w:iCs/>
          <w:sz w:val="24"/>
          <w:szCs w:val="24"/>
        </w:rPr>
        <w:t xml:space="preserve"> oral microorganisms, host immunity, and </w:t>
      </w:r>
      <w:r w:rsidR="002826B9" w:rsidRPr="006F376B">
        <w:rPr>
          <w:rFonts w:cstheme="minorHAnsi"/>
          <w:i/>
          <w:iCs/>
          <w:sz w:val="24"/>
          <w:szCs w:val="24"/>
        </w:rPr>
        <w:t xml:space="preserve">oral </w:t>
      </w:r>
      <w:r w:rsidR="00754352" w:rsidRPr="006F376B">
        <w:rPr>
          <w:rFonts w:cstheme="minorHAnsi"/>
          <w:i/>
          <w:iCs/>
          <w:sz w:val="24"/>
          <w:szCs w:val="24"/>
        </w:rPr>
        <w:t>tissu</w:t>
      </w:r>
      <w:r w:rsidR="002826B9" w:rsidRPr="006F376B">
        <w:rPr>
          <w:rFonts w:cstheme="minorHAnsi"/>
          <w:i/>
          <w:iCs/>
          <w:sz w:val="24"/>
          <w:szCs w:val="24"/>
        </w:rPr>
        <w:t>e</w:t>
      </w:r>
      <w:r w:rsidR="00754352" w:rsidRPr="006F376B">
        <w:rPr>
          <w:rFonts w:cstheme="minorHAnsi"/>
          <w:i/>
          <w:iCs/>
          <w:sz w:val="24"/>
          <w:szCs w:val="24"/>
        </w:rPr>
        <w:t xml:space="preserve">. Loss of this balance leads to microbial dysbiosis and inflammation associated with many oral diseases. Multitarget agents </w:t>
      </w:r>
      <w:r w:rsidR="002826B9" w:rsidRPr="006F376B">
        <w:rPr>
          <w:rFonts w:cstheme="minorHAnsi"/>
          <w:i/>
          <w:iCs/>
          <w:sz w:val="24"/>
          <w:szCs w:val="24"/>
        </w:rPr>
        <w:t xml:space="preserve">such as herbal medicine </w:t>
      </w:r>
      <w:r w:rsidR="00754352" w:rsidRPr="006F376B">
        <w:rPr>
          <w:rFonts w:cstheme="minorHAnsi"/>
          <w:i/>
          <w:iCs/>
          <w:sz w:val="24"/>
          <w:szCs w:val="24"/>
        </w:rPr>
        <w:t xml:space="preserve">are therefore being </w:t>
      </w:r>
      <w:r w:rsidR="00754352" w:rsidRPr="006F376B">
        <w:rPr>
          <w:rFonts w:cstheme="minorHAnsi"/>
          <w:i/>
          <w:sz w:val="24"/>
          <w:szCs w:val="24"/>
        </w:rPr>
        <w:t>increasingly</w:t>
      </w:r>
      <w:r w:rsidR="00754352" w:rsidRPr="006F376B">
        <w:rPr>
          <w:rFonts w:cstheme="minorHAnsi"/>
          <w:i/>
          <w:iCs/>
          <w:sz w:val="24"/>
          <w:szCs w:val="24"/>
        </w:rPr>
        <w:t xml:space="preserve"> explored</w:t>
      </w:r>
      <w:r w:rsidR="002826B9" w:rsidRPr="006F376B">
        <w:rPr>
          <w:rFonts w:cstheme="minorHAnsi"/>
          <w:i/>
          <w:iCs/>
          <w:sz w:val="24"/>
          <w:szCs w:val="24"/>
        </w:rPr>
        <w:t xml:space="preserve">, </w:t>
      </w:r>
      <w:r w:rsidR="00C72075" w:rsidRPr="006F376B">
        <w:rPr>
          <w:rFonts w:cstheme="minorHAnsi"/>
          <w:i/>
          <w:iCs/>
          <w:sz w:val="24"/>
          <w:szCs w:val="24"/>
        </w:rPr>
        <w:t>a</w:t>
      </w:r>
      <w:r w:rsidR="002826B9" w:rsidRPr="006F376B">
        <w:rPr>
          <w:rFonts w:cstheme="minorHAnsi"/>
          <w:i/>
          <w:iCs/>
          <w:sz w:val="24"/>
          <w:szCs w:val="24"/>
        </w:rPr>
        <w:t>s conventional medicine c</w:t>
      </w:r>
      <w:r w:rsidR="00C72075" w:rsidRPr="006F376B">
        <w:rPr>
          <w:rFonts w:cstheme="minorHAnsi"/>
          <w:i/>
          <w:iCs/>
          <w:sz w:val="24"/>
          <w:szCs w:val="24"/>
        </w:rPr>
        <w:t>an</w:t>
      </w:r>
      <w:r w:rsidR="002826B9" w:rsidRPr="006F376B">
        <w:rPr>
          <w:rFonts w:cstheme="minorHAnsi"/>
          <w:i/>
          <w:iCs/>
          <w:sz w:val="24"/>
          <w:szCs w:val="24"/>
        </w:rPr>
        <w:t xml:space="preserve"> lead to some side effect</w:t>
      </w:r>
      <w:r w:rsidR="00A228DF" w:rsidRPr="006F376B">
        <w:rPr>
          <w:rFonts w:cstheme="minorHAnsi"/>
          <w:i/>
          <w:iCs/>
          <w:sz w:val="24"/>
          <w:szCs w:val="24"/>
        </w:rPr>
        <w:t>s</w:t>
      </w:r>
      <w:r w:rsidR="00754352" w:rsidRPr="006F376B">
        <w:rPr>
          <w:rFonts w:cstheme="minorHAnsi"/>
          <w:i/>
          <w:iCs/>
          <w:sz w:val="24"/>
          <w:szCs w:val="24"/>
        </w:rPr>
        <w:t>. Medinilla speciosa (</w:t>
      </w:r>
      <w:proofErr w:type="spellStart"/>
      <w:r w:rsidR="00C72075" w:rsidRPr="006F376B">
        <w:rPr>
          <w:rFonts w:cstheme="minorHAnsi"/>
          <w:i/>
          <w:iCs/>
          <w:sz w:val="24"/>
          <w:szCs w:val="24"/>
        </w:rPr>
        <w:t>P</w:t>
      </w:r>
      <w:r w:rsidR="00754352" w:rsidRPr="006F376B">
        <w:rPr>
          <w:rFonts w:cstheme="minorHAnsi"/>
          <w:i/>
          <w:iCs/>
          <w:sz w:val="24"/>
          <w:szCs w:val="24"/>
        </w:rPr>
        <w:t>arijoto</w:t>
      </w:r>
      <w:proofErr w:type="spellEnd"/>
      <w:r w:rsidR="00754352" w:rsidRPr="006F376B">
        <w:rPr>
          <w:rFonts w:cstheme="minorHAnsi"/>
          <w:i/>
          <w:iCs/>
          <w:sz w:val="24"/>
          <w:szCs w:val="24"/>
        </w:rPr>
        <w:t>), an endemic Indonesian medicinal plant, has been reported to possess diverse pharmacological activities</w:t>
      </w:r>
      <w:r w:rsidR="00C72075" w:rsidRPr="006F376B">
        <w:rPr>
          <w:rFonts w:cstheme="minorHAnsi"/>
          <w:i/>
          <w:iCs/>
          <w:sz w:val="24"/>
          <w:szCs w:val="24"/>
        </w:rPr>
        <w:t>.</w:t>
      </w:r>
      <w:r w:rsidR="00754352" w:rsidRPr="006F376B">
        <w:rPr>
          <w:rFonts w:cstheme="minorHAnsi"/>
          <w:i/>
          <w:iCs/>
          <w:sz w:val="24"/>
          <w:szCs w:val="24"/>
        </w:rPr>
        <w:t xml:space="preserve"> </w:t>
      </w:r>
      <w:r w:rsidR="00C72075" w:rsidRPr="006F376B">
        <w:rPr>
          <w:rFonts w:cstheme="minorHAnsi"/>
          <w:i/>
          <w:iCs/>
          <w:sz w:val="24"/>
          <w:szCs w:val="24"/>
        </w:rPr>
        <w:t>H</w:t>
      </w:r>
      <w:r w:rsidR="00754352" w:rsidRPr="006F376B">
        <w:rPr>
          <w:rFonts w:cstheme="minorHAnsi"/>
          <w:i/>
          <w:iCs/>
          <w:sz w:val="24"/>
          <w:szCs w:val="24"/>
        </w:rPr>
        <w:t>owever, its relevance to oral health has not been systematically synthesized.</w:t>
      </w:r>
    </w:p>
    <w:p w14:paraId="0D47192F" w14:textId="063C0DC0" w:rsidR="00754352" w:rsidRPr="006F376B" w:rsidRDefault="00D914F1" w:rsidP="006F376B">
      <w:pPr>
        <w:spacing w:after="0" w:line="240" w:lineRule="auto"/>
        <w:ind w:left="2835"/>
        <w:jc w:val="both"/>
        <w:rPr>
          <w:rFonts w:cstheme="minorHAnsi"/>
          <w:i/>
          <w:iCs/>
          <w:sz w:val="24"/>
          <w:szCs w:val="24"/>
        </w:rPr>
      </w:pPr>
      <w:r w:rsidRPr="006F376B">
        <w:rPr>
          <w:rFonts w:cstheme="minorHAnsi"/>
          <w:b/>
          <w:bCs/>
          <w:i/>
          <w:sz w:val="24"/>
          <w:szCs w:val="24"/>
        </w:rPr>
        <w:t>Method</w:t>
      </w:r>
      <w:r w:rsidR="00A228DF" w:rsidRPr="006F376B">
        <w:rPr>
          <w:rFonts w:cstheme="minorHAnsi"/>
          <w:b/>
          <w:bCs/>
          <w:i/>
          <w:sz w:val="24"/>
          <w:szCs w:val="24"/>
        </w:rPr>
        <w:t>:</w:t>
      </w:r>
      <w:r w:rsidR="00754352" w:rsidRPr="006F376B">
        <w:rPr>
          <w:rFonts w:cstheme="minorHAnsi"/>
          <w:i/>
          <w:iCs/>
          <w:sz w:val="24"/>
          <w:szCs w:val="24"/>
        </w:rPr>
        <w:t xml:space="preserve"> </w:t>
      </w:r>
      <w:r w:rsidR="001A7EF1" w:rsidRPr="006F376B">
        <w:rPr>
          <w:rFonts w:cstheme="minorHAnsi"/>
          <w:i/>
          <w:sz w:val="24"/>
          <w:szCs w:val="24"/>
        </w:rPr>
        <w:t>A scoping review was carried out using PubMed, ScienceDirect, Google Scholar</w:t>
      </w:r>
      <w:r w:rsidR="00C72075" w:rsidRPr="006F376B">
        <w:rPr>
          <w:rFonts w:cstheme="minorHAnsi"/>
          <w:i/>
          <w:sz w:val="24"/>
          <w:szCs w:val="24"/>
        </w:rPr>
        <w:t>,</w:t>
      </w:r>
      <w:r w:rsidR="001A7EF1" w:rsidRPr="006F376B">
        <w:rPr>
          <w:rFonts w:cstheme="minorHAnsi"/>
          <w:i/>
          <w:sz w:val="24"/>
          <w:szCs w:val="24"/>
        </w:rPr>
        <w:t xml:space="preserve"> and Semantic Scholar</w:t>
      </w:r>
      <w:r w:rsidR="00A228DF" w:rsidRPr="006F376B">
        <w:rPr>
          <w:rFonts w:cstheme="minorHAnsi"/>
          <w:i/>
          <w:sz w:val="24"/>
          <w:szCs w:val="24"/>
        </w:rPr>
        <w:t xml:space="preserve"> using </w:t>
      </w:r>
      <w:r w:rsidR="00C72075" w:rsidRPr="006F376B">
        <w:rPr>
          <w:rFonts w:cstheme="minorHAnsi"/>
          <w:i/>
          <w:sz w:val="24"/>
          <w:szCs w:val="24"/>
        </w:rPr>
        <w:t xml:space="preserve">the </w:t>
      </w:r>
      <w:r w:rsidR="00A228DF" w:rsidRPr="006F376B">
        <w:rPr>
          <w:rFonts w:cstheme="minorHAnsi"/>
          <w:i/>
          <w:sz w:val="24"/>
          <w:szCs w:val="24"/>
        </w:rPr>
        <w:t xml:space="preserve">search keyword: </w:t>
      </w:r>
      <w:r w:rsidR="00A228DF" w:rsidRPr="006F376B">
        <w:rPr>
          <w:rFonts w:cstheme="minorHAnsi"/>
          <w:sz w:val="24"/>
          <w:szCs w:val="24"/>
        </w:rPr>
        <w:t> </w:t>
      </w:r>
      <w:r w:rsidR="00A228DF" w:rsidRPr="006F376B">
        <w:rPr>
          <w:rFonts w:cstheme="minorHAnsi"/>
          <w:sz w:val="24"/>
          <w:szCs w:val="24"/>
        </w:rPr>
        <w:t>“</w:t>
      </w:r>
      <w:r w:rsidR="00A228DF" w:rsidRPr="006F376B">
        <w:rPr>
          <w:rFonts w:cstheme="minorHAnsi"/>
          <w:i/>
          <w:iCs/>
          <w:sz w:val="24"/>
          <w:szCs w:val="24"/>
        </w:rPr>
        <w:t>Medinilla speciosa</w:t>
      </w:r>
      <w:r w:rsidR="00A228DF" w:rsidRPr="006F376B">
        <w:rPr>
          <w:rFonts w:cstheme="minorHAnsi"/>
          <w:sz w:val="24"/>
          <w:szCs w:val="24"/>
        </w:rPr>
        <w:t>” AND (antibacterial OR antioxidant OR anti-inflammatory)</w:t>
      </w:r>
      <w:r w:rsidR="007C13EB" w:rsidRPr="006F376B">
        <w:rPr>
          <w:rFonts w:cstheme="minorHAnsi"/>
          <w:i/>
          <w:sz w:val="24"/>
          <w:szCs w:val="24"/>
        </w:rPr>
        <w:t>.</w:t>
      </w:r>
      <w:r w:rsidR="00C72075" w:rsidRPr="006F376B">
        <w:rPr>
          <w:rFonts w:cstheme="minorHAnsi"/>
          <w:i/>
          <w:sz w:val="24"/>
          <w:szCs w:val="24"/>
        </w:rPr>
        <w:t xml:space="preserve"> </w:t>
      </w:r>
      <w:r w:rsidR="001A7EF1" w:rsidRPr="006F376B">
        <w:rPr>
          <w:rFonts w:cstheme="minorHAnsi"/>
          <w:i/>
          <w:sz w:val="24"/>
          <w:szCs w:val="24"/>
        </w:rPr>
        <w:t xml:space="preserve">The </w:t>
      </w:r>
      <w:r w:rsidR="00C72075" w:rsidRPr="006F376B">
        <w:rPr>
          <w:rFonts w:cstheme="minorHAnsi"/>
          <w:i/>
          <w:sz w:val="24"/>
          <w:szCs w:val="24"/>
        </w:rPr>
        <w:t>pharmacological activity</w:t>
      </w:r>
      <w:r w:rsidR="007C13EB" w:rsidRPr="006F376B">
        <w:rPr>
          <w:rFonts w:cstheme="minorHAnsi"/>
          <w:iCs/>
          <w:sz w:val="24"/>
          <w:szCs w:val="24"/>
        </w:rPr>
        <w:t xml:space="preserve"> </w:t>
      </w:r>
      <w:r w:rsidR="001A7EF1" w:rsidRPr="006F376B">
        <w:rPr>
          <w:rFonts w:cstheme="minorHAnsi"/>
          <w:i/>
          <w:sz w:val="24"/>
          <w:szCs w:val="24"/>
        </w:rPr>
        <w:t xml:space="preserve">of </w:t>
      </w:r>
      <w:r w:rsidR="00426667" w:rsidRPr="006F376B">
        <w:rPr>
          <w:rFonts w:cstheme="minorHAnsi"/>
          <w:i/>
          <w:iCs/>
          <w:sz w:val="24"/>
          <w:szCs w:val="24"/>
        </w:rPr>
        <w:t xml:space="preserve">Medinilla speciosa </w:t>
      </w:r>
      <w:r w:rsidR="001A7EF1" w:rsidRPr="006F376B">
        <w:rPr>
          <w:rFonts w:cstheme="minorHAnsi"/>
          <w:i/>
          <w:sz w:val="24"/>
          <w:szCs w:val="24"/>
        </w:rPr>
        <w:t>w</w:t>
      </w:r>
      <w:r w:rsidR="00C72075" w:rsidRPr="006F376B">
        <w:rPr>
          <w:rFonts w:cstheme="minorHAnsi"/>
          <w:i/>
          <w:sz w:val="24"/>
          <w:szCs w:val="24"/>
        </w:rPr>
        <w:t>as</w:t>
      </w:r>
      <w:r w:rsidR="001A7EF1" w:rsidRPr="006F376B">
        <w:rPr>
          <w:rFonts w:cstheme="minorHAnsi"/>
          <w:i/>
          <w:sz w:val="24"/>
          <w:szCs w:val="24"/>
        </w:rPr>
        <w:t xml:space="preserve"> </w:t>
      </w:r>
      <w:r w:rsidR="007C13EB" w:rsidRPr="006F376B">
        <w:rPr>
          <w:rFonts w:cstheme="minorHAnsi"/>
          <w:i/>
          <w:sz w:val="24"/>
          <w:szCs w:val="24"/>
        </w:rPr>
        <w:t>record</w:t>
      </w:r>
      <w:r w:rsidR="00C72075" w:rsidRPr="006F376B">
        <w:rPr>
          <w:rFonts w:cstheme="minorHAnsi"/>
          <w:i/>
          <w:sz w:val="24"/>
          <w:szCs w:val="24"/>
        </w:rPr>
        <w:t>ed</w:t>
      </w:r>
      <w:r w:rsidR="007C13EB" w:rsidRPr="006F376B">
        <w:rPr>
          <w:rFonts w:cstheme="minorHAnsi"/>
          <w:i/>
          <w:sz w:val="24"/>
          <w:szCs w:val="24"/>
        </w:rPr>
        <w:t xml:space="preserve"> in</w:t>
      </w:r>
      <w:r w:rsidR="001A7EF1" w:rsidRPr="006F376B">
        <w:rPr>
          <w:rFonts w:cstheme="minorHAnsi"/>
          <w:i/>
          <w:sz w:val="24"/>
          <w:szCs w:val="24"/>
        </w:rPr>
        <w:t xml:space="preserve"> studies. </w:t>
      </w:r>
    </w:p>
    <w:p w14:paraId="5D0932DB" w14:textId="3E696028" w:rsidR="001A7EF1" w:rsidRPr="006F376B" w:rsidRDefault="00D914F1" w:rsidP="006F376B">
      <w:pPr>
        <w:spacing w:after="0" w:line="240" w:lineRule="auto"/>
        <w:ind w:left="2835"/>
        <w:jc w:val="both"/>
        <w:rPr>
          <w:rFonts w:cstheme="minorHAnsi"/>
          <w:i/>
          <w:sz w:val="24"/>
          <w:szCs w:val="24"/>
        </w:rPr>
      </w:pPr>
      <w:r w:rsidRPr="006F376B">
        <w:rPr>
          <w:rFonts w:cstheme="minorHAnsi"/>
          <w:b/>
          <w:bCs/>
          <w:i/>
          <w:sz w:val="24"/>
          <w:szCs w:val="24"/>
        </w:rPr>
        <w:t xml:space="preserve">Result: </w:t>
      </w:r>
      <w:r w:rsidR="00A228DF" w:rsidRPr="006F376B">
        <w:rPr>
          <w:rFonts w:cstheme="minorHAnsi"/>
          <w:i/>
          <w:sz w:val="24"/>
          <w:szCs w:val="24"/>
        </w:rPr>
        <w:t>A total of</w:t>
      </w:r>
      <w:r w:rsidR="001A7EF1" w:rsidRPr="006F376B">
        <w:rPr>
          <w:rFonts w:cstheme="minorHAnsi"/>
          <w:i/>
          <w:sz w:val="24"/>
          <w:szCs w:val="24"/>
        </w:rPr>
        <w:t xml:space="preserve"> 253 </w:t>
      </w:r>
      <w:r w:rsidR="00A228DF" w:rsidRPr="006F376B">
        <w:rPr>
          <w:rFonts w:cstheme="minorHAnsi"/>
          <w:i/>
          <w:sz w:val="24"/>
          <w:szCs w:val="24"/>
        </w:rPr>
        <w:t>papers were found 6 papers were selected after rigorous selection process based on the PRISMA scoping review technique</w:t>
      </w:r>
      <w:r w:rsidR="001A7EF1" w:rsidRPr="006F376B">
        <w:rPr>
          <w:rFonts w:cstheme="minorHAnsi"/>
          <w:i/>
          <w:sz w:val="24"/>
          <w:szCs w:val="24"/>
        </w:rPr>
        <w:t xml:space="preserve">. </w:t>
      </w:r>
      <w:r w:rsidR="00A228DF" w:rsidRPr="006F376B">
        <w:rPr>
          <w:rFonts w:cstheme="minorHAnsi"/>
          <w:i/>
          <w:sz w:val="24"/>
          <w:szCs w:val="24"/>
        </w:rPr>
        <w:t>Those</w:t>
      </w:r>
      <w:r w:rsidR="001A7EF1" w:rsidRPr="006F376B">
        <w:rPr>
          <w:rFonts w:cstheme="minorHAnsi"/>
          <w:i/>
          <w:sz w:val="24"/>
          <w:szCs w:val="24"/>
        </w:rPr>
        <w:t xml:space="preserve"> </w:t>
      </w:r>
      <w:r w:rsidR="00A228DF" w:rsidRPr="006F376B">
        <w:rPr>
          <w:rFonts w:cstheme="minorHAnsi"/>
          <w:i/>
          <w:sz w:val="24"/>
          <w:szCs w:val="24"/>
        </w:rPr>
        <w:t xml:space="preserve">studies shows </w:t>
      </w:r>
      <w:r w:rsidR="001A7EF1" w:rsidRPr="006F376B">
        <w:rPr>
          <w:rFonts w:cstheme="minorHAnsi"/>
          <w:i/>
          <w:sz w:val="24"/>
          <w:szCs w:val="24"/>
        </w:rPr>
        <w:t>the antibacterial impact on pathogenic bacteria, antioxidant properties, immunomodulatio</w:t>
      </w:r>
      <w:r w:rsidR="00A43AA7" w:rsidRPr="006F376B">
        <w:rPr>
          <w:rFonts w:cstheme="minorHAnsi"/>
          <w:i/>
          <w:sz w:val="24"/>
          <w:szCs w:val="24"/>
        </w:rPr>
        <w:t>n, anti</w:t>
      </w:r>
      <w:r w:rsidR="00C72075" w:rsidRPr="006F376B">
        <w:rPr>
          <w:rFonts w:cstheme="minorHAnsi"/>
          <w:i/>
          <w:sz w:val="24"/>
          <w:szCs w:val="24"/>
        </w:rPr>
        <w:t>-inflammation</w:t>
      </w:r>
      <w:r w:rsidR="001A7EF1" w:rsidRPr="006F376B">
        <w:rPr>
          <w:rFonts w:cstheme="minorHAnsi"/>
          <w:i/>
          <w:sz w:val="24"/>
          <w:szCs w:val="24"/>
        </w:rPr>
        <w:t xml:space="preserve">. Additionally, </w:t>
      </w:r>
      <w:r w:rsidR="00C72075" w:rsidRPr="006F376B">
        <w:rPr>
          <w:rFonts w:cstheme="minorHAnsi"/>
          <w:i/>
          <w:sz w:val="24"/>
          <w:szCs w:val="24"/>
        </w:rPr>
        <w:t>a</w:t>
      </w:r>
      <w:r w:rsidR="001A7EF1" w:rsidRPr="006F376B">
        <w:rPr>
          <w:rFonts w:cstheme="minorHAnsi"/>
          <w:i/>
          <w:sz w:val="24"/>
          <w:szCs w:val="24"/>
        </w:rPr>
        <w:t xml:space="preserve">lthough no research has examined the impact of these extracts on oral tissues or models of oral diseases, their pharmacological properties are intriguing in terms of their local control of bacteria, modulation of inflammation, oxidative stress reduction, and </w:t>
      </w:r>
      <w:r w:rsidR="00C72075" w:rsidRPr="006F376B">
        <w:rPr>
          <w:rFonts w:cstheme="minorHAnsi"/>
          <w:i/>
          <w:sz w:val="24"/>
          <w:szCs w:val="24"/>
        </w:rPr>
        <w:t xml:space="preserve">tissue </w:t>
      </w:r>
      <w:r w:rsidR="001A7EF1" w:rsidRPr="006F376B">
        <w:rPr>
          <w:rFonts w:cstheme="minorHAnsi"/>
          <w:i/>
          <w:sz w:val="24"/>
          <w:szCs w:val="24"/>
        </w:rPr>
        <w:t>repair.</w:t>
      </w:r>
    </w:p>
    <w:p w14:paraId="4B12912B" w14:textId="20C40450" w:rsidR="00D914F1" w:rsidRPr="006F376B" w:rsidRDefault="00D914F1" w:rsidP="006F376B">
      <w:pPr>
        <w:spacing w:after="0" w:line="240" w:lineRule="auto"/>
        <w:ind w:left="2835"/>
        <w:jc w:val="both"/>
        <w:rPr>
          <w:rFonts w:cstheme="minorHAnsi"/>
          <w:i/>
          <w:iCs/>
          <w:sz w:val="24"/>
          <w:szCs w:val="24"/>
        </w:rPr>
      </w:pPr>
      <w:r w:rsidRPr="006F376B">
        <w:rPr>
          <w:rFonts w:cstheme="minorHAnsi"/>
          <w:b/>
          <w:bCs/>
          <w:i/>
          <w:sz w:val="24"/>
          <w:szCs w:val="24"/>
        </w:rPr>
        <w:t xml:space="preserve">Conclusion: </w:t>
      </w:r>
      <w:r w:rsidR="00754352" w:rsidRPr="006F376B">
        <w:rPr>
          <w:rFonts w:cstheme="minorHAnsi"/>
          <w:i/>
          <w:iCs/>
          <w:sz w:val="24"/>
          <w:szCs w:val="24"/>
        </w:rPr>
        <w:t>Current evidence suggests that Medinilla speciosa exhibits multitarget pharmacological activities with potential relevance to oral health. However, oral-specific experimental and clinical studies  are needed for the further validation of its application in dentistry and oral medicine.</w:t>
      </w:r>
    </w:p>
    <w:p w14:paraId="22580EF1" w14:textId="77777777" w:rsidR="00D914F1" w:rsidRPr="006F376B" w:rsidRDefault="00D914F1" w:rsidP="006F376B">
      <w:pPr>
        <w:spacing w:after="0" w:line="240" w:lineRule="auto"/>
        <w:jc w:val="both"/>
        <w:rPr>
          <w:rFonts w:cstheme="minorHAnsi"/>
          <w:b/>
          <w:bCs/>
          <w:sz w:val="24"/>
          <w:szCs w:val="24"/>
        </w:rPr>
      </w:pPr>
      <w:r w:rsidRPr="006F376B">
        <w:rPr>
          <w:rFonts w:cstheme="minorHAnsi"/>
          <w:noProof/>
          <w:sz w:val="24"/>
          <w:szCs w:val="24"/>
          <w:lang w:val="id-ID" w:eastAsia="id-ID"/>
        </w:rPr>
        <mc:AlternateContent>
          <mc:Choice Requires="wpg">
            <w:drawing>
              <wp:inline distT="0" distB="0" distL="0" distR="0" wp14:anchorId="775D48F1" wp14:editId="4629F51F">
                <wp:extent cx="6193308" cy="122949"/>
                <wp:effectExtent l="0" t="0" r="0" b="0"/>
                <wp:docPr id="10"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93308" cy="122949"/>
                          <a:chOff x="0" y="0"/>
                          <a:chExt cx="9416" cy="10"/>
                        </a:xfrm>
                      </wpg:grpSpPr>
                      <wps:wsp>
                        <wps:cNvPr id="11" name="Line 4"/>
                        <wps:cNvCnPr>
                          <a:cxnSpLocks noChangeShapeType="1"/>
                        </wps:cNvCnPr>
                        <wps:spPr bwMode="auto">
                          <a:xfrm>
                            <a:off x="5" y="5"/>
                            <a:ext cx="940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C6C2C06" id="Group 3" o:spid="_x0000_s1026" style="width:487.65pt;height:9.7pt;mso-position-horizontal-relative:char;mso-position-vertical-relative:line" coordsize="941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">
                <v:line id="Line 4" o:spid="_x0000_s1027" style="position:absolute;visibility:visible;mso-wrap-style:square" from="5,5" to="941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" strokeweight=".5pt"/>
                <w10:anchorlock/>
              </v:group>
            </w:pict>
          </mc:Fallback>
        </mc:AlternateContent>
      </w:r>
    </w:p>
    <w:p w14:paraId="2741F1BE" w14:textId="77777777" w:rsidR="00D914F1" w:rsidRPr="006F376B" w:rsidRDefault="00D914F1" w:rsidP="006F376B">
      <w:pPr>
        <w:spacing w:after="0" w:line="240" w:lineRule="auto"/>
        <w:jc w:val="both"/>
        <w:rPr>
          <w:rFonts w:cstheme="minorHAnsi"/>
          <w:b/>
          <w:bCs/>
          <w:sz w:val="24"/>
          <w:szCs w:val="24"/>
        </w:rPr>
      </w:pPr>
    </w:p>
    <w:p w14:paraId="27E3D6B9" w14:textId="77777777" w:rsidR="003F7063" w:rsidRPr="006F376B" w:rsidRDefault="003F7063" w:rsidP="006F376B">
      <w:pPr>
        <w:spacing w:after="0" w:line="240" w:lineRule="auto"/>
        <w:jc w:val="both"/>
        <w:rPr>
          <w:rFonts w:cstheme="minorHAnsi"/>
          <w:sz w:val="24"/>
          <w:szCs w:val="24"/>
        </w:rPr>
        <w:sectPr w:rsidR="003F7063" w:rsidRPr="006F376B" w:rsidSect="00A15A04">
          <w:footerReference w:type="default" r:id="rId10"/>
          <w:pgSz w:w="11906" w:h="16838" w:code="9"/>
          <w:pgMar w:top="1083" w:right="1440" w:bottom="1083" w:left="1440" w:header="708" w:footer="708" w:gutter="0"/>
          <w:cols w:space="708"/>
          <w:docGrid w:linePitch="360"/>
        </w:sectPr>
      </w:pPr>
    </w:p>
    <w:p w14:paraId="6AB142BC" w14:textId="7F4AFBB4" w:rsidR="003F7063" w:rsidRPr="006F376B" w:rsidRDefault="00EF7336" w:rsidP="006F376B">
      <w:pPr>
        <w:spacing w:after="0" w:line="240" w:lineRule="auto"/>
        <w:jc w:val="both"/>
        <w:rPr>
          <w:rFonts w:cstheme="minorHAnsi"/>
          <w:b/>
          <w:bCs/>
          <w:sz w:val="24"/>
          <w:szCs w:val="24"/>
        </w:rPr>
      </w:pPr>
      <w:r w:rsidRPr="006F376B">
        <w:rPr>
          <w:rFonts w:cstheme="minorHAnsi"/>
          <w:b/>
          <w:bCs/>
          <w:sz w:val="24"/>
          <w:szCs w:val="24"/>
        </w:rPr>
        <w:t>INTRODUCTION</w:t>
      </w:r>
    </w:p>
    <w:p w14:paraId="7E5DB279" w14:textId="429816EF" w:rsidR="002E0104" w:rsidRPr="006F376B" w:rsidRDefault="006D235C" w:rsidP="006F376B">
      <w:pPr>
        <w:spacing w:after="0" w:line="240" w:lineRule="auto"/>
        <w:jc w:val="both"/>
        <w:rPr>
          <w:rFonts w:cstheme="minorHAnsi"/>
          <w:sz w:val="24"/>
          <w:szCs w:val="24"/>
        </w:rPr>
      </w:pPr>
      <w:r w:rsidRPr="006F376B">
        <w:rPr>
          <w:rFonts w:cstheme="minorHAnsi"/>
          <w:sz w:val="24"/>
          <w:szCs w:val="24"/>
        </w:rPr>
        <w:t>Oral health is determined by a dynamic equilibrium among oral microflora, host immune</w:t>
      </w:r>
      <w:r w:rsidRPr="006F376B">
        <w:rPr>
          <w:rFonts w:cstheme="minorHAnsi"/>
          <w:sz w:val="24"/>
          <w:szCs w:val="24"/>
        </w:rPr>
        <w:t> </w:t>
      </w:r>
      <w:r w:rsidRPr="006F376B">
        <w:rPr>
          <w:rFonts w:cstheme="minorHAnsi"/>
          <w:sz w:val="24"/>
          <w:szCs w:val="24"/>
        </w:rPr>
        <w:t xml:space="preserve">system, and local tissue environment of the oral cavity. When this balance is </w:t>
      </w:r>
      <w:r w:rsidRPr="006F376B">
        <w:rPr>
          <w:rFonts w:cstheme="minorHAnsi"/>
          <w:sz w:val="24"/>
          <w:szCs w:val="24"/>
        </w:rPr>
        <w:t>disturbed, it can lead</w:t>
      </w:r>
      <w:r w:rsidRPr="006F376B">
        <w:rPr>
          <w:rFonts w:cstheme="minorHAnsi"/>
          <w:sz w:val="24"/>
          <w:szCs w:val="24"/>
        </w:rPr>
        <w:t> </w:t>
      </w:r>
      <w:r w:rsidRPr="006F376B">
        <w:rPr>
          <w:rFonts w:cstheme="minorHAnsi"/>
          <w:sz w:val="24"/>
          <w:szCs w:val="24"/>
        </w:rPr>
        <w:t xml:space="preserve">to </w:t>
      </w:r>
      <w:r w:rsidR="00981175" w:rsidRPr="006F376B">
        <w:rPr>
          <w:rFonts w:cstheme="minorHAnsi"/>
          <w:sz w:val="24"/>
          <w:szCs w:val="24"/>
        </w:rPr>
        <w:t xml:space="preserve">dysbiosis where the condition of </w:t>
      </w:r>
      <w:r w:rsidRPr="006F376B">
        <w:rPr>
          <w:rFonts w:cstheme="minorHAnsi"/>
          <w:sz w:val="24"/>
          <w:szCs w:val="24"/>
        </w:rPr>
        <w:t>microbial overgrowth and chronic inflammation, as evidenced from a variety of oral diseases. These disturbances</w:t>
      </w:r>
      <w:r w:rsidRPr="006F376B">
        <w:rPr>
          <w:rFonts w:cstheme="minorHAnsi"/>
          <w:sz w:val="24"/>
          <w:szCs w:val="24"/>
        </w:rPr>
        <w:t> </w:t>
      </w:r>
      <w:r w:rsidRPr="006F376B">
        <w:rPr>
          <w:rFonts w:cstheme="minorHAnsi"/>
          <w:sz w:val="24"/>
          <w:szCs w:val="24"/>
        </w:rPr>
        <w:t xml:space="preserve">play a role in the pathogenesis of different oral diseases, </w:t>
      </w:r>
      <w:r w:rsidRPr="006F376B">
        <w:rPr>
          <w:rFonts w:cstheme="minorHAnsi"/>
          <w:sz w:val="24"/>
          <w:szCs w:val="24"/>
        </w:rPr>
        <w:lastRenderedPageBreak/>
        <w:t>such as infectious-inflammatory lesions, biofilm-induced diseases</w:t>
      </w:r>
      <w:r w:rsidR="00981175" w:rsidRPr="006F376B">
        <w:rPr>
          <w:rFonts w:cstheme="minorHAnsi"/>
          <w:sz w:val="24"/>
          <w:szCs w:val="24"/>
        </w:rPr>
        <w:t xml:space="preserve"> </w:t>
      </w:r>
      <w:r w:rsidRPr="006F376B">
        <w:rPr>
          <w:rFonts w:cstheme="minorHAnsi"/>
          <w:sz w:val="24"/>
          <w:szCs w:val="24"/>
        </w:rPr>
        <w:t>and loss of integrity of the oral tissues</w:t>
      </w:r>
      <w:r w:rsidR="00A61EB2" w:rsidRPr="006F376B">
        <w:rPr>
          <w:rFonts w:cstheme="minorHAnsi"/>
          <w:sz w:val="24"/>
          <w:szCs w:val="24"/>
        </w:rPr>
        <w:t xml:space="preserve"> which can effect quality of life at the end</w:t>
      </w:r>
      <w:r w:rsidRPr="006F376B">
        <w:rPr>
          <w:rFonts w:cstheme="minorHAnsi"/>
          <w:sz w:val="24"/>
          <w:szCs w:val="24"/>
        </w:rPr>
        <w:t>. Therefore, considering the mechanical forces and microbial insults that oral tissues are constantly exposed to</w:t>
      </w:r>
      <w:r w:rsidR="00A61EB2" w:rsidRPr="006F376B">
        <w:rPr>
          <w:rFonts w:cstheme="minorHAnsi"/>
          <w:sz w:val="24"/>
          <w:szCs w:val="24"/>
        </w:rPr>
        <w:t xml:space="preserve"> that can lead to chronic condition</w:t>
      </w:r>
      <w:r w:rsidRPr="006F376B">
        <w:rPr>
          <w:rFonts w:cstheme="minorHAnsi"/>
          <w:sz w:val="24"/>
          <w:szCs w:val="24"/>
        </w:rPr>
        <w:t>, maintaining homeostasis in this niche is a challenging</w:t>
      </w:r>
      <w:r w:rsidRPr="006F376B">
        <w:rPr>
          <w:rFonts w:cstheme="minorHAnsi"/>
          <w:sz w:val="24"/>
          <w:szCs w:val="24"/>
        </w:rPr>
        <w:t> </w:t>
      </w:r>
      <w:r w:rsidRPr="006F376B">
        <w:rPr>
          <w:rFonts w:cstheme="minorHAnsi"/>
          <w:sz w:val="24"/>
          <w:szCs w:val="24"/>
        </w:rPr>
        <w:t xml:space="preserve">and dynamic aspect of oral care </w:t>
      </w:r>
      <w:r w:rsidR="00DA367F" w:rsidRPr="006F376B">
        <w:rPr>
          <w:rFonts w:cstheme="minorHAnsi"/>
          <w:sz w:val="24"/>
          <w:szCs w:val="24"/>
        </w:rPr>
        <w:fldChar w:fldCharType="begin">
          <w:fldData xml:space="preserve">PEVuZE5vdGU+PENpdGU+PEF1dGhvcj5CbG9jazwvQXV0aG9yPjxZZWFyPjIwMjI8L1llYXI+PFJl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</w:fldData>
        </w:fldChar>
      </w:r>
      <w:r w:rsidR="000321D4" w:rsidRPr="006F376B">
        <w:rPr>
          <w:rFonts w:cstheme="minorHAnsi"/>
          <w:sz w:val="24"/>
          <w:szCs w:val="24"/>
        </w:rPr>
        <w:instrText xml:space="preserve"> ADDIN EN.CITE </w:instrText>
      </w:r>
      <w:r w:rsidR="000321D4" w:rsidRPr="006F376B">
        <w:rPr>
          <w:rFonts w:cstheme="minorHAnsi"/>
          <w:sz w:val="24"/>
          <w:szCs w:val="24"/>
        </w:rPr>
        <w:fldChar w:fldCharType="begin">
          <w:fldData xml:space="preserve">PEVuZE5vdGU+PENpdGU+PEF1dGhvcj5CbG9jazwvQXV0aG9yPjxZZWFyPjIwMjI8L1llYXI+PFJl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</w:fldData>
        </w:fldChar>
      </w:r>
      <w:r w:rsidR="000321D4" w:rsidRPr="006F376B">
        <w:rPr>
          <w:rFonts w:cstheme="minorHAnsi"/>
          <w:sz w:val="24"/>
          <w:szCs w:val="24"/>
        </w:rPr>
        <w:instrText xml:space="preserve"> ADDIN EN.CITE.DATA </w:instrText>
      </w:r>
      <w:r w:rsidR="000321D4" w:rsidRPr="006F376B">
        <w:rPr>
          <w:rFonts w:cstheme="minorHAnsi"/>
          <w:sz w:val="24"/>
          <w:szCs w:val="24"/>
        </w:rPr>
      </w:r>
      <w:r w:rsidR="000321D4" w:rsidRPr="006F376B">
        <w:rPr>
          <w:rFonts w:cstheme="minorHAnsi"/>
          <w:sz w:val="24"/>
          <w:szCs w:val="24"/>
        </w:rPr>
        <w:fldChar w:fldCharType="end"/>
      </w:r>
      <w:r w:rsidR="00DA367F" w:rsidRPr="006F376B">
        <w:rPr>
          <w:rFonts w:cstheme="minorHAnsi"/>
          <w:sz w:val="24"/>
          <w:szCs w:val="24"/>
        </w:rPr>
      </w:r>
      <w:r w:rsidR="00DA367F" w:rsidRPr="006F376B">
        <w:rPr>
          <w:rFonts w:cstheme="minorHAnsi"/>
          <w:sz w:val="24"/>
          <w:szCs w:val="24"/>
        </w:rPr>
        <w:fldChar w:fldCharType="separate"/>
      </w:r>
      <w:r w:rsidR="000321D4" w:rsidRPr="006F376B">
        <w:rPr>
          <w:rFonts w:cstheme="minorHAnsi"/>
          <w:noProof/>
          <w:sz w:val="24"/>
          <w:szCs w:val="24"/>
        </w:rPr>
        <w:t>(1-3)</w:t>
      </w:r>
      <w:r w:rsidR="00DA367F" w:rsidRPr="006F376B">
        <w:rPr>
          <w:rFonts w:cstheme="minorHAnsi"/>
          <w:sz w:val="24"/>
          <w:szCs w:val="24"/>
        </w:rPr>
        <w:fldChar w:fldCharType="end"/>
      </w:r>
      <w:r w:rsidR="00DA367F" w:rsidRPr="006F376B">
        <w:rPr>
          <w:rFonts w:cstheme="minorHAnsi"/>
          <w:sz w:val="24"/>
          <w:szCs w:val="24"/>
        </w:rPr>
        <w:t>.</w:t>
      </w:r>
    </w:p>
    <w:p w14:paraId="12A9A994" w14:textId="4BF8CF66" w:rsidR="00160D87" w:rsidRPr="006F376B" w:rsidRDefault="002E0104" w:rsidP="006F376B">
      <w:pPr>
        <w:spacing w:after="0" w:line="240" w:lineRule="auto"/>
        <w:ind w:firstLine="567"/>
        <w:jc w:val="both"/>
        <w:rPr>
          <w:rFonts w:cstheme="minorHAnsi"/>
          <w:sz w:val="24"/>
          <w:szCs w:val="24"/>
        </w:rPr>
      </w:pPr>
      <w:r w:rsidRPr="006F376B">
        <w:rPr>
          <w:rFonts w:cstheme="minorHAnsi"/>
          <w:sz w:val="24"/>
          <w:szCs w:val="24"/>
        </w:rPr>
        <w:t xml:space="preserve">Oral health pathological is a complex conditions since it is the result from multifactorial interaction between lots of biological pathways. Dysbiosis in oral cavity may lead to chronic inflammation that could raise the levels of oxidative stress which can disrupt local physiological repair processes </w:t>
      </w:r>
      <w:r w:rsidR="00F92DFE" w:rsidRPr="006F376B">
        <w:rPr>
          <w:rFonts w:cstheme="minorHAnsi"/>
          <w:sz w:val="24"/>
          <w:szCs w:val="24"/>
        </w:rPr>
        <w:fldChar w:fldCharType="begin">
          <w:fldData xml:space="preserve">PEVuZE5vdGU+PENpdGU+PEF1dGhvcj5LYW56YWtpPC9BdXRob3I+PFllYXI+MjAxNzwvWWVhcj48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</w:fldData>
        </w:fldChar>
      </w:r>
      <w:r w:rsidR="00F92DFE" w:rsidRPr="006F376B">
        <w:rPr>
          <w:rFonts w:cstheme="minorHAnsi"/>
          <w:sz w:val="24"/>
          <w:szCs w:val="24"/>
        </w:rPr>
        <w:instrText xml:space="preserve"> ADDIN EN.CITE </w:instrText>
      </w:r>
      <w:r w:rsidR="00F92DFE" w:rsidRPr="006F376B">
        <w:rPr>
          <w:rFonts w:cstheme="minorHAnsi"/>
          <w:sz w:val="24"/>
          <w:szCs w:val="24"/>
        </w:rPr>
        <w:fldChar w:fldCharType="begin">
          <w:fldData xml:space="preserve">PEVuZE5vdGU+PENpdGU+PEF1dGhvcj5LYW56YWtpPC9BdXRob3I+PFllYXI+MjAxNzwvWWVhcj48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</w:fldData>
        </w:fldChar>
      </w:r>
      <w:r w:rsidR="00F92DFE" w:rsidRPr="006F376B">
        <w:rPr>
          <w:rFonts w:cstheme="minorHAnsi"/>
          <w:sz w:val="24"/>
          <w:szCs w:val="24"/>
        </w:rPr>
        <w:instrText xml:space="preserve"> ADDIN EN.CITE.DATA </w:instrText>
      </w:r>
      <w:r w:rsidR="00F92DFE" w:rsidRPr="006F376B">
        <w:rPr>
          <w:rFonts w:cstheme="minorHAnsi"/>
          <w:sz w:val="24"/>
          <w:szCs w:val="24"/>
        </w:rPr>
      </w:r>
      <w:r w:rsidR="00F92DFE" w:rsidRPr="006F376B">
        <w:rPr>
          <w:rFonts w:cstheme="minorHAnsi"/>
          <w:sz w:val="24"/>
          <w:szCs w:val="24"/>
        </w:rPr>
        <w:fldChar w:fldCharType="end"/>
      </w:r>
      <w:r w:rsidR="00F92DFE" w:rsidRPr="006F376B">
        <w:rPr>
          <w:rFonts w:cstheme="minorHAnsi"/>
          <w:sz w:val="24"/>
          <w:szCs w:val="24"/>
        </w:rPr>
      </w:r>
      <w:r w:rsidR="00F92DFE" w:rsidRPr="006F376B">
        <w:rPr>
          <w:rFonts w:cstheme="minorHAnsi"/>
          <w:sz w:val="24"/>
          <w:szCs w:val="24"/>
        </w:rPr>
        <w:fldChar w:fldCharType="separate"/>
      </w:r>
      <w:r w:rsidR="00F92DFE" w:rsidRPr="006F376B">
        <w:rPr>
          <w:rFonts w:cstheme="minorHAnsi"/>
          <w:noProof/>
          <w:sz w:val="24"/>
          <w:szCs w:val="24"/>
        </w:rPr>
        <w:t>(4-6)</w:t>
      </w:r>
      <w:r w:rsidR="00F92DFE" w:rsidRPr="006F376B">
        <w:rPr>
          <w:rFonts w:cstheme="minorHAnsi"/>
          <w:sz w:val="24"/>
          <w:szCs w:val="24"/>
        </w:rPr>
        <w:fldChar w:fldCharType="end"/>
      </w:r>
      <w:r w:rsidR="00160D87" w:rsidRPr="006F376B">
        <w:rPr>
          <w:rFonts w:cstheme="minorHAnsi"/>
          <w:sz w:val="24"/>
          <w:szCs w:val="24"/>
        </w:rPr>
        <w:t xml:space="preserve">. </w:t>
      </w:r>
      <w:r w:rsidR="0043439A" w:rsidRPr="006F376B">
        <w:rPr>
          <w:rFonts w:cstheme="minorHAnsi"/>
          <w:sz w:val="24"/>
          <w:szCs w:val="24"/>
        </w:rPr>
        <w:t>Some of the</w:t>
      </w:r>
      <w:r w:rsidR="00160D87" w:rsidRPr="006F376B">
        <w:rPr>
          <w:rFonts w:cstheme="minorHAnsi"/>
          <w:sz w:val="24"/>
          <w:szCs w:val="24"/>
        </w:rPr>
        <w:t xml:space="preserve">rapeutic approaches that include antibacterial, antioxidant </w:t>
      </w:r>
      <w:r w:rsidR="00A43AA7" w:rsidRPr="006F376B">
        <w:rPr>
          <w:rFonts w:cstheme="minorHAnsi"/>
          <w:sz w:val="24"/>
          <w:szCs w:val="24"/>
        </w:rPr>
        <w:t xml:space="preserve">and </w:t>
      </w:r>
      <w:r w:rsidR="00160D87" w:rsidRPr="006F376B">
        <w:rPr>
          <w:rFonts w:cstheme="minorHAnsi"/>
          <w:sz w:val="24"/>
          <w:szCs w:val="24"/>
        </w:rPr>
        <w:t>anti-inflammatory</w:t>
      </w:r>
      <w:r w:rsidR="00A43AA7" w:rsidRPr="006F376B">
        <w:rPr>
          <w:rFonts w:cstheme="minorHAnsi"/>
          <w:sz w:val="24"/>
          <w:szCs w:val="24"/>
        </w:rPr>
        <w:t xml:space="preserve"> </w:t>
      </w:r>
      <w:r w:rsidR="00160D87" w:rsidRPr="006F376B">
        <w:rPr>
          <w:rFonts w:cstheme="minorHAnsi"/>
          <w:sz w:val="24"/>
          <w:szCs w:val="24"/>
        </w:rPr>
        <w:t xml:space="preserve">effects are currently preferred for the treatment of complex mechanisms leading to poor oral health, rather than those </w:t>
      </w:r>
      <w:r w:rsidR="00A61EB2" w:rsidRPr="006F376B">
        <w:rPr>
          <w:rFonts w:cstheme="minorHAnsi"/>
          <w:sz w:val="24"/>
          <w:szCs w:val="24"/>
        </w:rPr>
        <w:t>works</w:t>
      </w:r>
      <w:r w:rsidR="00160D87" w:rsidRPr="006F376B">
        <w:rPr>
          <w:rFonts w:cstheme="minorHAnsi"/>
          <w:sz w:val="24"/>
          <w:szCs w:val="24"/>
        </w:rPr>
        <w:t xml:space="preserve"> only on single pathological factors </w:t>
      </w:r>
      <w:r w:rsidR="00F92DFE" w:rsidRPr="006F376B">
        <w:rPr>
          <w:rFonts w:cstheme="minorHAnsi"/>
          <w:sz w:val="24"/>
          <w:szCs w:val="24"/>
        </w:rPr>
        <w:fldChar w:fldCharType="begin">
          <w:fldData xml:space="preserve">PEVuZE5vdGU+PENpdGU+PEF1dGhvcj5Nb25pa2E8L0F1dGhvcj48WWVhcj4yMDIxPC9ZZWFyPjxS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==
</w:fldData>
        </w:fldChar>
      </w:r>
      <w:r w:rsidR="00F92DFE" w:rsidRPr="006F376B">
        <w:rPr>
          <w:rFonts w:cstheme="minorHAnsi"/>
          <w:sz w:val="24"/>
          <w:szCs w:val="24"/>
        </w:rPr>
        <w:instrText xml:space="preserve"> ADDIN EN.CITE </w:instrText>
      </w:r>
      <w:r w:rsidR="00F92DFE" w:rsidRPr="006F376B">
        <w:rPr>
          <w:rFonts w:cstheme="minorHAnsi"/>
          <w:sz w:val="24"/>
          <w:szCs w:val="24"/>
        </w:rPr>
        <w:fldChar w:fldCharType="begin">
          <w:fldData xml:space="preserve">PEVuZE5vdGU+PENpdGU+PEF1dGhvcj5Nb25pa2E8L0F1dGhvcj48WWVhcj4yMDIxPC9ZZWFyPjxS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==
</w:fldData>
        </w:fldChar>
      </w:r>
      <w:r w:rsidR="00F92DFE" w:rsidRPr="006F376B">
        <w:rPr>
          <w:rFonts w:cstheme="minorHAnsi"/>
          <w:sz w:val="24"/>
          <w:szCs w:val="24"/>
        </w:rPr>
        <w:instrText xml:space="preserve"> ADDIN EN.CITE.DATA </w:instrText>
      </w:r>
      <w:r w:rsidR="00F92DFE" w:rsidRPr="006F376B">
        <w:rPr>
          <w:rFonts w:cstheme="minorHAnsi"/>
          <w:sz w:val="24"/>
          <w:szCs w:val="24"/>
        </w:rPr>
      </w:r>
      <w:r w:rsidR="00F92DFE" w:rsidRPr="006F376B">
        <w:rPr>
          <w:rFonts w:cstheme="minorHAnsi"/>
          <w:sz w:val="24"/>
          <w:szCs w:val="24"/>
        </w:rPr>
        <w:fldChar w:fldCharType="end"/>
      </w:r>
      <w:r w:rsidR="00F92DFE" w:rsidRPr="006F376B">
        <w:rPr>
          <w:rFonts w:cstheme="minorHAnsi"/>
          <w:sz w:val="24"/>
          <w:szCs w:val="24"/>
        </w:rPr>
      </w:r>
      <w:r w:rsidR="00F92DFE" w:rsidRPr="006F376B">
        <w:rPr>
          <w:rFonts w:cstheme="minorHAnsi"/>
          <w:sz w:val="24"/>
          <w:szCs w:val="24"/>
        </w:rPr>
        <w:fldChar w:fldCharType="separate"/>
      </w:r>
      <w:r w:rsidR="00F92DFE" w:rsidRPr="006F376B">
        <w:rPr>
          <w:rFonts w:cstheme="minorHAnsi"/>
          <w:noProof/>
          <w:sz w:val="24"/>
          <w:szCs w:val="24"/>
        </w:rPr>
        <w:t>(7)</w:t>
      </w:r>
      <w:r w:rsidR="00F92DFE" w:rsidRPr="006F376B">
        <w:rPr>
          <w:rFonts w:cstheme="minorHAnsi"/>
          <w:sz w:val="24"/>
          <w:szCs w:val="24"/>
        </w:rPr>
        <w:fldChar w:fldCharType="end"/>
      </w:r>
      <w:r w:rsidR="00160D87" w:rsidRPr="006F376B">
        <w:rPr>
          <w:rFonts w:cstheme="minorHAnsi"/>
          <w:sz w:val="24"/>
          <w:szCs w:val="24"/>
        </w:rPr>
        <w:t>.</w:t>
      </w:r>
    </w:p>
    <w:p w14:paraId="3D0F91B0" w14:textId="734F861B" w:rsidR="004B5D1C" w:rsidRPr="006F376B" w:rsidRDefault="00577A2C" w:rsidP="006F376B">
      <w:pPr>
        <w:spacing w:after="0" w:line="240" w:lineRule="auto"/>
        <w:ind w:firstLine="567"/>
        <w:jc w:val="both"/>
        <w:rPr>
          <w:rFonts w:cstheme="minorHAnsi"/>
          <w:sz w:val="24"/>
          <w:szCs w:val="24"/>
        </w:rPr>
      </w:pPr>
      <w:r w:rsidRPr="006F376B">
        <w:rPr>
          <w:rFonts w:cstheme="minorHAnsi"/>
          <w:sz w:val="24"/>
          <w:szCs w:val="24"/>
        </w:rPr>
        <w:t xml:space="preserve">There were conventional </w:t>
      </w:r>
      <w:r w:rsidR="00A61EB2" w:rsidRPr="006F376B">
        <w:rPr>
          <w:rFonts w:cstheme="minorHAnsi"/>
          <w:sz w:val="24"/>
          <w:szCs w:val="24"/>
        </w:rPr>
        <w:t>therapy</w:t>
      </w:r>
      <w:r w:rsidRPr="006F376B">
        <w:rPr>
          <w:rFonts w:cstheme="minorHAnsi"/>
          <w:sz w:val="24"/>
          <w:szCs w:val="24"/>
        </w:rPr>
        <w:t xml:space="preserve"> of oral health treatment such as antimicrobial and anti-inflammatory medicines. Although these treatments are effective in managing infection and inflammation, it could cause problems like an imbalance in the mouth's bacteria and increased resistance to medicines </w:t>
      </w:r>
      <w:r w:rsidR="00F92DFE" w:rsidRPr="006F376B">
        <w:rPr>
          <w:rFonts w:cstheme="minorHAnsi"/>
          <w:sz w:val="24"/>
          <w:szCs w:val="24"/>
        </w:rPr>
        <w:fldChar w:fldCharType="begin">
          <w:fldData xml:space="preserve">PEVuZE5vdGU+PENpdGU+PEF1dGhvcj5Nb25pa2E8L0F1dGhvcj48WWVhcj4yMDIxPC9ZZWFyPjxS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</w:fldData>
        </w:fldChar>
      </w:r>
      <w:r w:rsidR="00F92DFE" w:rsidRPr="006F376B">
        <w:rPr>
          <w:rFonts w:cstheme="minorHAnsi"/>
          <w:sz w:val="24"/>
          <w:szCs w:val="24"/>
        </w:rPr>
        <w:instrText xml:space="preserve"> ADDIN EN.CITE </w:instrText>
      </w:r>
      <w:r w:rsidR="00F92DFE" w:rsidRPr="006F376B">
        <w:rPr>
          <w:rFonts w:cstheme="minorHAnsi"/>
          <w:sz w:val="24"/>
          <w:szCs w:val="24"/>
        </w:rPr>
        <w:fldChar w:fldCharType="begin">
          <w:fldData xml:space="preserve">PEVuZE5vdGU+PENpdGU+PEF1dGhvcj5Nb25pa2E8L0F1dGhvcj48WWVhcj4yMDIxPC9ZZWFyPjxS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</w:fldData>
        </w:fldChar>
      </w:r>
      <w:r w:rsidR="00F92DFE" w:rsidRPr="006F376B">
        <w:rPr>
          <w:rFonts w:cstheme="minorHAnsi"/>
          <w:sz w:val="24"/>
          <w:szCs w:val="24"/>
        </w:rPr>
        <w:instrText xml:space="preserve"> ADDIN EN.CITE.DATA </w:instrText>
      </w:r>
      <w:r w:rsidR="00F92DFE" w:rsidRPr="006F376B">
        <w:rPr>
          <w:rFonts w:cstheme="minorHAnsi"/>
          <w:sz w:val="24"/>
          <w:szCs w:val="24"/>
        </w:rPr>
      </w:r>
      <w:r w:rsidR="00F92DFE" w:rsidRPr="006F376B">
        <w:rPr>
          <w:rFonts w:cstheme="minorHAnsi"/>
          <w:sz w:val="24"/>
          <w:szCs w:val="24"/>
        </w:rPr>
        <w:fldChar w:fldCharType="end"/>
      </w:r>
      <w:r w:rsidR="00F92DFE" w:rsidRPr="006F376B">
        <w:rPr>
          <w:rFonts w:cstheme="minorHAnsi"/>
          <w:sz w:val="24"/>
          <w:szCs w:val="24"/>
        </w:rPr>
      </w:r>
      <w:r w:rsidR="00F92DFE" w:rsidRPr="006F376B">
        <w:rPr>
          <w:rFonts w:cstheme="minorHAnsi"/>
          <w:sz w:val="24"/>
          <w:szCs w:val="24"/>
        </w:rPr>
        <w:fldChar w:fldCharType="separate"/>
      </w:r>
      <w:r w:rsidR="00F92DFE" w:rsidRPr="006F376B">
        <w:rPr>
          <w:rFonts w:cstheme="minorHAnsi"/>
          <w:noProof/>
          <w:sz w:val="24"/>
          <w:szCs w:val="24"/>
        </w:rPr>
        <w:t>(7-10)</w:t>
      </w:r>
      <w:r w:rsidR="00F92DFE" w:rsidRPr="006F376B">
        <w:rPr>
          <w:rFonts w:cstheme="minorHAnsi"/>
          <w:sz w:val="24"/>
          <w:szCs w:val="24"/>
        </w:rPr>
        <w:fldChar w:fldCharType="end"/>
      </w:r>
      <w:r w:rsidR="000042AD" w:rsidRPr="006F376B">
        <w:rPr>
          <w:rFonts w:cstheme="minorHAnsi"/>
          <w:sz w:val="24"/>
          <w:szCs w:val="24"/>
        </w:rPr>
        <w:t xml:space="preserve">. </w:t>
      </w:r>
      <w:r w:rsidRPr="006F376B">
        <w:rPr>
          <w:rFonts w:cstheme="minorHAnsi"/>
          <w:sz w:val="24"/>
          <w:szCs w:val="24"/>
        </w:rPr>
        <w:t xml:space="preserve">This is increasing the interest in natural products as alternatives for oral health, especially those that </w:t>
      </w:r>
      <w:r w:rsidR="00313BE8" w:rsidRPr="006F376B">
        <w:rPr>
          <w:rFonts w:cstheme="minorHAnsi"/>
          <w:sz w:val="24"/>
          <w:szCs w:val="24"/>
        </w:rPr>
        <w:t>have multi-mechanism facing pathological conditions</w:t>
      </w:r>
      <w:r w:rsidR="004B5D1C" w:rsidRPr="006F376B">
        <w:rPr>
          <w:rFonts w:cstheme="minorHAnsi"/>
          <w:sz w:val="24"/>
          <w:szCs w:val="24"/>
        </w:rPr>
        <w:t xml:space="preserve"> (11-18). </w:t>
      </w:r>
      <w:r w:rsidR="00313BE8" w:rsidRPr="006F376B">
        <w:rPr>
          <w:rFonts w:cstheme="minorHAnsi"/>
          <w:sz w:val="24"/>
          <w:szCs w:val="24"/>
        </w:rPr>
        <w:t>B</w:t>
      </w:r>
      <w:r w:rsidR="004B5D1C" w:rsidRPr="006F376B">
        <w:rPr>
          <w:rFonts w:cstheme="minorHAnsi"/>
          <w:sz w:val="24"/>
          <w:szCs w:val="24"/>
        </w:rPr>
        <w:t xml:space="preserve">y controlling microorganisms, reducing inflammation and </w:t>
      </w:r>
      <w:r w:rsidR="00313BE8" w:rsidRPr="006F376B">
        <w:rPr>
          <w:rFonts w:cstheme="minorHAnsi"/>
          <w:sz w:val="24"/>
          <w:szCs w:val="24"/>
        </w:rPr>
        <w:t xml:space="preserve">modulate </w:t>
      </w:r>
      <w:r w:rsidR="004B5D1C" w:rsidRPr="006F376B">
        <w:rPr>
          <w:rFonts w:cstheme="minorHAnsi"/>
          <w:sz w:val="24"/>
          <w:szCs w:val="24"/>
        </w:rPr>
        <w:t>immune response</w:t>
      </w:r>
      <w:r w:rsidR="00313BE8" w:rsidRPr="006F376B">
        <w:rPr>
          <w:rFonts w:cstheme="minorHAnsi"/>
          <w:sz w:val="24"/>
          <w:szCs w:val="24"/>
        </w:rPr>
        <w:t xml:space="preserve"> at once it could maintains the oral cavity</w:t>
      </w:r>
      <w:r w:rsidR="004B5D1C" w:rsidRPr="006F376B">
        <w:rPr>
          <w:rFonts w:cstheme="minorHAnsi"/>
          <w:sz w:val="24"/>
          <w:szCs w:val="24"/>
        </w:rPr>
        <w:t xml:space="preserve"> </w:t>
      </w:r>
      <w:r w:rsidR="00313BE8" w:rsidRPr="006F376B">
        <w:rPr>
          <w:rFonts w:cstheme="minorHAnsi"/>
          <w:sz w:val="24"/>
          <w:szCs w:val="24"/>
        </w:rPr>
        <w:t xml:space="preserve">health </w:t>
      </w:r>
      <w:r w:rsidR="00F92DFE" w:rsidRPr="006F376B">
        <w:rPr>
          <w:rFonts w:cstheme="minorHAnsi"/>
          <w:sz w:val="24"/>
          <w:szCs w:val="24"/>
        </w:rPr>
        <w:fldChar w:fldCharType="begin"/>
      </w:r>
      <w:r w:rsidR="00F92DFE" w:rsidRPr="006F376B">
        <w:rPr>
          <w:rFonts w:cstheme="minorHAnsi"/>
          <w:sz w:val="24"/>
          <w:szCs w:val="24"/>
        </w:rPr>
        <w:instrText xml:space="preserve"> ADDIN EN.CITE &lt;EndNote&gt;&lt;Cite&gt;&lt;Author&gt;Anwar&lt;/Author&gt;&lt;Year&gt;2025&lt;/Year&gt;&lt;RecNum&gt;33&lt;/RecNum&gt;&lt;DisplayText&gt;(11)&lt;/DisplayText&gt;&lt;record&gt;&lt;rec-number&gt;33&lt;/rec-number&gt;&lt;foreign-keys&gt;&lt;key app="EN" db-id="wftxz2tpnzzwv1e9swdpdfpwxddrz52dztdd" timestamp="1767057927"&gt;33&lt;/key&gt;&lt;/foreign-keys&gt;&lt;ref-type name="Journal Article"&gt;17&lt;/ref-type&gt;&lt;contributors&gt;&lt;authors&gt;&lt;author&gt;Anwar, Mohamed A.&lt;/author&gt;&lt;author&gt;Sayed, Ghadir A.&lt;/author&gt;&lt;author&gt;Hal, Dina M.&lt;/author&gt;&lt;author&gt;Hafeez, Mohamed S. Abd El&lt;/author&gt;&lt;author&gt;Shatat, Abdel-Aziz S.&lt;/author&gt;&lt;author&gt;Salman, Aya&lt;/author&gt;&lt;author&gt;Eisa, Nehal M.&lt;/author&gt;&lt;author&gt;Ramadan, Asmaa&lt;/author&gt;&lt;author&gt;El-Shiekh, Riham A.&lt;/author&gt;&lt;author&gt;Hatem, Shymaa&lt;/author&gt;&lt;author&gt;Aly, Shaza H.&lt;/author&gt;&lt;/authors&gt;&lt;/contributors&gt;&lt;titles&gt;&lt;title&gt;Herbal remedies for oral and dental health: a comprehensive review of their multifaceted mechanisms including antimicrobial, anti-inflammatory, and antioxidant pathways&lt;/title&gt;&lt;secondary-title&gt;Inflammopharmacology&lt;/secondary-title&gt;&lt;/titles&gt;&lt;periodical&gt;&lt;full-title&gt;Inflammopharmacology&lt;/full-title&gt;&lt;/periodical&gt;&lt;pages&gt;1085-1160&lt;/pages&gt;&lt;volume&gt;33&lt;/volume&gt;&lt;number&gt;3&lt;/number&gt;&lt;dates&gt;&lt;year&gt;2025&lt;/year&gt;&lt;pub-dates&gt;&lt;date&gt;2025/03/01&lt;/date&gt;&lt;/pub-dates&gt;&lt;/dates&gt;&lt;isbn&gt;1568-5608&lt;/isbn&gt;&lt;urls&gt;&lt;related-urls&gt;&lt;url&gt;https://doi.org/10.1007/s10787-024-01631-8&lt;/url&gt;&lt;/related-urls&gt;&lt;/urls&gt;&lt;electronic-resource-num&gt;10.1007/s10787-024-01631-8&lt;/electronic-resource-num&gt;&lt;/record&gt;&lt;/Cite&gt;&lt;/EndNote&gt;</w:instrText>
      </w:r>
      <w:r w:rsidR="00F92DFE" w:rsidRPr="006F376B">
        <w:rPr>
          <w:rFonts w:cstheme="minorHAnsi"/>
          <w:sz w:val="24"/>
          <w:szCs w:val="24"/>
        </w:rPr>
        <w:fldChar w:fldCharType="separate"/>
      </w:r>
      <w:r w:rsidR="00F92DFE" w:rsidRPr="006F376B">
        <w:rPr>
          <w:rFonts w:cstheme="minorHAnsi"/>
          <w:noProof/>
          <w:sz w:val="24"/>
          <w:szCs w:val="24"/>
        </w:rPr>
        <w:t>(11)</w:t>
      </w:r>
      <w:r w:rsidR="00F92DFE" w:rsidRPr="006F376B">
        <w:rPr>
          <w:rFonts w:cstheme="minorHAnsi"/>
          <w:sz w:val="24"/>
          <w:szCs w:val="24"/>
        </w:rPr>
        <w:fldChar w:fldCharType="end"/>
      </w:r>
      <w:r w:rsidR="004B5D1C" w:rsidRPr="006F376B">
        <w:rPr>
          <w:rFonts w:cstheme="minorHAnsi"/>
          <w:sz w:val="24"/>
          <w:szCs w:val="24"/>
        </w:rPr>
        <w:t>.</w:t>
      </w:r>
    </w:p>
    <w:p w14:paraId="4CD8C03B" w14:textId="2FFF5BB5" w:rsidR="00942B0C" w:rsidRPr="006F376B" w:rsidRDefault="00C2789B" w:rsidP="006F376B">
      <w:pPr>
        <w:spacing w:after="0" w:line="240" w:lineRule="auto"/>
        <w:ind w:firstLine="567"/>
        <w:jc w:val="both"/>
        <w:rPr>
          <w:rFonts w:cstheme="minorHAnsi"/>
          <w:sz w:val="24"/>
          <w:szCs w:val="24"/>
        </w:rPr>
      </w:pPr>
      <w:r w:rsidRPr="006F376B">
        <w:rPr>
          <w:rFonts w:cstheme="minorHAnsi"/>
          <w:i/>
          <w:iCs/>
          <w:sz w:val="24"/>
          <w:szCs w:val="24"/>
        </w:rPr>
        <w:t xml:space="preserve">Medinilla speciosa </w:t>
      </w:r>
      <w:r w:rsidRPr="006F376B">
        <w:rPr>
          <w:rFonts w:cstheme="minorHAnsi"/>
          <w:sz w:val="24"/>
          <w:szCs w:val="24"/>
        </w:rPr>
        <w:t xml:space="preserve">or </w:t>
      </w:r>
      <w:proofErr w:type="spellStart"/>
      <w:r w:rsidR="009B3476" w:rsidRPr="006F376B">
        <w:rPr>
          <w:rFonts w:cstheme="minorHAnsi"/>
          <w:sz w:val="24"/>
          <w:szCs w:val="24"/>
        </w:rPr>
        <w:t>P</w:t>
      </w:r>
      <w:r w:rsidRPr="006F376B">
        <w:rPr>
          <w:rFonts w:cstheme="minorHAnsi"/>
          <w:sz w:val="24"/>
          <w:szCs w:val="24"/>
        </w:rPr>
        <w:t>arijoto</w:t>
      </w:r>
      <w:proofErr w:type="spellEnd"/>
      <w:r w:rsidRPr="006F376B">
        <w:rPr>
          <w:rFonts w:cstheme="minorHAnsi"/>
          <w:i/>
          <w:iCs/>
          <w:sz w:val="24"/>
          <w:szCs w:val="24"/>
        </w:rPr>
        <w:t xml:space="preserve"> </w:t>
      </w:r>
      <w:r w:rsidRPr="006F376B">
        <w:rPr>
          <w:rFonts w:cstheme="minorHAnsi"/>
          <w:sz w:val="24"/>
          <w:szCs w:val="24"/>
        </w:rPr>
        <w:t xml:space="preserve">is an endemic plant in Indonesia. </w:t>
      </w:r>
      <w:r w:rsidRPr="006F376B">
        <w:rPr>
          <w:rFonts w:cstheme="minorHAnsi"/>
          <w:i/>
          <w:iCs/>
          <w:sz w:val="24"/>
          <w:szCs w:val="24"/>
        </w:rPr>
        <w:t>Medinilla speciosa</w:t>
      </w:r>
      <w:r w:rsidRPr="006F376B">
        <w:rPr>
          <w:rFonts w:cstheme="minorHAnsi"/>
          <w:sz w:val="24"/>
          <w:szCs w:val="24"/>
        </w:rPr>
        <w:t xml:space="preserve"> known has phenolic and flavonoid as its bioactive </w:t>
      </w:r>
      <w:r w:rsidR="003E115A" w:rsidRPr="006F376B">
        <w:rPr>
          <w:rFonts w:cstheme="minorHAnsi"/>
          <w:sz w:val="24"/>
          <w:szCs w:val="24"/>
        </w:rPr>
        <w:t>substance</w:t>
      </w:r>
      <w:r w:rsidRPr="006F376B">
        <w:rPr>
          <w:rFonts w:cstheme="minorHAnsi"/>
          <w:sz w:val="24"/>
          <w:szCs w:val="24"/>
        </w:rPr>
        <w:t xml:space="preserve">. Previous researches shows that those bioactive </w:t>
      </w:r>
      <w:r w:rsidR="003E115A" w:rsidRPr="006F376B">
        <w:rPr>
          <w:rFonts w:cstheme="minorHAnsi"/>
          <w:sz w:val="24"/>
          <w:szCs w:val="24"/>
        </w:rPr>
        <w:t>substance</w:t>
      </w:r>
      <w:r w:rsidRPr="006F376B">
        <w:rPr>
          <w:rFonts w:cstheme="minorHAnsi"/>
          <w:sz w:val="24"/>
          <w:szCs w:val="24"/>
        </w:rPr>
        <w:t xml:space="preserve"> on </w:t>
      </w:r>
      <w:r w:rsidRPr="006F376B">
        <w:rPr>
          <w:rFonts w:cstheme="minorHAnsi"/>
          <w:i/>
          <w:iCs/>
          <w:sz w:val="24"/>
          <w:szCs w:val="24"/>
        </w:rPr>
        <w:t xml:space="preserve">Medinilla speciosa </w:t>
      </w:r>
      <w:r w:rsidRPr="006F376B">
        <w:rPr>
          <w:rFonts w:cstheme="minorHAnsi"/>
          <w:sz w:val="24"/>
          <w:szCs w:val="24"/>
        </w:rPr>
        <w:t xml:space="preserve">does pharmacological properties such as antibacterial, antioxidant, immunomodulatory and </w:t>
      </w:r>
      <w:r w:rsidR="00C31402" w:rsidRPr="006F376B">
        <w:rPr>
          <w:rFonts w:cstheme="minorHAnsi"/>
          <w:sz w:val="24"/>
          <w:szCs w:val="24"/>
        </w:rPr>
        <w:t xml:space="preserve">anti-inflammatory </w:t>
      </w:r>
      <w:r w:rsidRPr="006F376B">
        <w:rPr>
          <w:rFonts w:cstheme="minorHAnsi"/>
          <w:sz w:val="24"/>
          <w:szCs w:val="24"/>
        </w:rPr>
        <w:fldChar w:fldCharType="begin">
          <w:fldData xml:space="preserve">PEVuZE5vdGU+PENpdGU+PEF1dGhvcj5WaWZ0YTwvQXV0aG9yPjxZZWFyPjIwMTk8L1llYXI+PFJl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</w:fldData>
        </w:fldChar>
      </w:r>
      <w:r w:rsidRPr="006F376B">
        <w:rPr>
          <w:rFonts w:cstheme="minorHAnsi"/>
          <w:sz w:val="24"/>
          <w:szCs w:val="24"/>
        </w:rPr>
        <w:instrText xml:space="preserve"> ADDIN EN.CITE </w:instrText>
      </w:r>
      <w:r w:rsidRPr="006F376B">
        <w:rPr>
          <w:rFonts w:cstheme="minorHAnsi"/>
          <w:sz w:val="24"/>
          <w:szCs w:val="24"/>
        </w:rPr>
        <w:fldChar w:fldCharType="begin">
          <w:fldData xml:space="preserve">PEVuZE5vdGU+PENpdGU+PEF1dGhvcj5WaWZ0YTwvQXV0aG9yPjxZZWFyPjIwMTk8L1llYXI+PFJl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</w:fldData>
        </w:fldChar>
      </w:r>
      <w:r w:rsidRPr="006F376B">
        <w:rPr>
          <w:rFonts w:cstheme="minorHAnsi"/>
          <w:sz w:val="24"/>
          <w:szCs w:val="24"/>
        </w:rPr>
        <w:instrText xml:space="preserve"> ADDIN EN.CITE.DATA </w:instrText>
      </w:r>
      <w:r w:rsidRPr="006F376B">
        <w:rPr>
          <w:rFonts w:cstheme="minorHAnsi"/>
          <w:sz w:val="24"/>
          <w:szCs w:val="24"/>
        </w:rPr>
      </w:r>
      <w:r w:rsidRPr="006F376B">
        <w:rPr>
          <w:rFonts w:cstheme="minorHAnsi"/>
          <w:sz w:val="24"/>
          <w:szCs w:val="24"/>
        </w:rPr>
        <w:fldChar w:fldCharType="end"/>
      </w:r>
      <w:r w:rsidRPr="006F376B">
        <w:rPr>
          <w:rFonts w:cstheme="minorHAnsi"/>
          <w:sz w:val="24"/>
          <w:szCs w:val="24"/>
        </w:rPr>
      </w:r>
      <w:r w:rsidRPr="006F376B">
        <w:rPr>
          <w:rFonts w:cstheme="minorHAnsi"/>
          <w:sz w:val="24"/>
          <w:szCs w:val="24"/>
        </w:rPr>
        <w:fldChar w:fldCharType="separate"/>
      </w:r>
      <w:r w:rsidRPr="006F376B">
        <w:rPr>
          <w:rFonts w:cstheme="minorHAnsi"/>
          <w:noProof/>
          <w:sz w:val="24"/>
          <w:szCs w:val="24"/>
        </w:rPr>
        <w:t>(12-19)</w:t>
      </w:r>
      <w:r w:rsidRPr="006F376B">
        <w:rPr>
          <w:rFonts w:cstheme="minorHAnsi"/>
          <w:sz w:val="24"/>
          <w:szCs w:val="24"/>
        </w:rPr>
        <w:fldChar w:fldCharType="end"/>
      </w:r>
      <w:r w:rsidRPr="006F376B">
        <w:rPr>
          <w:rFonts w:cstheme="minorHAnsi"/>
          <w:sz w:val="24"/>
          <w:szCs w:val="24"/>
        </w:rPr>
        <w:t xml:space="preserve">. Those study shows that </w:t>
      </w:r>
      <w:r w:rsidRPr="006F376B">
        <w:rPr>
          <w:rFonts w:cstheme="minorHAnsi"/>
          <w:i/>
          <w:iCs/>
          <w:sz w:val="24"/>
          <w:szCs w:val="24"/>
        </w:rPr>
        <w:t>Medinilla speciosa</w:t>
      </w:r>
      <w:r w:rsidRPr="006F376B">
        <w:rPr>
          <w:rFonts w:cstheme="minorHAnsi"/>
          <w:sz w:val="24"/>
          <w:szCs w:val="24"/>
        </w:rPr>
        <w:t xml:space="preserve"> could potentially bring benefits to oral health.</w:t>
      </w:r>
    </w:p>
    <w:p w14:paraId="7943272C" w14:textId="6D88A147" w:rsidR="00EF7336" w:rsidRPr="006F376B" w:rsidRDefault="00EF7336" w:rsidP="006F376B">
      <w:pPr>
        <w:spacing w:after="0" w:line="240" w:lineRule="auto"/>
        <w:jc w:val="both"/>
        <w:rPr>
          <w:rFonts w:cstheme="minorHAnsi"/>
          <w:sz w:val="24"/>
          <w:szCs w:val="24"/>
        </w:rPr>
      </w:pPr>
      <w:r w:rsidRPr="006F376B">
        <w:rPr>
          <w:rFonts w:cstheme="minorHAnsi"/>
          <w:sz w:val="24"/>
          <w:szCs w:val="24"/>
        </w:rPr>
        <w:tab/>
        <w:t xml:space="preserve">However, to this date there still a few clear evidence that has been carefully collected about </w:t>
      </w:r>
      <w:r w:rsidRPr="006F376B">
        <w:rPr>
          <w:rFonts w:cstheme="minorHAnsi"/>
          <w:i/>
          <w:iCs/>
          <w:sz w:val="24"/>
          <w:szCs w:val="24"/>
        </w:rPr>
        <w:t xml:space="preserve">Medinilla speciosa </w:t>
      </w:r>
      <w:r w:rsidRPr="006F376B">
        <w:rPr>
          <w:rFonts w:cstheme="minorHAnsi"/>
          <w:sz w:val="24"/>
          <w:szCs w:val="24"/>
        </w:rPr>
        <w:t xml:space="preserve">is important for oral health. Moreover, studies that directly search how the pharmacological in this plant affect to oral </w:t>
      </w:r>
      <w:r w:rsidR="00942B0C" w:rsidRPr="006F376B">
        <w:rPr>
          <w:rFonts w:cstheme="minorHAnsi"/>
          <w:sz w:val="24"/>
          <w:szCs w:val="24"/>
        </w:rPr>
        <w:t xml:space="preserve">tissue or models of oral disease nearly can’t be found. It brings a gap in our understanding. So that this review aims to gather and summarize the existing evidence about the pharmacological properties of </w:t>
      </w:r>
      <w:r w:rsidR="00942B0C" w:rsidRPr="006F376B">
        <w:rPr>
          <w:rFonts w:cstheme="minorHAnsi"/>
          <w:i/>
          <w:iCs/>
          <w:sz w:val="24"/>
          <w:szCs w:val="24"/>
        </w:rPr>
        <w:t xml:space="preserve">Medinilla speciosa </w:t>
      </w:r>
      <w:r w:rsidR="00942B0C" w:rsidRPr="006F376B">
        <w:rPr>
          <w:rFonts w:cstheme="minorHAnsi"/>
          <w:sz w:val="24"/>
          <w:szCs w:val="24"/>
        </w:rPr>
        <w:t>and its relevance to oral health.</w:t>
      </w:r>
    </w:p>
    <w:p w14:paraId="029B2E6F" w14:textId="249F602C" w:rsidR="00F92DFE" w:rsidRPr="006F376B" w:rsidRDefault="00F92DFE" w:rsidP="006F376B">
      <w:pPr>
        <w:spacing w:after="0" w:line="240" w:lineRule="auto"/>
        <w:jc w:val="both"/>
        <w:rPr>
          <w:rFonts w:cstheme="minorHAnsi"/>
          <w:b/>
          <w:bCs/>
          <w:sz w:val="24"/>
          <w:szCs w:val="24"/>
        </w:rPr>
      </w:pPr>
    </w:p>
    <w:p w14:paraId="113946E3" w14:textId="600C0258" w:rsidR="0035797C" w:rsidRPr="006F376B" w:rsidRDefault="0035797C" w:rsidP="006F376B">
      <w:pPr>
        <w:spacing w:after="0" w:line="240" w:lineRule="auto"/>
        <w:jc w:val="both"/>
        <w:rPr>
          <w:rFonts w:cstheme="minorHAnsi"/>
          <w:b/>
          <w:bCs/>
          <w:sz w:val="24"/>
          <w:szCs w:val="24"/>
        </w:rPr>
      </w:pPr>
      <w:r w:rsidRPr="006F376B">
        <w:rPr>
          <w:rFonts w:cstheme="minorHAnsi"/>
          <w:b/>
          <w:bCs/>
          <w:sz w:val="24"/>
          <w:szCs w:val="24"/>
        </w:rPr>
        <w:t>METHODS</w:t>
      </w:r>
    </w:p>
    <w:p w14:paraId="31D71DCF" w14:textId="58C6AC87" w:rsidR="0035797C" w:rsidRPr="006F376B" w:rsidRDefault="0035797C" w:rsidP="006F376B">
      <w:pPr>
        <w:spacing w:after="0" w:line="240" w:lineRule="auto"/>
        <w:jc w:val="both"/>
        <w:rPr>
          <w:rFonts w:cstheme="minorHAnsi"/>
          <w:b/>
          <w:bCs/>
          <w:sz w:val="24"/>
          <w:szCs w:val="24"/>
        </w:rPr>
      </w:pPr>
      <w:r w:rsidRPr="006F376B">
        <w:rPr>
          <w:rFonts w:cstheme="minorHAnsi"/>
          <w:b/>
          <w:bCs/>
          <w:sz w:val="24"/>
          <w:szCs w:val="24"/>
        </w:rPr>
        <w:t>Data Search</w:t>
      </w:r>
    </w:p>
    <w:p w14:paraId="58D58DE2" w14:textId="7515D0D7" w:rsidR="0035797C" w:rsidRPr="006F376B" w:rsidRDefault="0035797C" w:rsidP="006F376B">
      <w:pPr>
        <w:spacing w:after="0" w:line="240" w:lineRule="auto"/>
        <w:jc w:val="both"/>
        <w:rPr>
          <w:rFonts w:cstheme="minorHAnsi"/>
          <w:sz w:val="24"/>
          <w:szCs w:val="24"/>
        </w:rPr>
      </w:pPr>
      <w:r w:rsidRPr="006F376B">
        <w:rPr>
          <w:rFonts w:cstheme="minorHAnsi"/>
          <w:sz w:val="24"/>
          <w:szCs w:val="24"/>
        </w:rPr>
        <w:t>The data search methods involves the gathering of secondary data, which is not directly observed but rather collected from the finding of previous researches. A scooping review was conducted on database engine such as PubMed, ScienceDirect, Google Scholar and Semantic Scholar. The search strategy was designed to retrieve articles evaluating the</w:t>
      </w:r>
      <w:r w:rsidR="004F54D7" w:rsidRPr="006F376B">
        <w:rPr>
          <w:rFonts w:cstheme="minorHAnsi"/>
          <w:sz w:val="24"/>
          <w:szCs w:val="24"/>
        </w:rPr>
        <w:t xml:space="preserve"> pharmacological effects of </w:t>
      </w:r>
      <w:r w:rsidR="004F54D7" w:rsidRPr="006F376B">
        <w:rPr>
          <w:rFonts w:cstheme="minorHAnsi"/>
          <w:i/>
          <w:iCs/>
          <w:sz w:val="24"/>
          <w:szCs w:val="24"/>
        </w:rPr>
        <w:t xml:space="preserve">Medinilla speciosa </w:t>
      </w:r>
      <w:r w:rsidR="004F54D7" w:rsidRPr="006F376B">
        <w:rPr>
          <w:rFonts w:cstheme="minorHAnsi"/>
          <w:sz w:val="24"/>
          <w:szCs w:val="24"/>
        </w:rPr>
        <w:t>and its relevance to oral health. The Boolean operator used were “</w:t>
      </w:r>
      <w:r w:rsidR="004F54D7" w:rsidRPr="006F376B">
        <w:rPr>
          <w:rFonts w:cstheme="minorHAnsi"/>
          <w:i/>
          <w:iCs/>
          <w:sz w:val="24"/>
          <w:szCs w:val="24"/>
        </w:rPr>
        <w:t xml:space="preserve">Medinilla speciosa” </w:t>
      </w:r>
      <w:r w:rsidR="004F54D7" w:rsidRPr="006F376B">
        <w:rPr>
          <w:rFonts w:cstheme="minorHAnsi"/>
          <w:sz w:val="24"/>
          <w:szCs w:val="24"/>
        </w:rPr>
        <w:t>AND (antibacterial OR antioxidant OR anti-inflammatory). The literature search was completed in December 2025.</w:t>
      </w:r>
      <w:r w:rsidR="007F1E41" w:rsidRPr="006F376B">
        <w:rPr>
          <w:rFonts w:cstheme="minorHAnsi"/>
          <w:sz w:val="24"/>
          <w:szCs w:val="24"/>
        </w:rPr>
        <w:t xml:space="preserve"> A PRISMA flow diagram were uses to show how the studies was selected</w:t>
      </w:r>
    </w:p>
    <w:p w14:paraId="1ED4D270" w14:textId="48F0CB83" w:rsidR="004F54D7" w:rsidRPr="006F376B" w:rsidRDefault="004F54D7" w:rsidP="006F376B">
      <w:pPr>
        <w:spacing w:after="0" w:line="240" w:lineRule="auto"/>
        <w:jc w:val="both"/>
        <w:rPr>
          <w:rFonts w:cstheme="minorHAnsi"/>
          <w:b/>
          <w:bCs/>
          <w:sz w:val="24"/>
          <w:szCs w:val="24"/>
        </w:rPr>
      </w:pPr>
      <w:r w:rsidRPr="006F376B">
        <w:rPr>
          <w:rFonts w:cstheme="minorHAnsi"/>
          <w:b/>
          <w:bCs/>
          <w:sz w:val="24"/>
          <w:szCs w:val="24"/>
        </w:rPr>
        <w:t>Inclusion and Exclusion Criteria</w:t>
      </w:r>
    </w:p>
    <w:p w14:paraId="58BC406C" w14:textId="3306E16A" w:rsidR="004F54D7" w:rsidRPr="006F376B" w:rsidRDefault="004F54D7" w:rsidP="006F376B">
      <w:pPr>
        <w:spacing w:after="0" w:line="240" w:lineRule="auto"/>
        <w:jc w:val="both"/>
        <w:rPr>
          <w:rFonts w:cstheme="minorHAnsi"/>
          <w:sz w:val="24"/>
          <w:szCs w:val="24"/>
        </w:rPr>
      </w:pPr>
      <w:r w:rsidRPr="006F376B">
        <w:rPr>
          <w:rFonts w:cstheme="minorHAnsi"/>
          <w:sz w:val="24"/>
          <w:szCs w:val="24"/>
        </w:rPr>
        <w:t>The criteria must be ful</w:t>
      </w:r>
      <w:r w:rsidR="009B3476" w:rsidRPr="006F376B">
        <w:rPr>
          <w:rFonts w:cstheme="minorHAnsi"/>
          <w:sz w:val="24"/>
          <w:szCs w:val="24"/>
        </w:rPr>
        <w:t>f</w:t>
      </w:r>
      <w:r w:rsidRPr="006F376B">
        <w:rPr>
          <w:rFonts w:cstheme="minorHAnsi"/>
          <w:sz w:val="24"/>
          <w:szCs w:val="24"/>
        </w:rPr>
        <w:t xml:space="preserve">illed for this review are the studies must be an original research published within the last five years (2021-2025), full text accessible articles, and focus of the research are </w:t>
      </w:r>
      <w:r w:rsidRPr="006F376B">
        <w:rPr>
          <w:rFonts w:cstheme="minorHAnsi"/>
          <w:i/>
          <w:iCs/>
          <w:sz w:val="24"/>
          <w:szCs w:val="24"/>
        </w:rPr>
        <w:t>Medinilla speciosa</w:t>
      </w:r>
      <w:r w:rsidRPr="006F376B">
        <w:rPr>
          <w:rFonts w:cstheme="minorHAnsi"/>
          <w:sz w:val="24"/>
          <w:szCs w:val="24"/>
        </w:rPr>
        <w:t xml:space="preserve"> and its pharmacological effects. Besides, the articles must </w:t>
      </w:r>
      <w:r w:rsidR="00EE289A" w:rsidRPr="006F376B">
        <w:rPr>
          <w:rFonts w:cstheme="minorHAnsi"/>
          <w:sz w:val="24"/>
          <w:szCs w:val="24"/>
        </w:rPr>
        <w:t>written</w:t>
      </w:r>
      <w:r w:rsidRPr="006F376B">
        <w:rPr>
          <w:rFonts w:cstheme="minorHAnsi"/>
          <w:sz w:val="24"/>
          <w:szCs w:val="24"/>
        </w:rPr>
        <w:t xml:space="preserve"> in English</w:t>
      </w:r>
      <w:r w:rsidR="007F1E41" w:rsidRPr="006F376B">
        <w:rPr>
          <w:rFonts w:cstheme="minorHAnsi"/>
          <w:sz w:val="24"/>
          <w:szCs w:val="24"/>
        </w:rPr>
        <w:t xml:space="preserve">. Studies that were article type other than original research, only contained abstracts, and did not concentrate on </w:t>
      </w:r>
      <w:r w:rsidR="007F1E41" w:rsidRPr="006F376B">
        <w:rPr>
          <w:rFonts w:cstheme="minorHAnsi"/>
          <w:i/>
          <w:iCs/>
          <w:sz w:val="24"/>
          <w:szCs w:val="24"/>
        </w:rPr>
        <w:t xml:space="preserve">Medinilla speciosa </w:t>
      </w:r>
      <w:r w:rsidR="007F1E41" w:rsidRPr="006F376B">
        <w:rPr>
          <w:rFonts w:cstheme="minorHAnsi"/>
          <w:sz w:val="24"/>
          <w:szCs w:val="24"/>
        </w:rPr>
        <w:t xml:space="preserve">and its pharmacological effects are excluded. This selected literature included in vitro and also in vivo studies. </w:t>
      </w:r>
    </w:p>
    <w:p w14:paraId="1493E70D" w14:textId="09139E51" w:rsidR="007F1E41" w:rsidRPr="006F376B" w:rsidRDefault="007F1E41" w:rsidP="006F376B">
      <w:pPr>
        <w:spacing w:after="0" w:line="240" w:lineRule="auto"/>
        <w:jc w:val="both"/>
        <w:rPr>
          <w:rFonts w:cstheme="minorHAnsi"/>
          <w:sz w:val="24"/>
          <w:szCs w:val="24"/>
        </w:rPr>
      </w:pPr>
    </w:p>
    <w:p w14:paraId="50AD2C91" w14:textId="58550380" w:rsidR="007F1E41" w:rsidRPr="006F376B" w:rsidRDefault="007F1E41" w:rsidP="006F376B">
      <w:pPr>
        <w:spacing w:after="0" w:line="240" w:lineRule="auto"/>
        <w:jc w:val="both"/>
        <w:rPr>
          <w:rFonts w:cstheme="minorHAnsi"/>
          <w:b/>
          <w:bCs/>
          <w:sz w:val="24"/>
          <w:szCs w:val="24"/>
        </w:rPr>
      </w:pPr>
      <w:r w:rsidRPr="006F376B">
        <w:rPr>
          <w:rFonts w:cstheme="minorHAnsi"/>
          <w:b/>
          <w:bCs/>
          <w:sz w:val="24"/>
          <w:szCs w:val="24"/>
        </w:rPr>
        <w:t>RESULTS</w:t>
      </w:r>
    </w:p>
    <w:p w14:paraId="50741E37" w14:textId="40270661" w:rsidR="007F1E41" w:rsidRPr="006F376B" w:rsidRDefault="007F1E41" w:rsidP="006F376B">
      <w:pPr>
        <w:spacing w:after="0" w:line="240" w:lineRule="auto"/>
        <w:jc w:val="both"/>
        <w:rPr>
          <w:rFonts w:cstheme="minorHAnsi"/>
          <w:b/>
          <w:bCs/>
          <w:sz w:val="24"/>
          <w:szCs w:val="24"/>
        </w:rPr>
      </w:pPr>
      <w:r w:rsidRPr="006F376B">
        <w:rPr>
          <w:rFonts w:cstheme="minorHAnsi"/>
          <w:b/>
          <w:bCs/>
          <w:sz w:val="24"/>
          <w:szCs w:val="24"/>
        </w:rPr>
        <w:t>Identified Studies</w:t>
      </w:r>
    </w:p>
    <w:p w14:paraId="342C81CB" w14:textId="60F9CD8D" w:rsidR="00F33DEC" w:rsidRPr="006F376B" w:rsidRDefault="00F33DEC" w:rsidP="006F376B">
      <w:pPr>
        <w:spacing w:after="0" w:line="240" w:lineRule="auto"/>
        <w:jc w:val="both"/>
        <w:rPr>
          <w:rFonts w:cstheme="minorHAnsi"/>
          <w:sz w:val="24"/>
          <w:szCs w:val="24"/>
        </w:rPr>
      </w:pPr>
      <w:r w:rsidRPr="006F376B">
        <w:rPr>
          <w:rFonts w:cstheme="minorHAnsi"/>
          <w:sz w:val="24"/>
          <w:szCs w:val="24"/>
        </w:rPr>
        <w:lastRenderedPageBreak/>
        <w:t xml:space="preserve">Researchers found articles </w:t>
      </w:r>
      <w:r w:rsidR="001B2D58" w:rsidRPr="006F376B">
        <w:rPr>
          <w:rFonts w:cstheme="minorHAnsi"/>
          <w:sz w:val="24"/>
          <w:szCs w:val="24"/>
        </w:rPr>
        <w:t xml:space="preserve">on PubMed, ScienceDirect, Google Scholar and Semantic Scholar. The result of the search, it was found 1 article on PubMed and ScienceDirect, 241 articles from Google Scholar, and 10 articles from Semantic Scholar. Furthermore, researchers manually analysed and removed 220 duplicate articles, and so that 33 articles were screened to make sure included in inclusion criteria. </w:t>
      </w:r>
      <w:r w:rsidR="00845996" w:rsidRPr="006F376B">
        <w:rPr>
          <w:rFonts w:cstheme="minorHAnsi"/>
          <w:sz w:val="24"/>
          <w:szCs w:val="24"/>
        </w:rPr>
        <w:t xml:space="preserve">After the screening, </w:t>
      </w:r>
      <w:r w:rsidR="001B2D58" w:rsidRPr="006F376B">
        <w:rPr>
          <w:rFonts w:cstheme="minorHAnsi"/>
          <w:sz w:val="24"/>
          <w:szCs w:val="24"/>
        </w:rPr>
        <w:t>here were 27</w:t>
      </w:r>
      <w:r w:rsidR="00845996" w:rsidRPr="006F376B">
        <w:rPr>
          <w:rFonts w:cstheme="minorHAnsi"/>
          <w:sz w:val="24"/>
          <w:szCs w:val="24"/>
        </w:rPr>
        <w:t xml:space="preserve"> articles excluded due some reason belongs to exclusion criteria. Finally 6 total of article could be synthesize in this review. The comprehensive selection techniques are illustrated in Figure 1.</w:t>
      </w:r>
    </w:p>
    <w:p w14:paraId="71395962" w14:textId="19518D1A" w:rsidR="00F33DEC" w:rsidRPr="006F376B" w:rsidRDefault="00845996" w:rsidP="006F376B">
      <w:pPr>
        <w:spacing w:after="0" w:line="240" w:lineRule="auto"/>
        <w:jc w:val="both"/>
        <w:rPr>
          <w:rFonts w:cstheme="minorHAnsi"/>
          <w:b/>
          <w:bCs/>
          <w:sz w:val="24"/>
          <w:szCs w:val="24"/>
        </w:rPr>
      </w:pPr>
      <w:r w:rsidRPr="006F376B">
        <w:rPr>
          <w:rFonts w:cstheme="minorHAnsi"/>
          <w:b/>
          <w:bCs/>
          <w:sz w:val="24"/>
          <w:szCs w:val="24"/>
        </w:rPr>
        <w:t>Summary of Identified Studies</w:t>
      </w:r>
    </w:p>
    <w:p w14:paraId="759E4B82" w14:textId="466846E7" w:rsidR="001C55C6" w:rsidRPr="006F376B" w:rsidRDefault="00845996" w:rsidP="006F376B">
      <w:pPr>
        <w:spacing w:after="0" w:line="240" w:lineRule="auto"/>
        <w:jc w:val="both"/>
        <w:rPr>
          <w:rFonts w:cstheme="minorHAnsi"/>
          <w:sz w:val="24"/>
          <w:szCs w:val="24"/>
        </w:rPr>
      </w:pPr>
      <w:r w:rsidRPr="006F376B">
        <w:rPr>
          <w:rFonts w:cstheme="minorHAnsi"/>
          <w:sz w:val="24"/>
          <w:szCs w:val="24"/>
        </w:rPr>
        <w:t xml:space="preserve">Out of the 6 studies included, most of them were in vitro assay whereas on study used an animal model. Most of the studies used extracts from the fruit or leaves of </w:t>
      </w:r>
      <w:r w:rsidRPr="006F376B">
        <w:rPr>
          <w:rFonts w:cstheme="minorHAnsi"/>
          <w:i/>
          <w:iCs/>
          <w:sz w:val="24"/>
          <w:szCs w:val="24"/>
        </w:rPr>
        <w:t>Medinilla speciosa</w:t>
      </w:r>
      <w:r w:rsidRPr="006F376B">
        <w:rPr>
          <w:rFonts w:cstheme="minorHAnsi"/>
          <w:sz w:val="24"/>
          <w:szCs w:val="24"/>
        </w:rPr>
        <w:t xml:space="preserve"> and used alcohol as the method to get the extracts </w:t>
      </w:r>
      <w:r w:rsidR="00572F1F" w:rsidRPr="006F376B">
        <w:rPr>
          <w:rFonts w:cstheme="minorHAnsi"/>
          <w:sz w:val="24"/>
          <w:szCs w:val="24"/>
        </w:rPr>
        <w:fldChar w:fldCharType="begin">
          <w:fldData xml:space="preserve">PEVuZE5vdGU+PENpdGU+PEF1dGhvcj5NaWxhbmRhPC9BdXRob3I+PFllYXI+MjAyMTwvWWVhcj48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</w:fldData>
        </w:fldChar>
      </w:r>
      <w:r w:rsidR="00572F1F" w:rsidRPr="006F376B">
        <w:rPr>
          <w:rFonts w:cstheme="minorHAnsi"/>
          <w:sz w:val="24"/>
          <w:szCs w:val="24"/>
        </w:rPr>
        <w:instrText xml:space="preserve"> ADDIN EN.CITE </w:instrText>
      </w:r>
      <w:r w:rsidR="00572F1F" w:rsidRPr="006F376B">
        <w:rPr>
          <w:rFonts w:cstheme="minorHAnsi"/>
          <w:sz w:val="24"/>
          <w:szCs w:val="24"/>
        </w:rPr>
        <w:fldChar w:fldCharType="begin">
          <w:fldData xml:space="preserve">PEVuZE5vdGU+PENpdGU+PEF1dGhvcj5NaWxhbmRhPC9BdXRob3I+PFllYXI+MjAyMTwvWWVhcj48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</w:fldData>
        </w:fldChar>
      </w:r>
      <w:r w:rsidR="00572F1F" w:rsidRPr="006F376B">
        <w:rPr>
          <w:rFonts w:cstheme="minorHAnsi"/>
          <w:sz w:val="24"/>
          <w:szCs w:val="24"/>
        </w:rPr>
        <w:instrText xml:space="preserve"> ADDIN EN.CITE.DATA </w:instrText>
      </w:r>
      <w:r w:rsidR="00572F1F" w:rsidRPr="006F376B">
        <w:rPr>
          <w:rFonts w:cstheme="minorHAnsi"/>
          <w:sz w:val="24"/>
          <w:szCs w:val="24"/>
        </w:rPr>
      </w:r>
      <w:r w:rsidR="00572F1F" w:rsidRPr="006F376B">
        <w:rPr>
          <w:rFonts w:cstheme="minorHAnsi"/>
          <w:sz w:val="24"/>
          <w:szCs w:val="24"/>
        </w:rPr>
        <w:fldChar w:fldCharType="end"/>
      </w:r>
      <w:r w:rsidR="00572F1F" w:rsidRPr="006F376B">
        <w:rPr>
          <w:rFonts w:cstheme="minorHAnsi"/>
          <w:sz w:val="24"/>
          <w:szCs w:val="24"/>
        </w:rPr>
      </w:r>
      <w:r w:rsidR="00572F1F" w:rsidRPr="006F376B">
        <w:rPr>
          <w:rFonts w:cstheme="minorHAnsi"/>
          <w:sz w:val="24"/>
          <w:szCs w:val="24"/>
        </w:rPr>
        <w:fldChar w:fldCharType="separate"/>
      </w:r>
      <w:r w:rsidR="00572F1F" w:rsidRPr="006F376B">
        <w:rPr>
          <w:rFonts w:cstheme="minorHAnsi"/>
          <w:noProof/>
          <w:sz w:val="24"/>
          <w:szCs w:val="24"/>
        </w:rPr>
        <w:t>(13, 14, 16-19)</w:t>
      </w:r>
      <w:r w:rsidR="00572F1F" w:rsidRPr="006F376B">
        <w:rPr>
          <w:rFonts w:cstheme="minorHAnsi"/>
          <w:sz w:val="24"/>
          <w:szCs w:val="24"/>
        </w:rPr>
        <w:fldChar w:fldCharType="end"/>
      </w:r>
      <w:r w:rsidR="00572F1F" w:rsidRPr="006F376B">
        <w:rPr>
          <w:rFonts w:cstheme="minorHAnsi"/>
          <w:sz w:val="24"/>
          <w:szCs w:val="24"/>
        </w:rPr>
        <w:t>.</w:t>
      </w:r>
    </w:p>
    <w:p w14:paraId="6D27001F" w14:textId="0CEFF06F" w:rsidR="00B555BD" w:rsidRPr="006F376B" w:rsidRDefault="00991DA0" w:rsidP="006F376B">
      <w:pPr>
        <w:spacing w:after="0" w:line="240" w:lineRule="auto"/>
        <w:jc w:val="both"/>
        <w:rPr>
          <w:rFonts w:cstheme="minorHAnsi"/>
          <w:sz w:val="24"/>
          <w:szCs w:val="24"/>
        </w:rPr>
      </w:pPr>
      <w:r w:rsidRPr="006F376B">
        <w:rPr>
          <w:rFonts w:cstheme="minorHAnsi"/>
          <w:sz w:val="24"/>
          <w:szCs w:val="24"/>
        </w:rPr>
        <w:tab/>
        <w:t>The study included</w:t>
      </w:r>
      <w:r w:rsidR="00F97B85" w:rsidRPr="006F376B">
        <w:rPr>
          <w:rFonts w:cstheme="minorHAnsi"/>
          <w:sz w:val="24"/>
          <w:szCs w:val="24"/>
        </w:rPr>
        <w:t xml:space="preserve"> mostly investigate pharmacological aspect, such as</w:t>
      </w:r>
      <w:r w:rsidR="00761AFB" w:rsidRPr="006F376B">
        <w:rPr>
          <w:rFonts w:cstheme="minorHAnsi"/>
          <w:sz w:val="24"/>
          <w:szCs w:val="24"/>
        </w:rPr>
        <w:t xml:space="preserve"> antibacterial, antioxidant, anti-inflammation, which were also the main things we were checking in this review. To investigate the antibacterial, most of studies used in vitro methods on agar plate</w:t>
      </w:r>
      <w:r w:rsidR="003D7EE7" w:rsidRPr="006F376B">
        <w:rPr>
          <w:rFonts w:cstheme="minorHAnsi"/>
          <w:sz w:val="24"/>
          <w:szCs w:val="24"/>
        </w:rPr>
        <w:t xml:space="preserve"> </w:t>
      </w:r>
      <w:r w:rsidR="001C0D0F" w:rsidRPr="006F376B">
        <w:rPr>
          <w:rFonts w:cstheme="minorHAnsi"/>
          <w:sz w:val="24"/>
          <w:szCs w:val="24"/>
        </w:rPr>
        <w:fldChar w:fldCharType="begin">
          <w:fldData xml:space="preserve">PEVuZE5vdGU+PENpdGU+PEF1dGhvcj5NaWxhbmRhPC9BdXRob3I+PFllYXI+MjAyMTwvWWVhcj48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==
</w:fldData>
        </w:fldChar>
      </w:r>
      <w:r w:rsidR="001C0D0F" w:rsidRPr="006F376B">
        <w:rPr>
          <w:rFonts w:cstheme="minorHAnsi"/>
          <w:sz w:val="24"/>
          <w:szCs w:val="24"/>
        </w:rPr>
        <w:instrText xml:space="preserve"> ADDIN EN.CITE </w:instrText>
      </w:r>
      <w:r w:rsidR="001C0D0F" w:rsidRPr="006F376B">
        <w:rPr>
          <w:rFonts w:cstheme="minorHAnsi"/>
          <w:sz w:val="24"/>
          <w:szCs w:val="24"/>
        </w:rPr>
        <w:fldChar w:fldCharType="begin">
          <w:fldData xml:space="preserve">PEVuZE5vdGU+PENpdGU+PEF1dGhvcj5NaWxhbmRhPC9BdXRob3I+PFllYXI+MjAyMTwvWWVhcj48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==
</w:fldData>
        </w:fldChar>
      </w:r>
      <w:r w:rsidR="001C0D0F" w:rsidRPr="006F376B">
        <w:rPr>
          <w:rFonts w:cstheme="minorHAnsi"/>
          <w:sz w:val="24"/>
          <w:szCs w:val="24"/>
        </w:rPr>
        <w:instrText xml:space="preserve"> ADDIN EN.CITE.DATA </w:instrText>
      </w:r>
      <w:r w:rsidR="001C0D0F" w:rsidRPr="006F376B">
        <w:rPr>
          <w:rFonts w:cstheme="minorHAnsi"/>
          <w:sz w:val="24"/>
          <w:szCs w:val="24"/>
        </w:rPr>
      </w:r>
      <w:r w:rsidR="001C0D0F" w:rsidRPr="006F376B">
        <w:rPr>
          <w:rFonts w:cstheme="minorHAnsi"/>
          <w:sz w:val="24"/>
          <w:szCs w:val="24"/>
        </w:rPr>
        <w:fldChar w:fldCharType="end"/>
      </w:r>
      <w:r w:rsidR="001C0D0F" w:rsidRPr="006F376B">
        <w:rPr>
          <w:rFonts w:cstheme="minorHAnsi"/>
          <w:sz w:val="24"/>
          <w:szCs w:val="24"/>
        </w:rPr>
      </w:r>
      <w:r w:rsidR="001C0D0F" w:rsidRPr="006F376B">
        <w:rPr>
          <w:rFonts w:cstheme="minorHAnsi"/>
          <w:sz w:val="24"/>
          <w:szCs w:val="24"/>
        </w:rPr>
        <w:fldChar w:fldCharType="separate"/>
      </w:r>
      <w:r w:rsidR="001C0D0F" w:rsidRPr="006F376B">
        <w:rPr>
          <w:rFonts w:cstheme="minorHAnsi"/>
          <w:noProof/>
          <w:sz w:val="24"/>
          <w:szCs w:val="24"/>
        </w:rPr>
        <w:t>(16, 17, 19)</w:t>
      </w:r>
      <w:r w:rsidR="001C0D0F" w:rsidRPr="006F376B">
        <w:rPr>
          <w:rFonts w:cstheme="minorHAnsi"/>
          <w:sz w:val="24"/>
          <w:szCs w:val="24"/>
        </w:rPr>
        <w:fldChar w:fldCharType="end"/>
      </w:r>
      <w:r w:rsidR="00B555BD" w:rsidRPr="006F376B">
        <w:rPr>
          <w:rFonts w:cstheme="minorHAnsi"/>
          <w:sz w:val="24"/>
          <w:szCs w:val="24"/>
        </w:rPr>
        <w:t xml:space="preserve">. </w:t>
      </w:r>
      <w:r w:rsidR="00761AFB" w:rsidRPr="006F376B">
        <w:rPr>
          <w:rFonts w:cstheme="minorHAnsi"/>
          <w:sz w:val="24"/>
          <w:szCs w:val="24"/>
        </w:rPr>
        <w:t xml:space="preserve">Antioxidant </w:t>
      </w:r>
      <w:r w:rsidR="00F12148" w:rsidRPr="006F376B">
        <w:rPr>
          <w:rFonts w:cstheme="minorHAnsi"/>
          <w:sz w:val="24"/>
          <w:szCs w:val="24"/>
        </w:rPr>
        <w:t xml:space="preserve">effectivity shown by how </w:t>
      </w:r>
      <w:r w:rsidR="00F12148" w:rsidRPr="006F376B">
        <w:rPr>
          <w:rFonts w:cstheme="minorHAnsi"/>
          <w:i/>
          <w:iCs/>
          <w:sz w:val="24"/>
          <w:szCs w:val="24"/>
        </w:rPr>
        <w:t xml:space="preserve">Medinilla speciosa </w:t>
      </w:r>
      <w:r w:rsidR="00F12148" w:rsidRPr="006F376B">
        <w:rPr>
          <w:rFonts w:cstheme="minorHAnsi"/>
          <w:sz w:val="24"/>
          <w:szCs w:val="24"/>
        </w:rPr>
        <w:t xml:space="preserve">could neutralize harmful free radicals. Besides, it also depends on how much phenolic or flavonoid </w:t>
      </w:r>
      <w:r w:rsidR="003E115A" w:rsidRPr="006F376B">
        <w:rPr>
          <w:rFonts w:cstheme="minorHAnsi"/>
          <w:sz w:val="24"/>
          <w:szCs w:val="24"/>
        </w:rPr>
        <w:t>substance</w:t>
      </w:r>
      <w:r w:rsidR="00F12148" w:rsidRPr="006F376B">
        <w:rPr>
          <w:rFonts w:cstheme="minorHAnsi"/>
          <w:sz w:val="24"/>
          <w:szCs w:val="24"/>
        </w:rPr>
        <w:t xml:space="preserve">s they had </w:t>
      </w:r>
      <w:r w:rsidR="001C0D0F" w:rsidRPr="006F376B">
        <w:rPr>
          <w:rFonts w:cstheme="minorHAnsi"/>
          <w:sz w:val="24"/>
          <w:szCs w:val="24"/>
        </w:rPr>
        <w:fldChar w:fldCharType="begin"/>
      </w:r>
      <w:r w:rsidR="001C0D0F" w:rsidRPr="006F376B">
        <w:rPr>
          <w:rFonts w:cstheme="minorHAnsi"/>
          <w:sz w:val="24"/>
          <w:szCs w:val="24"/>
        </w:rPr>
        <w:instrText xml:space="preserve"> ADDIN EN.CITE &lt;EndNote&gt;&lt;Cite&gt;&lt;Author&gt;Damayanti&lt;/Author&gt;&lt;Year&gt;2023&lt;/Year&gt;&lt;RecNum&gt;21&lt;/RecNum&gt;&lt;DisplayText&gt;(14)&lt;/DisplayText&gt;&lt;record&gt;&lt;rec-number&gt;21&lt;/rec-number&gt;&lt;foreign-keys&gt;&lt;key app="EN" db-id="wftxz2tpnzzwv1e9swdpdfpwxddrz52dztdd" timestamp="1766821515"&gt;21&lt;/key&gt;&lt;/foreign-keys&gt;&lt;ref-type name="Journal Article"&gt;17&lt;/ref-type&gt;&lt;contributors&gt;&lt;authors&gt;&lt;author&gt;Damayanti, Prashinta Nita&lt;/author&gt;&lt;author&gt;Luhurningtyas, Fania Putri&lt;/author&gt;&lt;author&gt;Indrayati, Lyna Lestari&lt;/author&gt;&lt;/authors&gt;&lt;/contributors&gt;&lt;titles&gt;&lt;title&gt;Penetapan Kadar Fenolik dan Flavonoid Total Ekstrak Etanol Buah Parijoto (Medinilla speciosa Blume) dengan Metode Spektrofotometri UV-Vis&lt;/title&gt;&lt;secondary-title&gt;Jurnal Farmasi (Journal of Pharmacy)&lt;/secondary-title&gt;&lt;/titles&gt;&lt;periodical&gt;&lt;full-title&gt;Jurnal Farmasi (Journal of Pharmacy)&lt;/full-title&gt;&lt;/periodical&gt;&lt;dates&gt;&lt;year&gt;2023&lt;/year&gt;&lt;/dates&gt;&lt;urls&gt;&lt;/urls&gt;&lt;/record&gt;&lt;/Cite&gt;&lt;/EndNote&gt;</w:instrText>
      </w:r>
      <w:r w:rsidR="001C0D0F" w:rsidRPr="006F376B">
        <w:rPr>
          <w:rFonts w:cstheme="minorHAnsi"/>
          <w:sz w:val="24"/>
          <w:szCs w:val="24"/>
        </w:rPr>
        <w:fldChar w:fldCharType="separate"/>
      </w:r>
      <w:r w:rsidR="001C0D0F" w:rsidRPr="006F376B">
        <w:rPr>
          <w:rFonts w:cstheme="minorHAnsi"/>
          <w:noProof/>
          <w:sz w:val="24"/>
          <w:szCs w:val="24"/>
        </w:rPr>
        <w:t>(14)</w:t>
      </w:r>
      <w:r w:rsidR="001C0D0F" w:rsidRPr="006F376B">
        <w:rPr>
          <w:rFonts w:cstheme="minorHAnsi"/>
          <w:sz w:val="24"/>
          <w:szCs w:val="24"/>
        </w:rPr>
        <w:fldChar w:fldCharType="end"/>
      </w:r>
      <w:r w:rsidR="00B555BD" w:rsidRPr="006F376B">
        <w:rPr>
          <w:rFonts w:cstheme="minorHAnsi"/>
          <w:sz w:val="24"/>
          <w:szCs w:val="24"/>
        </w:rPr>
        <w:t xml:space="preserve">. </w:t>
      </w:r>
      <w:r w:rsidR="00F12148" w:rsidRPr="006F376B">
        <w:rPr>
          <w:rFonts w:cstheme="minorHAnsi"/>
          <w:sz w:val="24"/>
          <w:szCs w:val="24"/>
        </w:rPr>
        <w:t xml:space="preserve">For the anti-inflammatory effects, the studies evaluate how </w:t>
      </w:r>
      <w:r w:rsidR="00F12148" w:rsidRPr="006F376B">
        <w:rPr>
          <w:rFonts w:cstheme="minorHAnsi"/>
          <w:i/>
          <w:iCs/>
          <w:sz w:val="24"/>
          <w:szCs w:val="24"/>
        </w:rPr>
        <w:t>Medinilla speciosa</w:t>
      </w:r>
      <w:r w:rsidR="00F12148" w:rsidRPr="006F376B">
        <w:rPr>
          <w:rFonts w:cstheme="minorHAnsi"/>
          <w:sz w:val="24"/>
          <w:szCs w:val="24"/>
        </w:rPr>
        <w:t xml:space="preserve"> affect not only immune but also inflammation responses</w:t>
      </w:r>
      <w:r w:rsidR="003D7EE7" w:rsidRPr="006F376B">
        <w:rPr>
          <w:rFonts w:cstheme="minorHAnsi"/>
          <w:sz w:val="24"/>
          <w:szCs w:val="24"/>
        </w:rPr>
        <w:t xml:space="preserve"> </w:t>
      </w:r>
      <w:r w:rsidR="001C0D0F" w:rsidRPr="006F376B">
        <w:rPr>
          <w:rFonts w:cstheme="minorHAnsi"/>
          <w:sz w:val="24"/>
          <w:szCs w:val="24"/>
        </w:rPr>
        <w:fldChar w:fldCharType="begin">
          <w:fldData xml:space="preserve">PEVuZE5vdGU+PENpdGU+PEF1dGhvcj5XaW5hbnRhPC9BdXRob3I+PFllYXI+MjAyNTwvWWVhcj48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</w:fldData>
        </w:fldChar>
      </w:r>
      <w:r w:rsidR="001C0D0F" w:rsidRPr="006F376B">
        <w:rPr>
          <w:rFonts w:cstheme="minorHAnsi"/>
          <w:sz w:val="24"/>
          <w:szCs w:val="24"/>
        </w:rPr>
        <w:instrText xml:space="preserve"> ADDIN EN.CITE </w:instrText>
      </w:r>
      <w:r w:rsidR="001C0D0F" w:rsidRPr="006F376B">
        <w:rPr>
          <w:rFonts w:cstheme="minorHAnsi"/>
          <w:sz w:val="24"/>
          <w:szCs w:val="24"/>
        </w:rPr>
        <w:fldChar w:fldCharType="begin">
          <w:fldData xml:space="preserve">PEVuZE5vdGU+PENpdGU+PEF1dGhvcj5XaW5hbnRhPC9BdXRob3I+PFllYXI+MjAyNTwvWWVhcj48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</w:fldData>
        </w:fldChar>
      </w:r>
      <w:r w:rsidR="001C0D0F" w:rsidRPr="006F376B">
        <w:rPr>
          <w:rFonts w:cstheme="minorHAnsi"/>
          <w:sz w:val="24"/>
          <w:szCs w:val="24"/>
        </w:rPr>
        <w:instrText xml:space="preserve"> ADDIN EN.CITE.DATA </w:instrText>
      </w:r>
      <w:r w:rsidR="001C0D0F" w:rsidRPr="006F376B">
        <w:rPr>
          <w:rFonts w:cstheme="minorHAnsi"/>
          <w:sz w:val="24"/>
          <w:szCs w:val="24"/>
        </w:rPr>
      </w:r>
      <w:r w:rsidR="001C0D0F" w:rsidRPr="006F376B">
        <w:rPr>
          <w:rFonts w:cstheme="minorHAnsi"/>
          <w:sz w:val="24"/>
          <w:szCs w:val="24"/>
        </w:rPr>
        <w:fldChar w:fldCharType="end"/>
      </w:r>
      <w:r w:rsidR="001C0D0F" w:rsidRPr="006F376B">
        <w:rPr>
          <w:rFonts w:cstheme="minorHAnsi"/>
          <w:sz w:val="24"/>
          <w:szCs w:val="24"/>
        </w:rPr>
      </w:r>
      <w:r w:rsidR="001C0D0F" w:rsidRPr="006F376B">
        <w:rPr>
          <w:rFonts w:cstheme="minorHAnsi"/>
          <w:sz w:val="24"/>
          <w:szCs w:val="24"/>
        </w:rPr>
        <w:fldChar w:fldCharType="separate"/>
      </w:r>
      <w:r w:rsidR="001C0D0F" w:rsidRPr="006F376B">
        <w:rPr>
          <w:rFonts w:cstheme="minorHAnsi"/>
          <w:noProof/>
          <w:sz w:val="24"/>
          <w:szCs w:val="24"/>
        </w:rPr>
        <w:t>(13, 18)</w:t>
      </w:r>
      <w:r w:rsidR="001C0D0F" w:rsidRPr="006F376B">
        <w:rPr>
          <w:rFonts w:cstheme="minorHAnsi"/>
          <w:sz w:val="24"/>
          <w:szCs w:val="24"/>
        </w:rPr>
        <w:fldChar w:fldCharType="end"/>
      </w:r>
      <w:r w:rsidR="00B555BD" w:rsidRPr="006F376B">
        <w:rPr>
          <w:rFonts w:cstheme="minorHAnsi"/>
          <w:sz w:val="24"/>
          <w:szCs w:val="24"/>
        </w:rPr>
        <w:t>.</w:t>
      </w:r>
    </w:p>
    <w:p w14:paraId="7BCDC98E" w14:textId="25407D38" w:rsidR="00E51755" w:rsidRPr="006F376B" w:rsidRDefault="00D407B5" w:rsidP="006F376B">
      <w:pPr>
        <w:spacing w:after="0" w:line="240" w:lineRule="auto"/>
        <w:ind w:firstLine="567"/>
        <w:jc w:val="both"/>
        <w:rPr>
          <w:rFonts w:cstheme="minorHAnsi"/>
          <w:sz w:val="24"/>
          <w:szCs w:val="24"/>
        </w:rPr>
      </w:pPr>
      <w:r w:rsidRPr="006F376B">
        <w:rPr>
          <w:rFonts w:cstheme="minorHAnsi"/>
          <w:sz w:val="24"/>
          <w:szCs w:val="24"/>
        </w:rPr>
        <w:t xml:space="preserve">Although </w:t>
      </w:r>
      <w:r w:rsidR="004F1AA7" w:rsidRPr="006F376B">
        <w:rPr>
          <w:rFonts w:cstheme="minorHAnsi"/>
          <w:sz w:val="24"/>
          <w:szCs w:val="24"/>
        </w:rPr>
        <w:t xml:space="preserve">there’s </w:t>
      </w:r>
      <w:r w:rsidRPr="006F376B">
        <w:rPr>
          <w:rFonts w:cstheme="minorHAnsi"/>
          <w:sz w:val="24"/>
          <w:szCs w:val="24"/>
        </w:rPr>
        <w:t xml:space="preserve">none of the included studies specifically </w:t>
      </w:r>
      <w:r w:rsidR="004F1AA7" w:rsidRPr="006F376B">
        <w:rPr>
          <w:rFonts w:cstheme="minorHAnsi"/>
          <w:sz w:val="24"/>
          <w:szCs w:val="24"/>
        </w:rPr>
        <w:t xml:space="preserve">focus </w:t>
      </w:r>
      <w:r w:rsidRPr="006F376B">
        <w:rPr>
          <w:rFonts w:cstheme="minorHAnsi"/>
          <w:sz w:val="24"/>
          <w:szCs w:val="24"/>
        </w:rPr>
        <w:t xml:space="preserve">investigated oral tissues or oral disease models, the reported </w:t>
      </w:r>
      <w:r w:rsidR="00277195" w:rsidRPr="006F376B">
        <w:rPr>
          <w:rFonts w:cstheme="minorHAnsi"/>
          <w:sz w:val="24"/>
          <w:szCs w:val="24"/>
        </w:rPr>
        <w:t xml:space="preserve">of </w:t>
      </w:r>
      <w:r w:rsidRPr="006F376B">
        <w:rPr>
          <w:rFonts w:cstheme="minorHAnsi"/>
          <w:sz w:val="24"/>
          <w:szCs w:val="24"/>
        </w:rPr>
        <w:t>pharmacological activities are mechanistically relevant to oral health</w:t>
      </w:r>
      <w:r w:rsidR="00277195" w:rsidRPr="006F376B">
        <w:rPr>
          <w:rFonts w:cstheme="minorHAnsi"/>
          <w:sz w:val="24"/>
          <w:szCs w:val="24"/>
        </w:rPr>
        <w:t xml:space="preserve">. </w:t>
      </w:r>
      <w:r w:rsidRPr="006F376B">
        <w:rPr>
          <w:rFonts w:cstheme="minorHAnsi"/>
          <w:sz w:val="24"/>
          <w:szCs w:val="24"/>
        </w:rPr>
        <w:t>The</w:t>
      </w:r>
      <w:r w:rsidR="009B3476" w:rsidRPr="006F376B">
        <w:rPr>
          <w:rFonts w:cstheme="minorHAnsi"/>
          <w:sz w:val="24"/>
          <w:szCs w:val="24"/>
        </w:rPr>
        <w:t xml:space="preserve"> </w:t>
      </w:r>
      <w:r w:rsidRPr="006F376B">
        <w:rPr>
          <w:rFonts w:cstheme="minorHAnsi"/>
          <w:sz w:val="24"/>
          <w:szCs w:val="24"/>
        </w:rPr>
        <w:t>characteristics and main findings of the included studies are summarized in Table 1.</w:t>
      </w:r>
    </w:p>
    <w:p w14:paraId="4BB06A64" w14:textId="42637008" w:rsidR="009B3476" w:rsidRPr="006F376B" w:rsidRDefault="009B3476" w:rsidP="006F376B">
      <w:pPr>
        <w:spacing w:after="0" w:line="240" w:lineRule="auto"/>
        <w:ind w:firstLine="567"/>
        <w:jc w:val="both"/>
        <w:rPr>
          <w:rFonts w:cstheme="minorHAnsi"/>
          <w:sz w:val="24"/>
          <w:szCs w:val="24"/>
        </w:rPr>
        <w:sectPr w:rsidR="009B3476" w:rsidRPr="006F376B" w:rsidSect="003F7063">
          <w:type w:val="continuous"/>
          <w:pgSz w:w="11906" w:h="16838" w:code="9"/>
          <w:pgMar w:top="1440" w:right="1080" w:bottom="1440" w:left="1080" w:header="708" w:footer="708" w:gutter="0"/>
          <w:cols w:num="2" w:space="708"/>
          <w:docGrid w:linePitch="360"/>
        </w:sectPr>
      </w:pPr>
    </w:p>
    <w:p w14:paraId="39841EFB" w14:textId="54481BE0" w:rsidR="00E61BB4" w:rsidRPr="006F376B" w:rsidRDefault="00CD180E" w:rsidP="006F376B">
      <w:pPr>
        <w:pStyle w:val="BasicParagraph"/>
        <w:suppressAutoHyphens/>
        <w:spacing w:line="240" w:lineRule="auto"/>
        <w:jc w:val="center"/>
        <w:rPr>
          <w:rFonts w:asciiTheme="minorHAnsi" w:hAnsiTheme="minorHAnsi" w:cstheme="minorHAnsi"/>
          <w:b/>
        </w:rPr>
      </w:pPr>
      <w:r w:rsidRPr="006F376B">
        <w:rPr>
          <w:rFonts w:asciiTheme="minorHAnsi" w:hAnsiTheme="minorHAnsi" w:cstheme="minorHAnsi"/>
          <w:b/>
          <w:noProof/>
        </w:rPr>
        <w:lastRenderedPageBreak/>
        <w:drawing>
          <wp:inline distT="0" distB="0" distL="0" distR="0" wp14:anchorId="4FFF4609" wp14:editId="3B1FF6B4">
            <wp:extent cx="5058092" cy="4917049"/>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1">
                      <a:extLst>
                        <a:ext uri="{28A0092B-C50C-407E-A947-70E740481C1C}">
                          <a14:useLocalDpi xmlns:a14="http://schemas.microsoft.com/office/drawing/2010/main" val="0"/>
                        </a:ext>
                      </a:extLst>
                    </a:blip>
                    <a:stretch>
                      <a:fillRect/>
                    </a:stretch>
                  </pic:blipFill>
                  <pic:spPr>
                    <a:xfrm>
                      <a:off x="0" y="0"/>
                      <a:ext cx="5058092" cy="4917049"/>
                    </a:xfrm>
                    <a:prstGeom prst="rect">
                      <a:avLst/>
                    </a:prstGeom>
                  </pic:spPr>
                </pic:pic>
              </a:graphicData>
            </a:graphic>
          </wp:inline>
        </w:drawing>
      </w:r>
    </w:p>
    <w:p w14:paraId="0DFA2BD9" w14:textId="77777777" w:rsidR="00E61BB4" w:rsidRPr="006F376B" w:rsidRDefault="00E61BB4" w:rsidP="006F376B">
      <w:pPr>
        <w:pStyle w:val="BasicParagraph"/>
        <w:suppressAutoHyphens/>
        <w:spacing w:line="240" w:lineRule="auto"/>
        <w:jc w:val="both"/>
        <w:rPr>
          <w:rFonts w:asciiTheme="minorHAnsi" w:hAnsiTheme="minorHAnsi" w:cstheme="minorHAnsi"/>
          <w:b/>
        </w:rPr>
      </w:pPr>
    </w:p>
    <w:p w14:paraId="16A893B4" w14:textId="6F2C8D02" w:rsidR="005B58FA" w:rsidRPr="006F376B" w:rsidRDefault="005B58FA" w:rsidP="006F376B">
      <w:pPr>
        <w:pStyle w:val="BasicParagraph"/>
        <w:suppressAutoHyphens/>
        <w:spacing w:line="240" w:lineRule="auto"/>
        <w:jc w:val="both"/>
        <w:rPr>
          <w:rFonts w:asciiTheme="minorHAnsi" w:hAnsiTheme="minorHAnsi" w:cstheme="minorHAnsi"/>
          <w:bCs/>
        </w:rPr>
      </w:pPr>
      <w:r w:rsidRPr="006F376B">
        <w:rPr>
          <w:rFonts w:asciiTheme="minorHAnsi" w:hAnsiTheme="minorHAnsi" w:cstheme="minorHAnsi"/>
          <w:b/>
        </w:rPr>
        <w:t xml:space="preserve">Figure 1. </w:t>
      </w:r>
      <w:r w:rsidR="007455AF" w:rsidRPr="006F376B">
        <w:rPr>
          <w:rFonts w:asciiTheme="minorHAnsi" w:hAnsiTheme="minorHAnsi" w:cstheme="minorHAnsi"/>
          <w:bCs/>
        </w:rPr>
        <w:t>In the diagram, records are shown on PRISMA. Our initial search shows a total of 253 potential articles. Due to duplication, 220 articles were eliminated. Screening by titles, abstract and keyword on full text was conducted and founds 33 articles from this process based on inclusion criteria. Due to exclusion criteria, 27 articles were excluded. For the final, there were 6 articles decided for final synthesis.</w:t>
      </w:r>
    </w:p>
    <w:p w14:paraId="1D474452" w14:textId="77777777" w:rsidR="00D024D8" w:rsidRPr="006F376B" w:rsidRDefault="00D024D8" w:rsidP="006F376B">
      <w:pPr>
        <w:pStyle w:val="BasicParagraph"/>
        <w:suppressAutoHyphens/>
        <w:spacing w:line="240" w:lineRule="auto"/>
        <w:jc w:val="both"/>
        <w:rPr>
          <w:rFonts w:asciiTheme="minorHAnsi" w:hAnsiTheme="minorHAnsi" w:cstheme="minorHAnsi"/>
          <w:b/>
        </w:rPr>
      </w:pPr>
    </w:p>
    <w:p w14:paraId="53762A33" w14:textId="7A100551" w:rsidR="00E51755" w:rsidRPr="006F376B" w:rsidRDefault="004C6B37" w:rsidP="006F376B">
      <w:pPr>
        <w:spacing w:after="0" w:line="240" w:lineRule="auto"/>
        <w:jc w:val="center"/>
        <w:rPr>
          <w:rFonts w:cstheme="minorHAnsi"/>
          <w:bCs/>
          <w:sz w:val="24"/>
          <w:szCs w:val="24"/>
        </w:rPr>
      </w:pPr>
      <w:r w:rsidRPr="006F376B">
        <w:rPr>
          <w:rFonts w:cstheme="minorHAnsi"/>
          <w:b/>
          <w:sz w:val="24"/>
          <w:szCs w:val="24"/>
        </w:rPr>
        <w:t xml:space="preserve">Table 1. </w:t>
      </w:r>
      <w:r w:rsidR="00D50E45" w:rsidRPr="006F376B">
        <w:rPr>
          <w:rFonts w:cstheme="minorHAnsi"/>
          <w:bCs/>
          <w:sz w:val="24"/>
          <w:szCs w:val="24"/>
        </w:rPr>
        <w:t>Pharmacological Properties from Reviewed Article and It’s Relevance to Oral Health</w:t>
      </w:r>
    </w:p>
    <w:p w14:paraId="53A8DE39" w14:textId="10621CD5" w:rsidR="00D50E45" w:rsidRPr="006F376B" w:rsidRDefault="00D50E45" w:rsidP="006F376B">
      <w:pPr>
        <w:spacing w:after="0" w:line="240" w:lineRule="auto"/>
        <w:jc w:val="center"/>
        <w:rPr>
          <w:rFonts w:cstheme="minorHAnsi"/>
          <w:bCs/>
          <w:sz w:val="24"/>
          <w:szCs w:val="24"/>
        </w:rPr>
      </w:pPr>
    </w:p>
    <w:tbl>
      <w:tblPr>
        <w:tblStyle w:val="TableGrid"/>
        <w:tblW w:w="9776" w:type="dxa"/>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1597"/>
        <w:gridCol w:w="2208"/>
        <w:gridCol w:w="2896"/>
        <w:gridCol w:w="3075"/>
      </w:tblGrid>
      <w:tr w:rsidR="004574FF" w:rsidRPr="006F376B" w14:paraId="1FB2668B" w14:textId="77777777" w:rsidTr="00B569B1">
        <w:tc>
          <w:tcPr>
            <w:tcW w:w="1347" w:type="dxa"/>
          </w:tcPr>
          <w:p w14:paraId="662F067E" w14:textId="13B00C2A" w:rsidR="00452336" w:rsidRPr="006F376B" w:rsidRDefault="00452336" w:rsidP="006F376B">
            <w:pPr>
              <w:jc w:val="center"/>
              <w:rPr>
                <w:rFonts w:cstheme="minorHAnsi"/>
                <w:bCs/>
                <w:sz w:val="24"/>
                <w:szCs w:val="24"/>
              </w:rPr>
            </w:pPr>
            <w:r w:rsidRPr="006F376B">
              <w:rPr>
                <w:rFonts w:cstheme="minorHAnsi"/>
                <w:bCs/>
                <w:sz w:val="24"/>
                <w:szCs w:val="24"/>
              </w:rPr>
              <w:t>Ref</w:t>
            </w:r>
          </w:p>
        </w:tc>
        <w:tc>
          <w:tcPr>
            <w:tcW w:w="2212" w:type="dxa"/>
          </w:tcPr>
          <w:p w14:paraId="1BDA6EC4" w14:textId="54CD0429" w:rsidR="00452336" w:rsidRPr="006F376B" w:rsidRDefault="00452336" w:rsidP="006F376B">
            <w:pPr>
              <w:jc w:val="center"/>
              <w:rPr>
                <w:rFonts w:cstheme="minorHAnsi"/>
                <w:bCs/>
                <w:sz w:val="24"/>
                <w:szCs w:val="24"/>
              </w:rPr>
            </w:pPr>
            <w:r w:rsidRPr="006F376B">
              <w:rPr>
                <w:rFonts w:cstheme="minorHAnsi"/>
                <w:bCs/>
                <w:sz w:val="24"/>
                <w:szCs w:val="24"/>
              </w:rPr>
              <w:t>Pharmacological Activity</w:t>
            </w:r>
          </w:p>
        </w:tc>
        <w:tc>
          <w:tcPr>
            <w:tcW w:w="3005" w:type="dxa"/>
          </w:tcPr>
          <w:p w14:paraId="25D80875" w14:textId="05616526" w:rsidR="00452336" w:rsidRPr="006F376B" w:rsidRDefault="00452336" w:rsidP="006F376B">
            <w:pPr>
              <w:jc w:val="center"/>
              <w:rPr>
                <w:rFonts w:cstheme="minorHAnsi"/>
                <w:bCs/>
                <w:sz w:val="24"/>
                <w:szCs w:val="24"/>
              </w:rPr>
            </w:pPr>
            <w:r w:rsidRPr="006F376B">
              <w:rPr>
                <w:rFonts w:cstheme="minorHAnsi"/>
                <w:bCs/>
                <w:sz w:val="24"/>
                <w:szCs w:val="24"/>
              </w:rPr>
              <w:t>Findings of Studies</w:t>
            </w:r>
          </w:p>
        </w:tc>
        <w:tc>
          <w:tcPr>
            <w:tcW w:w="3212" w:type="dxa"/>
          </w:tcPr>
          <w:p w14:paraId="1FDA95D2" w14:textId="66BBEEA6" w:rsidR="00452336" w:rsidRPr="006F376B" w:rsidRDefault="00452336" w:rsidP="006F376B">
            <w:pPr>
              <w:jc w:val="center"/>
              <w:rPr>
                <w:rFonts w:cstheme="minorHAnsi"/>
                <w:bCs/>
                <w:sz w:val="24"/>
                <w:szCs w:val="24"/>
              </w:rPr>
            </w:pPr>
            <w:r w:rsidRPr="006F376B">
              <w:rPr>
                <w:rFonts w:cstheme="minorHAnsi"/>
                <w:bCs/>
                <w:sz w:val="24"/>
                <w:szCs w:val="24"/>
              </w:rPr>
              <w:t>The Relevance to Oral Health</w:t>
            </w:r>
          </w:p>
        </w:tc>
      </w:tr>
      <w:tr w:rsidR="004574FF" w:rsidRPr="006F376B" w14:paraId="1C51616C" w14:textId="77777777" w:rsidTr="00B569B1">
        <w:tc>
          <w:tcPr>
            <w:tcW w:w="1347" w:type="dxa"/>
          </w:tcPr>
          <w:p w14:paraId="0B8295E2" w14:textId="7DB8ADB4" w:rsidR="00452336" w:rsidRPr="006F376B" w:rsidRDefault="00452336" w:rsidP="006F376B">
            <w:pPr>
              <w:jc w:val="center"/>
              <w:rPr>
                <w:rFonts w:cstheme="minorHAnsi"/>
                <w:bCs/>
                <w:sz w:val="24"/>
                <w:szCs w:val="24"/>
              </w:rPr>
            </w:pPr>
            <w:proofErr w:type="spellStart"/>
            <w:r w:rsidRPr="006F376B">
              <w:rPr>
                <w:rFonts w:cstheme="minorHAnsi"/>
                <w:bCs/>
                <w:sz w:val="24"/>
                <w:szCs w:val="24"/>
              </w:rPr>
              <w:t>Milanda</w:t>
            </w:r>
            <w:proofErr w:type="spellEnd"/>
            <w:r w:rsidRPr="006F376B">
              <w:rPr>
                <w:rFonts w:cstheme="minorHAnsi"/>
                <w:bCs/>
                <w:sz w:val="24"/>
                <w:szCs w:val="24"/>
              </w:rPr>
              <w:t xml:space="preserve"> et al. (2021)</w:t>
            </w:r>
          </w:p>
          <w:p w14:paraId="1A14A064" w14:textId="3A23D3D6" w:rsidR="00452336" w:rsidRPr="006F376B" w:rsidRDefault="00452336" w:rsidP="006F376B">
            <w:pPr>
              <w:jc w:val="center"/>
              <w:rPr>
                <w:rFonts w:cstheme="minorHAnsi"/>
                <w:bCs/>
                <w:sz w:val="24"/>
                <w:szCs w:val="24"/>
              </w:rPr>
            </w:pPr>
            <w:r w:rsidRPr="006F376B">
              <w:rPr>
                <w:rFonts w:cstheme="minorHAnsi"/>
                <w:bCs/>
                <w:sz w:val="24"/>
                <w:szCs w:val="24"/>
              </w:rPr>
              <w:fldChar w:fldCharType="begin"/>
            </w:r>
            <w:r w:rsidRPr="006F376B">
              <w:rPr>
                <w:rFonts w:cstheme="minorHAnsi"/>
                <w:bCs/>
                <w:sz w:val="24"/>
                <w:szCs w:val="24"/>
              </w:rPr>
              <w:instrText xml:space="preserve"> ADDIN EN.CITE &lt;EndNote&gt;&lt;Cite&gt;&lt;Author&gt;Milanda&lt;/Author&gt;&lt;Year&gt;2021&lt;/Year&gt;&lt;RecNum&gt;29&lt;/RecNum&gt;&lt;DisplayText&gt;(16)&lt;/DisplayText&gt;&lt;record&gt;&lt;rec-number&gt;29&lt;/rec-number&gt;&lt;foreign-keys&gt;&lt;key app="EN" db-id="wftxz2tpnzzwv1e9swdpdfpwxddrz52dztdd" timestamp="1767057605"&gt;29&lt;/key&gt;&lt;/foreign-keys&gt;&lt;ref-type name="Journal Article"&gt;17&lt;/ref-type&gt;&lt;contributors&gt;&lt;authors&gt;&lt;author&gt;Milanda, Tiana&lt;/author&gt;&lt;author&gt;Lestari, Keri&lt;/author&gt;&lt;author&gt;Tarina, Nimas&lt;/author&gt;&lt;/authors&gt;&lt;/contributors&gt;&lt;titles&gt;&lt;title&gt;Antibacterial Activity of Parijoto (Medinilla speciosa Blume) Fruit Against Serratia marcescens and Staphylococcus aureus&lt;/title&gt;&lt;secondary-title&gt;Indonesian Journal of Pharmaceutical Science and Technology&lt;/secondary-title&gt;&lt;/titles&gt;&lt;periodical&gt;&lt;full-title&gt;Indonesian Journal of Pharmaceutical Science and Technology&lt;/full-title&gt;&lt;/periodical&gt;&lt;pages&gt;76&lt;/pages&gt;&lt;volume&gt;8&lt;/volume&gt;&lt;dates&gt;&lt;year&gt;2021&lt;/year&gt;&lt;pub-dates&gt;&lt;date&gt;06/30&lt;/date&gt;&lt;/pub-dates&gt;&lt;/dates&gt;&lt;urls&gt;&lt;/urls&gt;&lt;electronic-resource-num&gt;10.24198/ijpst.v8i2.32166&lt;/electronic-resource-num&gt;&lt;/record&gt;&lt;/Cite&gt;&lt;/EndNote&gt;</w:instrText>
            </w:r>
            <w:r w:rsidRPr="006F376B">
              <w:rPr>
                <w:rFonts w:cstheme="minorHAnsi"/>
                <w:bCs/>
                <w:sz w:val="24"/>
                <w:szCs w:val="24"/>
              </w:rPr>
              <w:fldChar w:fldCharType="separate"/>
            </w:r>
            <w:r w:rsidRPr="006F376B">
              <w:rPr>
                <w:rFonts w:cstheme="minorHAnsi"/>
                <w:bCs/>
                <w:noProof/>
                <w:sz w:val="24"/>
                <w:szCs w:val="24"/>
              </w:rPr>
              <w:t>(16)</w:t>
            </w:r>
            <w:r w:rsidRPr="006F376B">
              <w:rPr>
                <w:rFonts w:cstheme="minorHAnsi"/>
                <w:bCs/>
                <w:sz w:val="24"/>
                <w:szCs w:val="24"/>
              </w:rPr>
              <w:fldChar w:fldCharType="end"/>
            </w:r>
          </w:p>
        </w:tc>
        <w:tc>
          <w:tcPr>
            <w:tcW w:w="2212" w:type="dxa"/>
          </w:tcPr>
          <w:p w14:paraId="24B9A12F" w14:textId="68736469" w:rsidR="00452336" w:rsidRPr="006F376B" w:rsidRDefault="00534ED5" w:rsidP="006F376B">
            <w:pPr>
              <w:jc w:val="center"/>
              <w:rPr>
                <w:rFonts w:cstheme="minorHAnsi"/>
                <w:bCs/>
                <w:sz w:val="24"/>
                <w:szCs w:val="24"/>
              </w:rPr>
            </w:pPr>
            <w:r w:rsidRPr="006F376B">
              <w:rPr>
                <w:rFonts w:cstheme="minorHAnsi"/>
                <w:bCs/>
                <w:sz w:val="24"/>
                <w:szCs w:val="24"/>
              </w:rPr>
              <w:t>Antibacterial</w:t>
            </w:r>
          </w:p>
        </w:tc>
        <w:tc>
          <w:tcPr>
            <w:tcW w:w="3005" w:type="dxa"/>
          </w:tcPr>
          <w:p w14:paraId="00693DA7" w14:textId="42F497DD" w:rsidR="00452336" w:rsidRPr="006F376B" w:rsidRDefault="001D210B" w:rsidP="006F376B">
            <w:pPr>
              <w:jc w:val="both"/>
              <w:rPr>
                <w:rFonts w:cstheme="minorHAnsi"/>
                <w:bCs/>
                <w:sz w:val="24"/>
                <w:szCs w:val="24"/>
              </w:rPr>
            </w:pPr>
            <w:r w:rsidRPr="006F376B">
              <w:rPr>
                <w:rFonts w:cstheme="minorHAnsi"/>
                <w:bCs/>
                <w:i/>
                <w:iCs/>
                <w:sz w:val="24"/>
                <w:szCs w:val="24"/>
              </w:rPr>
              <w:t>Medinilla speciosa</w:t>
            </w:r>
            <w:r w:rsidRPr="006F376B">
              <w:rPr>
                <w:rFonts w:cstheme="minorHAnsi"/>
                <w:bCs/>
                <w:sz w:val="24"/>
                <w:szCs w:val="24"/>
              </w:rPr>
              <w:t xml:space="preserve"> has antibacterial activity </w:t>
            </w:r>
            <w:r w:rsidR="000304E9" w:rsidRPr="006F376B">
              <w:rPr>
                <w:rFonts w:cstheme="minorHAnsi"/>
                <w:bCs/>
                <w:sz w:val="24"/>
                <w:szCs w:val="24"/>
              </w:rPr>
              <w:t>on</w:t>
            </w:r>
            <w:r w:rsidRPr="006F376B">
              <w:rPr>
                <w:rFonts w:cstheme="minorHAnsi"/>
                <w:bCs/>
                <w:sz w:val="24"/>
                <w:szCs w:val="24"/>
              </w:rPr>
              <w:t xml:space="preserve"> </w:t>
            </w:r>
            <w:r w:rsidRPr="006F376B">
              <w:rPr>
                <w:rFonts w:cstheme="minorHAnsi"/>
                <w:bCs/>
                <w:i/>
                <w:iCs/>
                <w:sz w:val="24"/>
                <w:szCs w:val="24"/>
              </w:rPr>
              <w:t>Streptococcus aureus</w:t>
            </w:r>
            <w:r w:rsidRPr="006F376B">
              <w:rPr>
                <w:rFonts w:cstheme="minorHAnsi"/>
                <w:bCs/>
                <w:sz w:val="24"/>
                <w:szCs w:val="24"/>
              </w:rPr>
              <w:t xml:space="preserve"> and </w:t>
            </w:r>
            <w:r w:rsidRPr="006F376B">
              <w:rPr>
                <w:rFonts w:cstheme="minorHAnsi"/>
                <w:bCs/>
                <w:i/>
                <w:iCs/>
                <w:sz w:val="24"/>
                <w:szCs w:val="24"/>
              </w:rPr>
              <w:t xml:space="preserve">Streptococcus marcescens </w:t>
            </w:r>
          </w:p>
        </w:tc>
        <w:tc>
          <w:tcPr>
            <w:tcW w:w="3212" w:type="dxa"/>
          </w:tcPr>
          <w:p w14:paraId="1851FC86" w14:textId="76968C20" w:rsidR="00452336" w:rsidRPr="006F376B" w:rsidRDefault="00C31402" w:rsidP="006F376B">
            <w:pPr>
              <w:jc w:val="both"/>
              <w:rPr>
                <w:rFonts w:cstheme="minorHAnsi"/>
                <w:sz w:val="24"/>
                <w:szCs w:val="24"/>
                <w:lang w:val="en-ID"/>
              </w:rPr>
            </w:pPr>
            <w:r w:rsidRPr="006F376B">
              <w:rPr>
                <w:rFonts w:cstheme="minorHAnsi"/>
                <w:sz w:val="24"/>
                <w:szCs w:val="24"/>
                <w:lang w:val="en-ID"/>
              </w:rPr>
              <w:t xml:space="preserve">The antibacterial properties potentially control of pathogenic bacteria involved in oral infection and dysbiosis </w:t>
            </w:r>
            <w:r w:rsidR="00AB65F5">
              <w:rPr>
                <w:rFonts w:cstheme="minorHAnsi"/>
                <w:sz w:val="24"/>
                <w:szCs w:val="24"/>
              </w:rPr>
              <w:fldChar w:fldCharType="begin"/>
            </w:r>
            <w:r w:rsidR="00AB65F5">
              <w:rPr>
                <w:rFonts w:cstheme="minorHAnsi"/>
                <w:sz w:val="24"/>
                <w:szCs w:val="24"/>
                <w:lang w:val="en-ID"/>
              </w:rPr>
              <w:instrText xml:space="preserve"> ADDIN EN.CITE &lt;EndNote&gt;&lt;Cite&gt;&lt;Author&gt;Mira&lt;/Author&gt;&lt;Year&gt;2017&lt;/Year&gt;&lt;RecNum&gt;37&lt;/RecNum&gt;&lt;DisplayText&gt;(20)&lt;/DisplayText&gt;&lt;record&gt;&lt;rec-number&gt;37&lt;/rec-number&gt;&lt;foreign-keys&gt;&lt;key app="EN" db-id="wftxz2tpnzzwv1e9swdpdfpwxddrz52dztdd" timestamp="1767069418"&gt;37&lt;/key&gt;&lt;/foreign-keys&gt;&lt;ref-type name="Journal Article"&gt;17&lt;/ref-type&gt;&lt;contributors&gt;&lt;authors&gt;&lt;author&gt;Mira, A.&lt;/author&gt;&lt;author&gt;Simon-Soro, A.&lt;/author&gt;&lt;author&gt;Curtis, M. A.&lt;/author&gt;&lt;/authors&gt;&lt;/contributors&gt;&lt;auth-address&gt;Department of Health and Genomics, Center for Advanced Research in Public Health, FISABIO Foundation, Valencia, Spain.&amp;#xD;Institute of Dentistry, Barts and The London School of Medicine and Dentistry, Queen Mary University of London, London, UK.&lt;/auth-address&gt;&lt;titles&gt;&lt;title&gt;Role of microbial communities in the pathogenesis of periodontal diseases and caries&lt;/title&gt;&lt;secondary-title&gt;J Clin Periodontol&lt;/secondary-title&gt;&lt;/titles&gt;&lt;periodical&gt;&lt;full-title&gt;J Clin Periodontol&lt;/full-title&gt;&lt;/periodical&gt;&lt;pages&gt;S23-s38&lt;/pages&gt;&lt;volume&gt;44 Suppl 18&lt;/volume&gt;&lt;keywords&gt;&lt;keyword&gt;Dental Caries/*microbiology&lt;/keyword&gt;&lt;keyword&gt;Dysbiosis&lt;/keyword&gt;&lt;keyword&gt;Humans&lt;/keyword&gt;&lt;keyword&gt;Microbiota&lt;/keyword&gt;&lt;keyword&gt;Mouth/*microbiology&lt;/keyword&gt;&lt;keyword&gt;Periodontal Diseases/*microbiology&lt;/keyword&gt;&lt;keyword&gt;Symbiosis&lt;/keyword&gt;&lt;keyword&gt;caries&lt;/keyword&gt;&lt;keyword&gt;microbial communities&lt;/keyword&gt;&lt;keyword&gt;oral microbiome&lt;/keyword&gt;&lt;keyword&gt;periodontal disease&lt;/keyword&gt;&lt;/keywords&gt;&lt;dates&gt;&lt;year&gt;2017&lt;/year&gt;&lt;pub-dates&gt;&lt;date&gt;Mar&lt;/date&gt;&lt;/pub-dates&gt;&lt;/dates&gt;&lt;isbn&gt;0303-6979&lt;/isbn&gt;&lt;accession-num&gt;28266108&lt;/accession-num&gt;&lt;urls&gt;&lt;/urls&gt;&lt;electronic-resource-num&gt;10.1111/jcpe.12671&lt;/electronic-resource-num&gt;&lt;remote-database-provider&gt;NLM&lt;/remote-database-provider&gt;&lt;language&gt;eng&lt;/language&gt;&lt;/record&gt;&lt;/Cite&gt;&lt;/EndNote&gt;</w:instrText>
            </w:r>
            <w:r w:rsidR="00AB65F5">
              <w:rPr>
                <w:rFonts w:cstheme="minorHAnsi"/>
                <w:sz w:val="24"/>
                <w:szCs w:val="24"/>
              </w:rPr>
              <w:fldChar w:fldCharType="separate"/>
            </w:r>
            <w:r w:rsidR="00AB65F5">
              <w:rPr>
                <w:rFonts w:cstheme="minorHAnsi"/>
                <w:noProof/>
                <w:sz w:val="24"/>
                <w:szCs w:val="24"/>
                <w:lang w:val="en-ID"/>
              </w:rPr>
              <w:t>(20)</w:t>
            </w:r>
            <w:r w:rsidR="00AB65F5">
              <w:rPr>
                <w:rFonts w:cstheme="minorHAnsi"/>
                <w:sz w:val="24"/>
                <w:szCs w:val="24"/>
              </w:rPr>
              <w:fldChar w:fldCharType="end"/>
            </w:r>
          </w:p>
        </w:tc>
      </w:tr>
      <w:tr w:rsidR="004574FF" w:rsidRPr="006F376B" w14:paraId="263F64E9" w14:textId="77777777" w:rsidTr="00B569B1">
        <w:tc>
          <w:tcPr>
            <w:tcW w:w="1347" w:type="dxa"/>
          </w:tcPr>
          <w:p w14:paraId="09B25EE5" w14:textId="16E46F5C" w:rsidR="00452336" w:rsidRPr="006F376B" w:rsidRDefault="00452336" w:rsidP="006F376B">
            <w:pPr>
              <w:jc w:val="center"/>
              <w:rPr>
                <w:rFonts w:cstheme="minorHAnsi"/>
                <w:bCs/>
                <w:sz w:val="24"/>
                <w:szCs w:val="24"/>
              </w:rPr>
            </w:pPr>
            <w:r w:rsidRPr="006F376B">
              <w:rPr>
                <w:rFonts w:cstheme="minorHAnsi"/>
                <w:bCs/>
                <w:sz w:val="24"/>
                <w:szCs w:val="24"/>
              </w:rPr>
              <w:t>Farida et al. (2021)</w:t>
            </w:r>
          </w:p>
          <w:p w14:paraId="79131D4F" w14:textId="60282EC4" w:rsidR="00452336" w:rsidRPr="006F376B" w:rsidRDefault="00452336" w:rsidP="006F376B">
            <w:pPr>
              <w:jc w:val="center"/>
              <w:rPr>
                <w:rFonts w:cstheme="minorHAnsi"/>
                <w:bCs/>
                <w:sz w:val="24"/>
                <w:szCs w:val="24"/>
              </w:rPr>
            </w:pPr>
            <w:r w:rsidRPr="006F376B">
              <w:rPr>
                <w:rFonts w:cstheme="minorHAnsi"/>
                <w:bCs/>
                <w:sz w:val="24"/>
                <w:szCs w:val="24"/>
              </w:rPr>
              <w:fldChar w:fldCharType="begin"/>
            </w:r>
            <w:r w:rsidRPr="006F376B">
              <w:rPr>
                <w:rFonts w:cstheme="minorHAnsi"/>
                <w:bCs/>
                <w:sz w:val="24"/>
                <w:szCs w:val="24"/>
              </w:rPr>
              <w:instrText xml:space="preserve"> ADDIN EN.CITE &lt;EndNote&gt;&lt;Cite&gt;&lt;Author&gt;Farida&lt;/Author&gt;&lt;Year&gt;2021&lt;/Year&gt;&lt;RecNum&gt;30&lt;/RecNum&gt;&lt;DisplayText&gt;(17)&lt;/DisplayText&gt;&lt;record&gt;&lt;rec-number&gt;30&lt;/rec-number&gt;&lt;foreign-keys&gt;&lt;key app="EN" db-id="wftxz2tpnzzwv1e9swdpdfpwxddrz52dztdd" timestamp="1767057667"&gt;30&lt;/key&gt;&lt;/foreign-keys&gt;&lt;ref-type name="Journal Article"&gt;17&lt;/ref-type&gt;&lt;contributors&gt;&lt;authors&gt;&lt;author&gt;Farida, Rilla&lt;/author&gt;&lt;author&gt;Vifta, Rissa&lt;/author&gt;&lt;author&gt;Erwiyani, Agitya&lt;/author&gt;&lt;/authors&gt;&lt;/contributors&gt;&lt;titles&gt;&lt;title&gt;Uji Aktivitas Antibakteri Ekstrak Buah Parijoto (Medinilla Spesiosa B.) Dengan Perbandingan Pelarut Etanol 70% Dan Etanol 96% Terhadap Bakteri Pseudomonas Aeruginosa&lt;/title&gt;&lt;secondary-title&gt;Indonesian Journal of Pharmacy and Natural Product&lt;/secondary-title&gt;&lt;/titles&gt;&lt;periodical&gt;&lt;full-title&gt;Indonesian Journal of Pharmacy and Natural Product&lt;/full-title&gt;&lt;/periodical&gt;&lt;volume&gt;4&lt;/volume&gt;&lt;dates&gt;&lt;year&gt;2021&lt;/year&gt;&lt;pub-dates&gt;&lt;date&gt;05/22&lt;/date&gt;&lt;/pub-dates&gt;&lt;/dates&gt;&lt;urls&gt;&lt;/urls&gt;&lt;electronic-resource-num&gt;10.35473/ijpnp.v4i1.806&lt;/electronic-resource-num&gt;&lt;/record&gt;&lt;/Cite&gt;&lt;/EndNote&gt;</w:instrText>
            </w:r>
            <w:r w:rsidRPr="006F376B">
              <w:rPr>
                <w:rFonts w:cstheme="minorHAnsi"/>
                <w:bCs/>
                <w:sz w:val="24"/>
                <w:szCs w:val="24"/>
              </w:rPr>
              <w:fldChar w:fldCharType="separate"/>
            </w:r>
            <w:r w:rsidRPr="006F376B">
              <w:rPr>
                <w:rFonts w:cstheme="minorHAnsi"/>
                <w:bCs/>
                <w:noProof/>
                <w:sz w:val="24"/>
                <w:szCs w:val="24"/>
              </w:rPr>
              <w:t>(17)</w:t>
            </w:r>
            <w:r w:rsidRPr="006F376B">
              <w:rPr>
                <w:rFonts w:cstheme="minorHAnsi"/>
                <w:bCs/>
                <w:sz w:val="24"/>
                <w:szCs w:val="24"/>
              </w:rPr>
              <w:fldChar w:fldCharType="end"/>
            </w:r>
          </w:p>
        </w:tc>
        <w:tc>
          <w:tcPr>
            <w:tcW w:w="2212" w:type="dxa"/>
          </w:tcPr>
          <w:p w14:paraId="723E946B" w14:textId="532FAA50" w:rsidR="00452336" w:rsidRPr="006F376B" w:rsidRDefault="000304E9" w:rsidP="006F376B">
            <w:pPr>
              <w:jc w:val="center"/>
              <w:rPr>
                <w:rFonts w:cstheme="minorHAnsi"/>
                <w:bCs/>
                <w:sz w:val="24"/>
                <w:szCs w:val="24"/>
              </w:rPr>
            </w:pPr>
            <w:r w:rsidRPr="006F376B">
              <w:rPr>
                <w:rFonts w:cstheme="minorHAnsi"/>
                <w:bCs/>
                <w:sz w:val="24"/>
                <w:szCs w:val="24"/>
              </w:rPr>
              <w:t>Antibacterial</w:t>
            </w:r>
          </w:p>
        </w:tc>
        <w:tc>
          <w:tcPr>
            <w:tcW w:w="3005" w:type="dxa"/>
          </w:tcPr>
          <w:p w14:paraId="65D0C37B" w14:textId="12769D31" w:rsidR="00452336" w:rsidRPr="006F376B" w:rsidRDefault="000304E9" w:rsidP="006F376B">
            <w:pPr>
              <w:jc w:val="both"/>
              <w:rPr>
                <w:rFonts w:cstheme="minorHAnsi"/>
                <w:bCs/>
                <w:sz w:val="24"/>
                <w:szCs w:val="24"/>
              </w:rPr>
            </w:pPr>
            <w:r w:rsidRPr="006F376B">
              <w:rPr>
                <w:rFonts w:cstheme="minorHAnsi"/>
                <w:bCs/>
                <w:i/>
                <w:iCs/>
                <w:sz w:val="24"/>
                <w:szCs w:val="24"/>
              </w:rPr>
              <w:t>Medinilla speciosa</w:t>
            </w:r>
            <w:r w:rsidRPr="006F376B">
              <w:rPr>
                <w:rFonts w:cstheme="minorHAnsi"/>
                <w:bCs/>
                <w:sz w:val="24"/>
                <w:szCs w:val="24"/>
              </w:rPr>
              <w:t xml:space="preserve"> has antibacterial activity on </w:t>
            </w:r>
            <w:r w:rsidRPr="006F376B">
              <w:rPr>
                <w:rFonts w:cstheme="minorHAnsi"/>
                <w:bCs/>
                <w:i/>
                <w:iCs/>
                <w:sz w:val="24"/>
                <w:szCs w:val="24"/>
              </w:rPr>
              <w:t xml:space="preserve">Pseudomonas aeruginosa </w:t>
            </w:r>
          </w:p>
        </w:tc>
        <w:tc>
          <w:tcPr>
            <w:tcW w:w="3212" w:type="dxa"/>
          </w:tcPr>
          <w:p w14:paraId="2B2785A9" w14:textId="48D61945" w:rsidR="00C31402" w:rsidRPr="006F376B" w:rsidRDefault="00C31402" w:rsidP="006F376B">
            <w:pPr>
              <w:jc w:val="both"/>
              <w:rPr>
                <w:rFonts w:cstheme="minorHAnsi"/>
                <w:bCs/>
                <w:sz w:val="24"/>
                <w:szCs w:val="24"/>
              </w:rPr>
            </w:pPr>
            <w:r w:rsidRPr="006F376B">
              <w:rPr>
                <w:rFonts w:cstheme="minorHAnsi"/>
                <w:bCs/>
                <w:sz w:val="24"/>
                <w:szCs w:val="24"/>
              </w:rPr>
              <w:t>Antibacterial broad-spectrum potentially against opportunis</w:t>
            </w:r>
            <w:r w:rsidR="00264CF6" w:rsidRPr="006F376B">
              <w:rPr>
                <w:rFonts w:cstheme="minorHAnsi"/>
                <w:bCs/>
                <w:sz w:val="24"/>
                <w:szCs w:val="24"/>
              </w:rPr>
              <w:t xml:space="preserve">tic gram-negative bacteria </w:t>
            </w:r>
            <w:r w:rsidRPr="006F376B">
              <w:rPr>
                <w:rFonts w:cstheme="minorHAnsi"/>
                <w:sz w:val="24"/>
                <w:szCs w:val="24"/>
              </w:rPr>
              <w:fldChar w:fldCharType="begin"/>
            </w:r>
            <w:r w:rsidRPr="006F376B">
              <w:rPr>
                <w:rFonts w:cstheme="minorHAnsi"/>
                <w:sz w:val="24"/>
                <w:szCs w:val="24"/>
              </w:rPr>
              <w:instrText xml:space="preserve"> ADDIN EN.CITE &lt;EndNote&gt;&lt;Cite&gt;&lt;Author&gt;Mira&lt;/Author&gt;&lt;Year&gt;2017&lt;/Year&gt;&lt;RecNum&gt;37&lt;/RecNum&gt;&lt;DisplayText&gt;(20)&lt;/DisplayText&gt;&lt;record&gt;&lt;rec-number&gt;37&lt;/rec-number&gt;&lt;foreign-keys&gt;&lt;key app="EN" db-id="wftxz2tpnzzwv1e9swdpdfpwxddrz52dztdd" timestamp="1767069418"&gt;37&lt;/key&gt;&lt;/foreign-keys&gt;&lt;ref-type name="Journal Article"&gt;17&lt;/ref-type&gt;&lt;contributors&gt;&lt;authors&gt;&lt;author&gt;Mira, A.&lt;/author&gt;&lt;author&gt;Simon-Soro, A.&lt;/author&gt;&lt;author&gt;Curtis, M. A.&lt;/author&gt;&lt;/authors&gt;&lt;/contributors&gt;&lt;auth-address&gt;Department of Health and Genomics, Center for Advanced Research in Public Health, FISABIO Foundation, Valencia, Spain.&amp;#xD;Institute of Dentistry, Barts and The London School of Medicine and Dentistry, Queen Mary University of London, London, UK.&lt;/auth-address&gt;&lt;titles&gt;&lt;title&gt;Role of microbial communities in the pathogenesis of periodontal diseases and caries&lt;/title&gt;&lt;secondary-title&gt;J Clin Periodontol&lt;/secondary-title&gt;&lt;/titles&gt;&lt;periodical&gt;&lt;full-title&gt;J Clin Periodontol&lt;/full-title&gt;&lt;/periodical&gt;&lt;pages&gt;S23-s38&lt;/pages&gt;&lt;volume&gt;44 Suppl 18&lt;/volume&gt;&lt;keywords&gt;&lt;keyword&gt;Dental Caries/*microbiology&lt;/keyword&gt;&lt;keyword&gt;Dysbiosis&lt;/keyword&gt;&lt;keyword&gt;Humans&lt;/keyword&gt;&lt;keyword&gt;Microbiota&lt;/keyword&gt;&lt;keyword&gt;Mouth/*microbiology&lt;/keyword&gt;&lt;keyword&gt;Periodontal Diseases/*microbiology&lt;/keyword&gt;&lt;keyword&gt;Symbiosis&lt;/keyword&gt;&lt;keyword&gt;caries&lt;/keyword&gt;&lt;keyword&gt;microbial communities&lt;/keyword&gt;&lt;keyword&gt;oral microbiome&lt;/keyword&gt;&lt;keyword&gt;periodontal disease&lt;/keyword&gt;&lt;/keywords&gt;&lt;dates&gt;&lt;year&gt;2017&lt;/year&gt;&lt;pub-dates&gt;&lt;date&gt;Mar&lt;/date&gt;&lt;/pub-dates&gt;&lt;/dates&gt;&lt;isbn&gt;0303-6979&lt;/isbn&gt;&lt;accession-num&gt;28266108&lt;/accession-num&gt;&lt;urls&gt;&lt;/urls&gt;&lt;electronic-resource-num&gt;10.1111/jcpe.12671&lt;/electronic-resource-num&gt;&lt;remote-database-provider&gt;NLM&lt;/remote-database-provider&gt;&lt;language&gt;eng&lt;/language&gt;&lt;/record&gt;&lt;/Cite&gt;&lt;/EndNote&gt;</w:instrText>
            </w:r>
            <w:r w:rsidRPr="006F376B">
              <w:rPr>
                <w:rFonts w:cstheme="minorHAnsi"/>
                <w:sz w:val="24"/>
                <w:szCs w:val="24"/>
              </w:rPr>
              <w:fldChar w:fldCharType="separate"/>
            </w:r>
            <w:r w:rsidRPr="006F376B">
              <w:rPr>
                <w:rFonts w:cstheme="minorHAnsi"/>
                <w:noProof/>
                <w:sz w:val="24"/>
                <w:szCs w:val="24"/>
              </w:rPr>
              <w:t>(20)</w:t>
            </w:r>
            <w:r w:rsidRPr="006F376B">
              <w:rPr>
                <w:rFonts w:cstheme="minorHAnsi"/>
                <w:sz w:val="24"/>
                <w:szCs w:val="24"/>
              </w:rPr>
              <w:fldChar w:fldCharType="end"/>
            </w:r>
          </w:p>
        </w:tc>
      </w:tr>
      <w:tr w:rsidR="00264CF6" w:rsidRPr="006F376B" w14:paraId="3B005CBA" w14:textId="77777777" w:rsidTr="00B569B1">
        <w:tc>
          <w:tcPr>
            <w:tcW w:w="1347" w:type="dxa"/>
          </w:tcPr>
          <w:p w14:paraId="06CFDDE6" w14:textId="77777777" w:rsidR="00264CF6" w:rsidRPr="006F376B" w:rsidRDefault="00264CF6" w:rsidP="006F376B">
            <w:pPr>
              <w:jc w:val="center"/>
              <w:rPr>
                <w:rFonts w:cstheme="minorHAnsi"/>
                <w:bCs/>
                <w:sz w:val="24"/>
                <w:szCs w:val="24"/>
              </w:rPr>
            </w:pPr>
            <w:r w:rsidRPr="006F376B">
              <w:rPr>
                <w:rFonts w:cstheme="minorHAnsi"/>
                <w:bCs/>
                <w:sz w:val="24"/>
                <w:szCs w:val="24"/>
              </w:rPr>
              <w:t xml:space="preserve">Damayanti et </w:t>
            </w:r>
            <w:r w:rsidRPr="006F376B">
              <w:rPr>
                <w:rFonts w:cstheme="minorHAnsi"/>
                <w:bCs/>
                <w:sz w:val="24"/>
                <w:szCs w:val="24"/>
              </w:rPr>
              <w:lastRenderedPageBreak/>
              <w:t>al. (2025)</w:t>
            </w:r>
          </w:p>
          <w:p w14:paraId="690F012E" w14:textId="74EA5544" w:rsidR="00264CF6" w:rsidRPr="006F376B" w:rsidRDefault="00264CF6" w:rsidP="006F376B">
            <w:pPr>
              <w:jc w:val="center"/>
              <w:rPr>
                <w:rFonts w:cstheme="minorHAnsi"/>
                <w:bCs/>
                <w:sz w:val="24"/>
                <w:szCs w:val="24"/>
              </w:rPr>
            </w:pPr>
            <w:r w:rsidRPr="006F376B">
              <w:rPr>
                <w:rFonts w:cstheme="minorHAnsi"/>
                <w:bCs/>
                <w:sz w:val="24"/>
                <w:szCs w:val="24"/>
              </w:rPr>
              <w:fldChar w:fldCharType="begin"/>
            </w:r>
            <w:r w:rsidRPr="006F376B">
              <w:rPr>
                <w:rFonts w:cstheme="minorHAnsi"/>
                <w:bCs/>
                <w:sz w:val="24"/>
                <w:szCs w:val="24"/>
              </w:rPr>
              <w:instrText xml:space="preserve"> ADDIN EN.CITE &lt;EndNote&gt;&lt;Cite&gt;&lt;Author&gt;Damayanti&lt;/Author&gt;&lt;Year&gt;2023&lt;/Year&gt;&lt;RecNum&gt;21&lt;/RecNum&gt;&lt;DisplayText&gt;(14)&lt;/DisplayText&gt;&lt;record&gt;&lt;rec-number&gt;21&lt;/rec-number&gt;&lt;foreign-keys&gt;&lt;key app="EN" db-id="wftxz2tpnzzwv1e9swdpdfpwxddrz52dztdd" timestamp="1766821515"&gt;21&lt;/key&gt;&lt;/foreign-keys&gt;&lt;ref-type name="Journal Article"&gt;17&lt;/ref-type&gt;&lt;contributors&gt;&lt;authors&gt;&lt;author&gt;Damayanti, Prashinta Nita&lt;/author&gt;&lt;author&gt;Luhurningtyas, Fania Putri&lt;/author&gt;&lt;author&gt;Indrayati, Lyna Lestari&lt;/author&gt;&lt;/authors&gt;&lt;/contributors&gt;&lt;titles&gt;&lt;title&gt;Penetapan Kadar Fenolik dan Flavonoid Total Ekstrak Etanol Buah Parijoto (Medinilla speciosa Blume) dengan Metode Spektrofotometri UV-Vis&lt;/title&gt;&lt;secondary-title&gt;Jurnal Farmasi (Journal of Pharmacy)&lt;/secondary-title&gt;&lt;/titles&gt;&lt;periodical&gt;&lt;full-title&gt;Jurnal Farmasi (Journal of Pharmacy)&lt;/full-title&gt;&lt;/periodical&gt;&lt;dates&gt;&lt;year&gt;2023&lt;/year&gt;&lt;/dates&gt;&lt;urls&gt;&lt;/urls&gt;&lt;/record&gt;&lt;/Cite&gt;&lt;/EndNote&gt;</w:instrText>
            </w:r>
            <w:r w:rsidRPr="006F376B">
              <w:rPr>
                <w:rFonts w:cstheme="minorHAnsi"/>
                <w:bCs/>
                <w:sz w:val="24"/>
                <w:szCs w:val="24"/>
              </w:rPr>
              <w:fldChar w:fldCharType="separate"/>
            </w:r>
            <w:r w:rsidRPr="006F376B">
              <w:rPr>
                <w:rFonts w:cstheme="minorHAnsi"/>
                <w:bCs/>
                <w:noProof/>
                <w:sz w:val="24"/>
                <w:szCs w:val="24"/>
              </w:rPr>
              <w:t>(14)</w:t>
            </w:r>
            <w:r w:rsidRPr="006F376B">
              <w:rPr>
                <w:rFonts w:cstheme="minorHAnsi"/>
                <w:bCs/>
                <w:sz w:val="24"/>
                <w:szCs w:val="24"/>
              </w:rPr>
              <w:fldChar w:fldCharType="end"/>
            </w:r>
          </w:p>
        </w:tc>
        <w:tc>
          <w:tcPr>
            <w:tcW w:w="2212" w:type="dxa"/>
          </w:tcPr>
          <w:p w14:paraId="30BBAE3D" w14:textId="61440C44" w:rsidR="00264CF6" w:rsidRPr="006F376B" w:rsidRDefault="00264CF6" w:rsidP="006F376B">
            <w:pPr>
              <w:jc w:val="center"/>
              <w:rPr>
                <w:rFonts w:cstheme="minorHAnsi"/>
                <w:bCs/>
                <w:sz w:val="24"/>
                <w:szCs w:val="24"/>
              </w:rPr>
            </w:pPr>
            <w:r w:rsidRPr="006F376B">
              <w:rPr>
                <w:rFonts w:cstheme="minorHAnsi"/>
                <w:bCs/>
                <w:sz w:val="24"/>
                <w:szCs w:val="24"/>
              </w:rPr>
              <w:lastRenderedPageBreak/>
              <w:t>Antioxidant</w:t>
            </w:r>
          </w:p>
        </w:tc>
        <w:tc>
          <w:tcPr>
            <w:tcW w:w="3005" w:type="dxa"/>
          </w:tcPr>
          <w:p w14:paraId="2B18271D" w14:textId="2E3561ED" w:rsidR="00264CF6" w:rsidRPr="006F376B" w:rsidRDefault="00264CF6" w:rsidP="006F376B">
            <w:pPr>
              <w:jc w:val="both"/>
              <w:rPr>
                <w:rFonts w:cstheme="minorHAnsi"/>
                <w:bCs/>
                <w:sz w:val="24"/>
                <w:szCs w:val="24"/>
              </w:rPr>
            </w:pPr>
            <w:r w:rsidRPr="006F376B">
              <w:rPr>
                <w:rFonts w:cstheme="minorHAnsi"/>
                <w:bCs/>
                <w:i/>
                <w:iCs/>
                <w:sz w:val="24"/>
                <w:szCs w:val="24"/>
              </w:rPr>
              <w:t xml:space="preserve">Medinilla speciosa has </w:t>
            </w:r>
            <w:r w:rsidRPr="006F376B">
              <w:rPr>
                <w:rFonts w:cstheme="minorHAnsi"/>
                <w:bCs/>
                <w:i/>
                <w:iCs/>
                <w:sz w:val="24"/>
                <w:szCs w:val="24"/>
              </w:rPr>
              <w:lastRenderedPageBreak/>
              <w:t xml:space="preserve">phenolic and flavonoid </w:t>
            </w:r>
            <w:r w:rsidRPr="006F376B">
              <w:rPr>
                <w:rFonts w:cstheme="minorHAnsi"/>
                <w:bCs/>
                <w:sz w:val="24"/>
                <w:szCs w:val="24"/>
              </w:rPr>
              <w:t>as phytochemical substance which has the role as antioxidant</w:t>
            </w:r>
          </w:p>
        </w:tc>
        <w:tc>
          <w:tcPr>
            <w:tcW w:w="3212" w:type="dxa"/>
          </w:tcPr>
          <w:p w14:paraId="3EEA3BAE" w14:textId="62FDF903" w:rsidR="00264CF6" w:rsidRPr="006F376B" w:rsidRDefault="00264CF6" w:rsidP="006F376B">
            <w:pPr>
              <w:jc w:val="both"/>
              <w:rPr>
                <w:rFonts w:cstheme="minorHAnsi"/>
                <w:sz w:val="24"/>
                <w:szCs w:val="24"/>
                <w:lang w:val="en-ID"/>
              </w:rPr>
            </w:pPr>
            <w:r w:rsidRPr="006F376B">
              <w:rPr>
                <w:rFonts w:cstheme="minorHAnsi"/>
                <w:sz w:val="24"/>
                <w:szCs w:val="24"/>
                <w:lang w:val="en-ID"/>
              </w:rPr>
              <w:lastRenderedPageBreak/>
              <w:t xml:space="preserve">Antioxidant properties </w:t>
            </w:r>
            <w:r w:rsidRPr="006F376B">
              <w:rPr>
                <w:rFonts w:cstheme="minorHAnsi"/>
                <w:sz w:val="24"/>
                <w:szCs w:val="24"/>
                <w:lang w:val="en-ID"/>
              </w:rPr>
              <w:lastRenderedPageBreak/>
              <w:t xml:space="preserve">potentially protect oral tissue from oxidative stress associated with prolonged inflammation </w:t>
            </w:r>
            <w:r w:rsidR="00AB65F5">
              <w:rPr>
                <w:rFonts w:cstheme="minorHAnsi"/>
                <w:sz w:val="24"/>
                <w:szCs w:val="24"/>
              </w:rPr>
              <w:fldChar w:fldCharType="begin"/>
            </w:r>
            <w:r w:rsidR="00AB65F5">
              <w:rPr>
                <w:rFonts w:cstheme="minorHAnsi"/>
                <w:sz w:val="24"/>
                <w:szCs w:val="24"/>
                <w:lang w:val="en-ID"/>
              </w:rPr>
              <w:instrText xml:space="preserve"> ADDIN EN.CITE &lt;EndNote&gt;&lt;Cite&gt;&lt;Author&gt;Liu&lt;/Author&gt;&lt;Year&gt;2025&lt;/Year&gt;&lt;RecNum&gt;14&lt;/RecNum&gt;&lt;DisplayText&gt;(5)&lt;/DisplayText&gt;&lt;record&gt;&lt;rec-number&gt;14&lt;/rec-number&gt;&lt;foreign-keys&gt;&lt;key app="EN" db-id="wftxz2tpnzzwv1e9swdpdfpwxddrz52dztdd" timestamp="1766819860"&gt;14&lt;/key&gt;&lt;/foreign-keys&gt;&lt;ref-type name="Journal Article"&gt;17&lt;/ref-type&gt;&lt;contributors&gt;&lt;authors&gt;&lt;author&gt;Liu, W.&lt;/author&gt;&lt;author&gt;Guo, D.&lt;/author&gt;&lt;/authors&gt;&lt;/contributors&gt;&lt;auth-address&gt;School of Clinical Medicine, Qilu Medical University, Zibo, China.&amp;#xD;School of Medicine and Nursing, Huzhou University, Huzhou, China.&lt;/auth-address&gt;&lt;titles&gt;&lt;title&gt;Oxidative stress in periodontitis and the application of antioxidants in treatment: a narrative review&lt;/title&gt;&lt;secondary-title&gt;Front Physiol&lt;/secondary-title&gt;&lt;/titles&gt;&lt;periodical&gt;&lt;full-title&gt;Front Physiol&lt;/full-title&gt;&lt;/periodical&gt;&lt;pages&gt;1485367&lt;/pages&gt;&lt;volume&gt;16&lt;/volume&gt;&lt;edition&gt;20250513&lt;/edition&gt;&lt;keywords&gt;&lt;keyword&gt;antioxidants&lt;/keyword&gt;&lt;keyword&gt;inflammation&lt;/keyword&gt;&lt;keyword&gt;oxidative stress&lt;/keyword&gt;&lt;keyword&gt;periodontitis&lt;/keyword&gt;&lt;keyword&gt;tissue repair&lt;/keyword&gt;&lt;/keywords&gt;&lt;dates&gt;&lt;year&gt;2025&lt;/year&gt;&lt;/dates&gt;&lt;isbn&gt;1664-042X (Print)&amp;#xD;1664-042X (Electronic)&amp;#xD;1664-042X (Linking)&lt;/isbn&gt;&lt;accession-num&gt;40488141&lt;/accession-num&gt;&lt;urls&gt;&lt;related-urls&gt;&lt;url&gt;https://www.ncbi.nlm.nih.gov/pubmed/40488141&lt;/url&gt;&lt;/related-urls&gt;&lt;/urls&gt;&lt;custom1&gt;The authors declare that the research was conducted in the absence of any commercial or financial relationships that could be construed as a potential conflict of interest.&lt;/custom1&gt;&lt;custom2&gt;PMC12141859&lt;/custom2&gt;&lt;electronic-resource-num&gt;10.3389/fphys.2025.1485367&lt;/electronic-resource-num&gt;&lt;remote-database-name&gt;PubMed-not-MEDLINE&lt;/remote-database-name&gt;&lt;remote-database-provider&gt;NLM&lt;/remote-database-provider&gt;&lt;/record&gt;&lt;/Cite&gt;&lt;/EndNote&gt;</w:instrText>
            </w:r>
            <w:r w:rsidR="00AB65F5">
              <w:rPr>
                <w:rFonts w:cstheme="minorHAnsi"/>
                <w:sz w:val="24"/>
                <w:szCs w:val="24"/>
              </w:rPr>
              <w:fldChar w:fldCharType="separate"/>
            </w:r>
            <w:r w:rsidR="00AB65F5">
              <w:rPr>
                <w:rFonts w:cstheme="minorHAnsi"/>
                <w:noProof/>
                <w:sz w:val="24"/>
                <w:szCs w:val="24"/>
                <w:lang w:val="en-ID"/>
              </w:rPr>
              <w:t>(5)</w:t>
            </w:r>
            <w:r w:rsidR="00AB65F5">
              <w:rPr>
                <w:rFonts w:cstheme="minorHAnsi"/>
                <w:sz w:val="24"/>
                <w:szCs w:val="24"/>
              </w:rPr>
              <w:fldChar w:fldCharType="end"/>
            </w:r>
          </w:p>
        </w:tc>
      </w:tr>
      <w:tr w:rsidR="00264CF6" w:rsidRPr="006F376B" w14:paraId="0C6FB1A8" w14:textId="77777777" w:rsidTr="00B569B1">
        <w:tc>
          <w:tcPr>
            <w:tcW w:w="1347" w:type="dxa"/>
          </w:tcPr>
          <w:p w14:paraId="124E0A86" w14:textId="77777777" w:rsidR="00264CF6" w:rsidRPr="006F376B" w:rsidRDefault="00264CF6" w:rsidP="006F376B">
            <w:pPr>
              <w:jc w:val="center"/>
              <w:rPr>
                <w:rFonts w:cstheme="minorHAnsi"/>
                <w:bCs/>
                <w:sz w:val="24"/>
                <w:szCs w:val="24"/>
              </w:rPr>
            </w:pPr>
            <w:proofErr w:type="spellStart"/>
            <w:r w:rsidRPr="006F376B">
              <w:rPr>
                <w:rFonts w:cstheme="minorHAnsi"/>
                <w:bCs/>
                <w:sz w:val="24"/>
                <w:szCs w:val="24"/>
              </w:rPr>
              <w:lastRenderedPageBreak/>
              <w:t>Winanta</w:t>
            </w:r>
            <w:proofErr w:type="spellEnd"/>
            <w:r w:rsidRPr="006F376B">
              <w:rPr>
                <w:rFonts w:cstheme="minorHAnsi"/>
                <w:bCs/>
                <w:sz w:val="24"/>
                <w:szCs w:val="24"/>
              </w:rPr>
              <w:t xml:space="preserve"> </w:t>
            </w:r>
            <w:proofErr w:type="spellStart"/>
            <w:r w:rsidRPr="006F376B">
              <w:rPr>
                <w:rFonts w:cstheme="minorHAnsi"/>
                <w:bCs/>
                <w:sz w:val="24"/>
                <w:szCs w:val="24"/>
              </w:rPr>
              <w:t>wt</w:t>
            </w:r>
            <w:proofErr w:type="spellEnd"/>
            <w:r w:rsidRPr="006F376B">
              <w:rPr>
                <w:rFonts w:cstheme="minorHAnsi"/>
                <w:bCs/>
                <w:sz w:val="24"/>
                <w:szCs w:val="24"/>
              </w:rPr>
              <w:t xml:space="preserve"> al. (2025)</w:t>
            </w:r>
          </w:p>
          <w:p w14:paraId="17F20F3C" w14:textId="1C94A01D" w:rsidR="00264CF6" w:rsidRPr="006F376B" w:rsidRDefault="00264CF6" w:rsidP="006F376B">
            <w:pPr>
              <w:jc w:val="center"/>
              <w:rPr>
                <w:rFonts w:cstheme="minorHAnsi"/>
                <w:bCs/>
                <w:sz w:val="24"/>
                <w:szCs w:val="24"/>
              </w:rPr>
            </w:pPr>
            <w:r w:rsidRPr="006F376B">
              <w:rPr>
                <w:rFonts w:cstheme="minorHAnsi"/>
                <w:bCs/>
                <w:sz w:val="24"/>
                <w:szCs w:val="24"/>
              </w:rPr>
              <w:fldChar w:fldCharType="begin"/>
            </w:r>
            <w:r w:rsidRPr="006F376B">
              <w:rPr>
                <w:rFonts w:cstheme="minorHAnsi"/>
                <w:bCs/>
                <w:sz w:val="24"/>
                <w:szCs w:val="24"/>
              </w:rPr>
              <w:instrText xml:space="preserve"> ADDIN EN.CITE &lt;EndNote&gt;&lt;Cite&gt;&lt;Author&gt;Winanta&lt;/Author&gt;&lt;Year&gt;2025&lt;/Year&gt;&lt;RecNum&gt;31&lt;/RecNum&gt;&lt;DisplayText&gt;(18)&lt;/DisplayText&gt;&lt;record&gt;&lt;rec-number&gt;31&lt;/rec-number&gt;&lt;foreign-keys&gt;&lt;key app="EN" db-id="wftxz2tpnzzwv1e9swdpdfpwxddrz52dztdd" timestamp="1767057715"&gt;31&lt;/key&gt;&lt;/foreign-keys&gt;&lt;ref-type name="Journal Article"&gt;17&lt;/ref-type&gt;&lt;contributors&gt;&lt;authors&gt;&lt;author&gt;Winanta, A.&lt;/author&gt;&lt;author&gt;Bagir, H.&lt;/author&gt;&lt;author&gt;Febriansah, R.&lt;/author&gt;&lt;author&gt;Nugraha, A. T.&lt;/author&gt;&lt;/authors&gt;&lt;/contributors&gt;&lt;auth-address&gt;Department of Pharmaceutical Biology, Faculty of Medicine and Health Sciences, Muhammadiyah University of Yogyakarta, Bantul, Indonesia.&amp;#xD;Department of Pharmacy, Faculty of Mathematics and Natural Sciences, Islamic University of Indonesia, Sleman, Indonesia.&lt;/auth-address&gt;&lt;titles&gt;&lt;title&gt;The immunomodulatory activity of parijoto fruit (Medinilla speciosa) fraction against phagocytosis macrophages and lymphocyte proliferation&lt;/title&gt;&lt;secondary-title&gt;J Adv Pharm Technol Res&lt;/secondary-title&gt;&lt;/titles&gt;&lt;periodical&gt;&lt;full-title&gt;J Adv Pharm Technol Res&lt;/full-title&gt;&lt;/periodical&gt;&lt;pages&gt;6-11&lt;/pages&gt;&lt;volume&gt;16&lt;/volume&gt;&lt;number&gt;1&lt;/number&gt;&lt;edition&gt;20250214&lt;/edition&gt;&lt;keywords&gt;&lt;keyword&gt;Immunomodulator&lt;/keyword&gt;&lt;keyword&gt;parijoto fruit fraction&lt;/keyword&gt;&lt;keyword&gt;phagocytosis macrophage&lt;/keyword&gt;&lt;keyword&gt;proliferation lymphocyte&lt;/keyword&gt;&lt;/keywords&gt;&lt;dates&gt;&lt;year&gt;2025&lt;/year&gt;&lt;pub-dates&gt;&lt;date&gt;Jan-Mar&lt;/date&gt;&lt;/pub-dates&gt;&lt;/dates&gt;&lt;isbn&gt;2231-4040 (Print)&amp;#xD;0976-2094&lt;/isbn&gt;&lt;accession-num&gt;40177515&lt;/accession-num&gt;&lt;urls&gt;&lt;/urls&gt;&lt;custom1&gt;There are no conflicts of interest.&lt;/custom1&gt;&lt;custom2&gt;PMC11960821&lt;/custom2&gt;&lt;electronic-resource-num&gt;10.4103/japtr.Japtr_248_24&lt;/electronic-resource-num&gt;&lt;remote-database-provider&gt;NLM&lt;/remote-database-provider&gt;&lt;language&gt;eng&lt;/language&gt;&lt;/record&gt;&lt;/Cite&gt;&lt;/EndNote&gt;</w:instrText>
            </w:r>
            <w:r w:rsidRPr="006F376B">
              <w:rPr>
                <w:rFonts w:cstheme="minorHAnsi"/>
                <w:bCs/>
                <w:sz w:val="24"/>
                <w:szCs w:val="24"/>
              </w:rPr>
              <w:fldChar w:fldCharType="separate"/>
            </w:r>
            <w:r w:rsidRPr="006F376B">
              <w:rPr>
                <w:rFonts w:cstheme="minorHAnsi"/>
                <w:bCs/>
                <w:noProof/>
                <w:sz w:val="24"/>
                <w:szCs w:val="24"/>
              </w:rPr>
              <w:t>(18)</w:t>
            </w:r>
            <w:r w:rsidRPr="006F376B">
              <w:rPr>
                <w:rFonts w:cstheme="minorHAnsi"/>
                <w:bCs/>
                <w:sz w:val="24"/>
                <w:szCs w:val="24"/>
              </w:rPr>
              <w:fldChar w:fldCharType="end"/>
            </w:r>
          </w:p>
        </w:tc>
        <w:tc>
          <w:tcPr>
            <w:tcW w:w="2212" w:type="dxa"/>
          </w:tcPr>
          <w:p w14:paraId="5D7F01AD" w14:textId="2F9350BB" w:rsidR="00264CF6" w:rsidRPr="006F376B" w:rsidRDefault="00264CF6" w:rsidP="006F376B">
            <w:pPr>
              <w:jc w:val="center"/>
              <w:rPr>
                <w:rFonts w:cstheme="minorHAnsi"/>
                <w:bCs/>
                <w:sz w:val="24"/>
                <w:szCs w:val="24"/>
              </w:rPr>
            </w:pPr>
            <w:r w:rsidRPr="006F376B">
              <w:rPr>
                <w:rFonts w:cstheme="minorHAnsi"/>
                <w:bCs/>
                <w:sz w:val="24"/>
                <w:szCs w:val="24"/>
              </w:rPr>
              <w:t>Immunomodulatory</w:t>
            </w:r>
          </w:p>
        </w:tc>
        <w:tc>
          <w:tcPr>
            <w:tcW w:w="3005" w:type="dxa"/>
          </w:tcPr>
          <w:p w14:paraId="6C7042A1" w14:textId="593A5EE2" w:rsidR="00264CF6" w:rsidRPr="006F376B" w:rsidRDefault="00264CF6" w:rsidP="006F376B">
            <w:pPr>
              <w:jc w:val="both"/>
              <w:rPr>
                <w:rFonts w:cstheme="minorHAnsi"/>
                <w:bCs/>
                <w:sz w:val="24"/>
                <w:szCs w:val="24"/>
              </w:rPr>
            </w:pPr>
            <w:r w:rsidRPr="006F376B">
              <w:rPr>
                <w:rFonts w:cstheme="minorHAnsi"/>
                <w:bCs/>
                <w:sz w:val="24"/>
                <w:szCs w:val="24"/>
              </w:rPr>
              <w:t xml:space="preserve">Flavonoid compund on </w:t>
            </w:r>
            <w:r w:rsidRPr="006F376B">
              <w:rPr>
                <w:rFonts w:cstheme="minorHAnsi"/>
                <w:bCs/>
                <w:i/>
                <w:iCs/>
                <w:sz w:val="24"/>
                <w:szCs w:val="24"/>
              </w:rPr>
              <w:t xml:space="preserve">Medinilla speciosa </w:t>
            </w:r>
            <w:r w:rsidRPr="006F376B">
              <w:rPr>
                <w:rFonts w:cstheme="minorHAnsi"/>
                <w:bCs/>
                <w:sz w:val="24"/>
                <w:szCs w:val="24"/>
              </w:rPr>
              <w:t>exhibit a correlation with the immunomodulatory activity</w:t>
            </w:r>
          </w:p>
        </w:tc>
        <w:tc>
          <w:tcPr>
            <w:tcW w:w="3212" w:type="dxa"/>
          </w:tcPr>
          <w:p w14:paraId="3C2256FB" w14:textId="0D617A45" w:rsidR="00264CF6" w:rsidRPr="006F376B" w:rsidRDefault="00264CF6" w:rsidP="006F376B">
            <w:pPr>
              <w:jc w:val="both"/>
              <w:rPr>
                <w:rFonts w:cstheme="minorHAnsi"/>
                <w:bCs/>
                <w:sz w:val="24"/>
                <w:szCs w:val="24"/>
              </w:rPr>
            </w:pPr>
            <w:r w:rsidRPr="006F376B">
              <w:rPr>
                <w:rFonts w:cstheme="minorHAnsi"/>
                <w:bCs/>
                <w:sz w:val="24"/>
                <w:szCs w:val="24"/>
              </w:rPr>
              <w:t xml:space="preserve">Immunomodulation may support host defense and immune balance in oral tissue </w:t>
            </w:r>
            <w:r w:rsidR="00AB65F5">
              <w:rPr>
                <w:rFonts w:cstheme="minorHAnsi"/>
                <w:bCs/>
                <w:sz w:val="24"/>
                <w:szCs w:val="24"/>
              </w:rPr>
              <w:fldChar w:fldCharType="begin">
                <w:fldData xml:space="preserve">PEVuZE5vdGU+PENpdGU+PEF1dGhvcj5HYWZmZW48L0F1dGhvcj48WWVhcj4yMDIwPC9ZZWFyPjxS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</w:fldData>
              </w:fldChar>
            </w:r>
            <w:r w:rsidR="00AB65F5">
              <w:rPr>
                <w:rFonts w:cstheme="minorHAnsi"/>
                <w:bCs/>
                <w:sz w:val="24"/>
                <w:szCs w:val="24"/>
              </w:rPr>
              <w:instrText xml:space="preserve"> ADDIN EN.CITE </w:instrText>
            </w:r>
            <w:r w:rsidR="00AB65F5">
              <w:rPr>
                <w:rFonts w:cstheme="minorHAnsi"/>
                <w:bCs/>
                <w:sz w:val="24"/>
                <w:szCs w:val="24"/>
              </w:rPr>
              <w:fldChar w:fldCharType="begin">
                <w:fldData xml:space="preserve">PEVuZE5vdGU+PENpdGU+PEF1dGhvcj5HYWZmZW48L0F1dGhvcj48WWVhcj4yMDIwPC9ZZWFyPjxS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</w:fldData>
              </w:fldChar>
            </w:r>
            <w:r w:rsidR="00AB65F5">
              <w:rPr>
                <w:rFonts w:cstheme="minorHAnsi"/>
                <w:bCs/>
                <w:sz w:val="24"/>
                <w:szCs w:val="24"/>
              </w:rPr>
              <w:instrText xml:space="preserve"> ADDIN EN.CITE.DATA </w:instrText>
            </w:r>
            <w:r w:rsidR="00AB65F5">
              <w:rPr>
                <w:rFonts w:cstheme="minorHAnsi"/>
                <w:bCs/>
                <w:sz w:val="24"/>
                <w:szCs w:val="24"/>
              </w:rPr>
            </w:r>
            <w:r w:rsidR="00AB65F5">
              <w:rPr>
                <w:rFonts w:cstheme="minorHAnsi"/>
                <w:bCs/>
                <w:sz w:val="24"/>
                <w:szCs w:val="24"/>
              </w:rPr>
              <w:fldChar w:fldCharType="end"/>
            </w:r>
            <w:r w:rsidR="00AB65F5">
              <w:rPr>
                <w:rFonts w:cstheme="minorHAnsi"/>
                <w:bCs/>
                <w:sz w:val="24"/>
                <w:szCs w:val="24"/>
              </w:rPr>
            </w:r>
            <w:r w:rsidR="00AB65F5">
              <w:rPr>
                <w:rFonts w:cstheme="minorHAnsi"/>
                <w:bCs/>
                <w:sz w:val="24"/>
                <w:szCs w:val="24"/>
              </w:rPr>
              <w:fldChar w:fldCharType="separate"/>
            </w:r>
            <w:r w:rsidR="00AB65F5">
              <w:rPr>
                <w:rFonts w:cstheme="minorHAnsi"/>
                <w:bCs/>
                <w:noProof/>
                <w:sz w:val="24"/>
                <w:szCs w:val="24"/>
              </w:rPr>
              <w:t>(3)</w:t>
            </w:r>
            <w:r w:rsidR="00AB65F5">
              <w:rPr>
                <w:rFonts w:cstheme="minorHAnsi"/>
                <w:bCs/>
                <w:sz w:val="24"/>
                <w:szCs w:val="24"/>
              </w:rPr>
              <w:fldChar w:fldCharType="end"/>
            </w:r>
          </w:p>
        </w:tc>
      </w:tr>
      <w:tr w:rsidR="00264CF6" w:rsidRPr="006F376B" w14:paraId="1F357B5C" w14:textId="77777777" w:rsidTr="00B569B1">
        <w:tc>
          <w:tcPr>
            <w:tcW w:w="1347" w:type="dxa"/>
          </w:tcPr>
          <w:p w14:paraId="563396E1" w14:textId="77777777" w:rsidR="00264CF6" w:rsidRPr="006F376B" w:rsidRDefault="00264CF6" w:rsidP="006F376B">
            <w:pPr>
              <w:jc w:val="center"/>
              <w:rPr>
                <w:rFonts w:cstheme="minorHAnsi"/>
                <w:bCs/>
                <w:sz w:val="24"/>
                <w:szCs w:val="24"/>
              </w:rPr>
            </w:pPr>
            <w:proofErr w:type="spellStart"/>
            <w:r w:rsidRPr="006F376B">
              <w:rPr>
                <w:rFonts w:cstheme="minorHAnsi"/>
                <w:bCs/>
                <w:sz w:val="24"/>
                <w:szCs w:val="24"/>
              </w:rPr>
              <w:t>Sa’adah</w:t>
            </w:r>
            <w:proofErr w:type="spellEnd"/>
            <w:r w:rsidRPr="006F376B">
              <w:rPr>
                <w:rFonts w:cstheme="minorHAnsi"/>
                <w:bCs/>
                <w:sz w:val="24"/>
                <w:szCs w:val="24"/>
              </w:rPr>
              <w:t xml:space="preserve"> et al. (2025)</w:t>
            </w:r>
          </w:p>
          <w:p w14:paraId="33FF1EAC" w14:textId="22D56D64" w:rsidR="00264CF6" w:rsidRPr="006F376B" w:rsidRDefault="00264CF6" w:rsidP="006F376B">
            <w:pPr>
              <w:jc w:val="center"/>
              <w:rPr>
                <w:rFonts w:cstheme="minorHAnsi"/>
                <w:bCs/>
                <w:sz w:val="24"/>
                <w:szCs w:val="24"/>
              </w:rPr>
            </w:pPr>
            <w:r w:rsidRPr="006F376B">
              <w:rPr>
                <w:rFonts w:cstheme="minorHAnsi"/>
                <w:bCs/>
                <w:sz w:val="24"/>
                <w:szCs w:val="24"/>
              </w:rPr>
              <w:fldChar w:fldCharType="begin"/>
            </w:r>
            <w:r w:rsidRPr="006F376B">
              <w:rPr>
                <w:rFonts w:cstheme="minorHAnsi"/>
                <w:bCs/>
                <w:sz w:val="24"/>
                <w:szCs w:val="24"/>
              </w:rPr>
              <w:instrText xml:space="preserve"> ADDIN EN.CITE &lt;EndNote&gt;&lt;Cite&gt;&lt;Author&gt;Sa&amp;apos;adah&lt;/Author&gt;&lt;Year&gt;2025&lt;/Year&gt;&lt;RecNum&gt;32&lt;/RecNum&gt;&lt;DisplayText&gt;(19)&lt;/DisplayText&gt;&lt;record&gt;&lt;rec-number&gt;32&lt;/rec-number&gt;&lt;foreign-keys&gt;&lt;key app="EN" db-id="wftxz2tpnzzwv1e9swdpdfpwxddrz52dztdd" timestamp="1767057765"&gt;32&lt;/key&gt;&lt;/foreign-keys&gt;&lt;ref-type name="Journal Article"&gt;17&lt;/ref-type&gt;&lt;contributors&gt;&lt;authors&gt;&lt;author&gt;Sa&amp;apos;adah, Arina&lt;/author&gt;&lt;author&gt;Sari, Fariza&lt;/author&gt;&lt;author&gt;Sukoharjanti, Bintari&lt;/author&gt;&lt;author&gt;Darmawati, Sri&lt;/author&gt;&lt;/authors&gt;&lt;/contributors&gt;&lt;titles&gt;&lt;title&gt;The Effectiveness of Antibiofilm Synergy of Parijoto Leaf Extract (Medinilla speciosa) and Gentamicin on Methicillin-Resistant Staphylococcus aureus (MRSA) from Diabetic Ulcers&lt;/title&gt;&lt;secondary-title&gt;Media Kesehatan Politeknik Kesehatan Makassar&lt;/secondary-title&gt;&lt;/titles&gt;&lt;periodical&gt;&lt;full-title&gt;Media Kesehatan Politeknik Kesehatan Makassar&lt;/full-title&gt;&lt;/periodical&gt;&lt;pages&gt;330-338&lt;/pages&gt;&lt;volume&gt;20&lt;/volume&gt;&lt;dates&gt;&lt;year&gt;2025&lt;/year&gt;&lt;pub-dates&gt;&lt;date&gt;12/03&lt;/date&gt;&lt;/pub-dates&gt;&lt;/dates&gt;&lt;urls&gt;&lt;/urls&gt;&lt;electronic-resource-num&gt;10.32382/medkes.v20i2.1715&lt;/electronic-resource-num&gt;&lt;/record&gt;&lt;/Cite&gt;&lt;/EndNote&gt;</w:instrText>
            </w:r>
            <w:r w:rsidRPr="006F376B">
              <w:rPr>
                <w:rFonts w:cstheme="minorHAnsi"/>
                <w:bCs/>
                <w:sz w:val="24"/>
                <w:szCs w:val="24"/>
              </w:rPr>
              <w:fldChar w:fldCharType="separate"/>
            </w:r>
            <w:r w:rsidRPr="006F376B">
              <w:rPr>
                <w:rFonts w:cstheme="minorHAnsi"/>
                <w:bCs/>
                <w:noProof/>
                <w:sz w:val="24"/>
                <w:szCs w:val="24"/>
              </w:rPr>
              <w:t>(19)</w:t>
            </w:r>
            <w:r w:rsidRPr="006F376B">
              <w:rPr>
                <w:rFonts w:cstheme="minorHAnsi"/>
                <w:bCs/>
                <w:sz w:val="24"/>
                <w:szCs w:val="24"/>
              </w:rPr>
              <w:fldChar w:fldCharType="end"/>
            </w:r>
          </w:p>
        </w:tc>
        <w:tc>
          <w:tcPr>
            <w:tcW w:w="2212" w:type="dxa"/>
          </w:tcPr>
          <w:p w14:paraId="41505B98" w14:textId="1CCB280A" w:rsidR="00264CF6" w:rsidRPr="006F376B" w:rsidRDefault="00264CF6" w:rsidP="006F376B">
            <w:pPr>
              <w:jc w:val="center"/>
              <w:rPr>
                <w:rFonts w:cstheme="minorHAnsi"/>
                <w:bCs/>
                <w:sz w:val="24"/>
                <w:szCs w:val="24"/>
              </w:rPr>
            </w:pPr>
            <w:r w:rsidRPr="006F376B">
              <w:rPr>
                <w:rFonts w:cstheme="minorHAnsi"/>
                <w:bCs/>
                <w:sz w:val="24"/>
                <w:szCs w:val="24"/>
              </w:rPr>
              <w:t>Antibacterial</w:t>
            </w:r>
          </w:p>
        </w:tc>
        <w:tc>
          <w:tcPr>
            <w:tcW w:w="3005" w:type="dxa"/>
          </w:tcPr>
          <w:p w14:paraId="42D6A6FE" w14:textId="12DCDF1B" w:rsidR="00264CF6" w:rsidRPr="006F376B" w:rsidRDefault="00264CF6" w:rsidP="006F376B">
            <w:pPr>
              <w:jc w:val="both"/>
              <w:rPr>
                <w:rFonts w:cstheme="minorHAnsi"/>
                <w:bCs/>
                <w:sz w:val="24"/>
                <w:szCs w:val="24"/>
              </w:rPr>
            </w:pPr>
            <w:r w:rsidRPr="006F376B">
              <w:rPr>
                <w:rFonts w:cstheme="minorHAnsi"/>
                <w:bCs/>
                <w:i/>
                <w:iCs/>
                <w:sz w:val="24"/>
                <w:szCs w:val="24"/>
              </w:rPr>
              <w:t xml:space="preserve">Medinilla speciosa has </w:t>
            </w:r>
            <w:r w:rsidRPr="006F376B">
              <w:rPr>
                <w:rFonts w:cstheme="minorHAnsi"/>
                <w:bCs/>
                <w:sz w:val="24"/>
                <w:szCs w:val="24"/>
              </w:rPr>
              <w:t>view phytochemical substance such as saponins, flavonoids, tannins, alkaloids, quinones, and phenols which has capability on antibacterial activity</w:t>
            </w:r>
          </w:p>
        </w:tc>
        <w:tc>
          <w:tcPr>
            <w:tcW w:w="3212" w:type="dxa"/>
          </w:tcPr>
          <w:p w14:paraId="5748CEE1" w14:textId="1F24DD22" w:rsidR="00264CF6" w:rsidRPr="006F376B" w:rsidRDefault="00264CF6" w:rsidP="006F376B">
            <w:pPr>
              <w:jc w:val="both"/>
              <w:rPr>
                <w:rFonts w:cstheme="minorHAnsi"/>
                <w:bCs/>
                <w:sz w:val="24"/>
                <w:szCs w:val="24"/>
              </w:rPr>
            </w:pPr>
            <w:r w:rsidRPr="006F376B">
              <w:rPr>
                <w:rFonts w:cstheme="minorHAnsi"/>
                <w:bCs/>
                <w:sz w:val="24"/>
                <w:szCs w:val="24"/>
                <w:lang w:val="en-ID"/>
              </w:rPr>
              <w:t xml:space="preserve">The antibacterial activity potentially </w:t>
            </w:r>
            <w:r w:rsidR="00B569B1" w:rsidRPr="006F376B">
              <w:rPr>
                <w:rFonts w:cstheme="minorHAnsi"/>
                <w:bCs/>
                <w:sz w:val="24"/>
                <w:szCs w:val="24"/>
                <w:lang w:val="en-ID"/>
              </w:rPr>
              <w:t>helps prevent oral cavity from</w:t>
            </w:r>
            <w:r w:rsidRPr="006F376B">
              <w:rPr>
                <w:rFonts w:cstheme="minorHAnsi"/>
                <w:bCs/>
                <w:sz w:val="24"/>
                <w:szCs w:val="24"/>
                <w:lang w:val="en-ID"/>
              </w:rPr>
              <w:t xml:space="preserve"> pathogenic bacteria and dysbiosis </w:t>
            </w:r>
            <w:r w:rsidR="00AB65F5">
              <w:rPr>
                <w:rFonts w:cstheme="minorHAnsi"/>
                <w:bCs/>
                <w:sz w:val="24"/>
                <w:szCs w:val="24"/>
              </w:rPr>
              <w:fldChar w:fldCharType="begin"/>
            </w:r>
            <w:r w:rsidR="00AB65F5">
              <w:rPr>
                <w:rFonts w:cstheme="minorHAnsi"/>
                <w:bCs/>
                <w:sz w:val="24"/>
                <w:szCs w:val="24"/>
                <w:lang w:val="en-ID"/>
              </w:rPr>
              <w:instrText xml:space="preserve"> ADDIN EN.CITE &lt;EndNote&gt;&lt;Cite&gt;&lt;Author&gt;Mira&lt;/Author&gt;&lt;Year&gt;2017&lt;/Year&gt;&lt;RecNum&gt;37&lt;/RecNum&gt;&lt;DisplayText&gt;(20)&lt;/DisplayText&gt;&lt;record&gt;&lt;rec-number&gt;37&lt;/rec-number&gt;&lt;foreign-keys&gt;&lt;key app="EN" db-id="wftxz2tpnzzwv1e9swdpdfpwxddrz52dztdd" timestamp="1767069418"&gt;37&lt;/key&gt;&lt;/foreign-keys&gt;&lt;ref-type name="Journal Article"&gt;17&lt;/ref-type&gt;&lt;contributors&gt;&lt;authors&gt;&lt;author&gt;Mira, A.&lt;/author&gt;&lt;author&gt;Simon-Soro, A.&lt;/author&gt;&lt;author&gt;Curtis, M. A.&lt;/author&gt;&lt;/authors&gt;&lt;/contributors&gt;&lt;auth-address&gt;Department of Health and Genomics, Center for Advanced Research in Public Health, FISABIO Foundation, Valencia, Spain.&amp;#xD;Institute of Dentistry, Barts and The London School of Medicine and Dentistry, Queen Mary University of London, London, UK.&lt;/auth-address&gt;&lt;titles&gt;&lt;title&gt;Role of microbial communities in the pathogenesis of periodontal diseases and caries&lt;/title&gt;&lt;secondary-title&gt;J Clin Periodontol&lt;/secondary-title&gt;&lt;/titles&gt;&lt;periodical&gt;&lt;full-title&gt;J Clin Periodontol&lt;/full-title&gt;&lt;/periodical&gt;&lt;pages&gt;S23-s38&lt;/pages&gt;&lt;volume&gt;44 Suppl 18&lt;/volume&gt;&lt;keywords&gt;&lt;keyword&gt;Dental Caries/*microbiology&lt;/keyword&gt;&lt;keyword&gt;Dysbiosis&lt;/keyword&gt;&lt;keyword&gt;Humans&lt;/keyword&gt;&lt;keyword&gt;Microbiota&lt;/keyword&gt;&lt;keyword&gt;Mouth/*microbiology&lt;/keyword&gt;&lt;keyword&gt;Periodontal Diseases/*microbiology&lt;/keyword&gt;&lt;keyword&gt;Symbiosis&lt;/keyword&gt;&lt;keyword&gt;caries&lt;/keyword&gt;&lt;keyword&gt;microbial communities&lt;/keyword&gt;&lt;keyword&gt;oral microbiome&lt;/keyword&gt;&lt;keyword&gt;periodontal disease&lt;/keyword&gt;&lt;/keywords&gt;&lt;dates&gt;&lt;year&gt;2017&lt;/year&gt;&lt;pub-dates&gt;&lt;date&gt;Mar&lt;/date&gt;&lt;/pub-dates&gt;&lt;/dates&gt;&lt;isbn&gt;0303-6979&lt;/isbn&gt;&lt;accession-num&gt;28266108&lt;/accession-num&gt;&lt;urls&gt;&lt;/urls&gt;&lt;electronic-resource-num&gt;10.1111/jcpe.12671&lt;/electronic-resource-num&gt;&lt;remote-database-provider&gt;NLM&lt;/remote-database-provider&gt;&lt;language&gt;eng&lt;/language&gt;&lt;/record&gt;&lt;/Cite&gt;&lt;/EndNote&gt;</w:instrText>
            </w:r>
            <w:r w:rsidR="00AB65F5">
              <w:rPr>
                <w:rFonts w:cstheme="minorHAnsi"/>
                <w:bCs/>
                <w:sz w:val="24"/>
                <w:szCs w:val="24"/>
              </w:rPr>
              <w:fldChar w:fldCharType="separate"/>
            </w:r>
            <w:r w:rsidR="00AB65F5">
              <w:rPr>
                <w:rFonts w:cstheme="minorHAnsi"/>
                <w:bCs/>
                <w:noProof/>
                <w:sz w:val="24"/>
                <w:szCs w:val="24"/>
                <w:lang w:val="en-ID"/>
              </w:rPr>
              <w:t>(20)</w:t>
            </w:r>
            <w:r w:rsidR="00AB65F5">
              <w:rPr>
                <w:rFonts w:cstheme="minorHAnsi"/>
                <w:bCs/>
                <w:sz w:val="24"/>
                <w:szCs w:val="24"/>
              </w:rPr>
              <w:fldChar w:fldCharType="end"/>
            </w:r>
          </w:p>
        </w:tc>
      </w:tr>
      <w:tr w:rsidR="00264CF6" w:rsidRPr="006F376B" w14:paraId="4A72AC3F" w14:textId="77777777" w:rsidTr="00B569B1">
        <w:tc>
          <w:tcPr>
            <w:tcW w:w="1347" w:type="dxa"/>
          </w:tcPr>
          <w:p w14:paraId="67955BF7" w14:textId="77777777" w:rsidR="00264CF6" w:rsidRPr="006F376B" w:rsidRDefault="00264CF6" w:rsidP="006F376B">
            <w:pPr>
              <w:jc w:val="center"/>
              <w:rPr>
                <w:rFonts w:cstheme="minorHAnsi"/>
                <w:bCs/>
                <w:sz w:val="24"/>
                <w:szCs w:val="24"/>
              </w:rPr>
            </w:pPr>
            <w:proofErr w:type="spellStart"/>
            <w:r w:rsidRPr="006F376B">
              <w:rPr>
                <w:rFonts w:cstheme="minorHAnsi"/>
                <w:bCs/>
                <w:sz w:val="24"/>
                <w:szCs w:val="24"/>
              </w:rPr>
              <w:t>Luhurningtyas</w:t>
            </w:r>
            <w:proofErr w:type="spellEnd"/>
            <w:r w:rsidRPr="006F376B">
              <w:rPr>
                <w:rFonts w:cstheme="minorHAnsi"/>
                <w:bCs/>
                <w:sz w:val="24"/>
                <w:szCs w:val="24"/>
              </w:rPr>
              <w:t xml:space="preserve"> et al. (2025)</w:t>
            </w:r>
          </w:p>
          <w:p w14:paraId="61CA484B" w14:textId="68315581" w:rsidR="00264CF6" w:rsidRPr="006F376B" w:rsidRDefault="00264CF6" w:rsidP="006F376B">
            <w:pPr>
              <w:jc w:val="center"/>
              <w:rPr>
                <w:rFonts w:cstheme="minorHAnsi"/>
                <w:bCs/>
                <w:sz w:val="24"/>
                <w:szCs w:val="24"/>
              </w:rPr>
            </w:pPr>
            <w:r w:rsidRPr="006F376B">
              <w:rPr>
                <w:rFonts w:cstheme="minorHAnsi"/>
                <w:bCs/>
                <w:sz w:val="24"/>
                <w:szCs w:val="24"/>
              </w:rPr>
              <w:fldChar w:fldCharType="begin"/>
            </w:r>
            <w:r w:rsidRPr="006F376B">
              <w:rPr>
                <w:rFonts w:cstheme="minorHAnsi"/>
                <w:bCs/>
                <w:sz w:val="24"/>
                <w:szCs w:val="24"/>
              </w:rPr>
              <w:instrText xml:space="preserve"> ADDIN EN.CITE &lt;EndNote&gt;&lt;Cite&gt;&lt;Author&gt;Luhurningtyas&lt;/Author&gt;&lt;Year&gt;2025&lt;/Year&gt;&lt;RecNum&gt;22&lt;/RecNum&gt;&lt;DisplayText&gt;(13)&lt;/DisplayText&gt;&lt;record&gt;&lt;rec-number&gt;22&lt;/rec-number&gt;&lt;foreign-keys&gt;&lt;key app="EN" db-id="wftxz2tpnzzwv1e9swdpdfpwxddrz52dztdd" timestamp="1766821800"&gt;22&lt;/key&gt;&lt;/foreign-keys&gt;&lt;ref-type name="Journal Article"&gt;17&lt;/ref-type&gt;&lt;contributors&gt;&lt;authors&gt;&lt;author&gt;Luhurningtyas, Fania&lt;/author&gt;&lt;author&gt;Vifta, Rissa Laila&lt;/author&gt;&lt;author&gt;Musyarofah, Musyarofah&lt;/author&gt;&lt;/authors&gt;&lt;/contributors&gt;&lt;titles&gt;&lt;title&gt;The Effect of Administration of Parijoto Fruit Extract Gel (Medinilla speciosa) on Incision Wound Healing and Total Leukocyte Count in Male Wistar White Rats&lt;/title&gt;&lt;secondary-title&gt;Research Journal of Pharmacy and Technology&lt;/secondary-title&gt;&lt;/titles&gt;&lt;periodical&gt;&lt;full-title&gt;Research Journal of Pharmacy and Technology&lt;/full-title&gt;&lt;/periodical&gt;&lt;pages&gt;2010-2016&lt;/pages&gt;&lt;dates&gt;&lt;year&gt;2025&lt;/year&gt;&lt;pub-dates&gt;&lt;date&gt;05/07&lt;/date&gt;&lt;/pub-dates&gt;&lt;/dates&gt;&lt;urls&gt;&lt;/urls&gt;&lt;electronic-resource-num&gt;10.52711/0974-360X.2025.00287&lt;/electronic-resource-num&gt;&lt;/record&gt;&lt;/Cite&gt;&lt;/EndNote&gt;</w:instrText>
            </w:r>
            <w:r w:rsidRPr="006F376B">
              <w:rPr>
                <w:rFonts w:cstheme="minorHAnsi"/>
                <w:bCs/>
                <w:sz w:val="24"/>
                <w:szCs w:val="24"/>
              </w:rPr>
              <w:fldChar w:fldCharType="separate"/>
            </w:r>
            <w:r w:rsidRPr="006F376B">
              <w:rPr>
                <w:rFonts w:cstheme="minorHAnsi"/>
                <w:bCs/>
                <w:noProof/>
                <w:sz w:val="24"/>
                <w:szCs w:val="24"/>
              </w:rPr>
              <w:t>(13)</w:t>
            </w:r>
            <w:r w:rsidRPr="006F376B">
              <w:rPr>
                <w:rFonts w:cstheme="minorHAnsi"/>
                <w:bCs/>
                <w:sz w:val="24"/>
                <w:szCs w:val="24"/>
              </w:rPr>
              <w:fldChar w:fldCharType="end"/>
            </w:r>
          </w:p>
        </w:tc>
        <w:tc>
          <w:tcPr>
            <w:tcW w:w="2212" w:type="dxa"/>
          </w:tcPr>
          <w:p w14:paraId="60D29705" w14:textId="16DD565C" w:rsidR="00264CF6" w:rsidRPr="006F376B" w:rsidRDefault="00264CF6" w:rsidP="006F376B">
            <w:pPr>
              <w:jc w:val="center"/>
              <w:rPr>
                <w:rFonts w:cstheme="minorHAnsi"/>
                <w:bCs/>
                <w:sz w:val="24"/>
                <w:szCs w:val="24"/>
              </w:rPr>
            </w:pPr>
            <w:r w:rsidRPr="006F376B">
              <w:rPr>
                <w:rFonts w:cstheme="minorHAnsi"/>
                <w:bCs/>
                <w:sz w:val="24"/>
                <w:szCs w:val="24"/>
              </w:rPr>
              <w:t>Anti-inflammatory</w:t>
            </w:r>
          </w:p>
        </w:tc>
        <w:tc>
          <w:tcPr>
            <w:tcW w:w="3005" w:type="dxa"/>
          </w:tcPr>
          <w:p w14:paraId="09F883F2" w14:textId="7B80F873" w:rsidR="00264CF6" w:rsidRPr="006F376B" w:rsidRDefault="00264CF6" w:rsidP="006F376B">
            <w:pPr>
              <w:jc w:val="both"/>
              <w:rPr>
                <w:rFonts w:cstheme="minorHAnsi"/>
                <w:bCs/>
                <w:sz w:val="24"/>
                <w:szCs w:val="24"/>
              </w:rPr>
            </w:pPr>
            <w:r w:rsidRPr="006F376B">
              <w:rPr>
                <w:rFonts w:cstheme="minorHAnsi"/>
                <w:bCs/>
                <w:i/>
                <w:iCs/>
                <w:sz w:val="24"/>
                <w:szCs w:val="24"/>
              </w:rPr>
              <w:t xml:space="preserve">Medinilla speciosa </w:t>
            </w:r>
            <w:r w:rsidRPr="006F376B">
              <w:rPr>
                <w:rFonts w:cstheme="minorHAnsi"/>
                <w:bCs/>
                <w:sz w:val="24"/>
                <w:szCs w:val="24"/>
              </w:rPr>
              <w:t xml:space="preserve">reduced leukocyte as inflammatory represent cell on initial wound healing process </w:t>
            </w:r>
          </w:p>
        </w:tc>
        <w:tc>
          <w:tcPr>
            <w:tcW w:w="3212" w:type="dxa"/>
          </w:tcPr>
          <w:p w14:paraId="497C8E7A" w14:textId="77A47E87" w:rsidR="00B569B1" w:rsidRPr="006F376B" w:rsidRDefault="00B569B1" w:rsidP="006F376B">
            <w:pPr>
              <w:jc w:val="both"/>
              <w:rPr>
                <w:rFonts w:cstheme="minorHAnsi"/>
                <w:bCs/>
                <w:sz w:val="24"/>
                <w:szCs w:val="24"/>
              </w:rPr>
            </w:pPr>
            <w:r w:rsidRPr="006F376B">
              <w:rPr>
                <w:rFonts w:cstheme="minorHAnsi"/>
                <w:bCs/>
                <w:sz w:val="24"/>
                <w:szCs w:val="24"/>
              </w:rPr>
              <w:t xml:space="preserve">Anti-inflammatory activity support on oral wound healing tissue </w:t>
            </w:r>
            <w:r w:rsidRPr="006F376B">
              <w:rPr>
                <w:rFonts w:cstheme="minorHAnsi"/>
                <w:sz w:val="24"/>
                <w:szCs w:val="24"/>
              </w:rPr>
              <w:fldChar w:fldCharType="begin">
                <w:fldData xml:space="preserve">PEVuZE5vdGU+PENpdGU+PEF1dGhvcj5XYWFzZG9ycDwvQXV0aG9yPjxZZWFyPjIwMjE8L1llYXI+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</w:fldData>
              </w:fldChar>
            </w:r>
            <w:r w:rsidR="00AB65F5">
              <w:rPr>
                <w:rFonts w:cstheme="minorHAnsi"/>
                <w:sz w:val="24"/>
                <w:szCs w:val="24"/>
              </w:rPr>
              <w:instrText xml:space="preserve"> ADDIN EN.CITE </w:instrText>
            </w:r>
            <w:r w:rsidR="00AB65F5">
              <w:rPr>
                <w:rFonts w:cstheme="minorHAnsi"/>
                <w:sz w:val="24"/>
                <w:szCs w:val="24"/>
              </w:rPr>
              <w:fldChar w:fldCharType="begin">
                <w:fldData xml:space="preserve">PEVuZE5vdGU+PENpdGU+PEF1dGhvcj5XYWFzZG9ycDwvQXV0aG9yPjxZZWFyPjIwMjE8L1llYXI+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</w:fldData>
              </w:fldChar>
            </w:r>
            <w:r w:rsidR="00AB65F5">
              <w:rPr>
                <w:rFonts w:cstheme="minorHAnsi"/>
                <w:sz w:val="24"/>
                <w:szCs w:val="24"/>
              </w:rPr>
              <w:instrText xml:space="preserve"> ADDIN EN.CITE.DATA </w:instrText>
            </w:r>
            <w:r w:rsidR="00AB65F5">
              <w:rPr>
                <w:rFonts w:cstheme="minorHAnsi"/>
                <w:sz w:val="24"/>
                <w:szCs w:val="24"/>
              </w:rPr>
            </w:r>
            <w:r w:rsidR="00AB65F5">
              <w:rPr>
                <w:rFonts w:cstheme="minorHAnsi"/>
                <w:sz w:val="24"/>
                <w:szCs w:val="24"/>
              </w:rPr>
              <w:fldChar w:fldCharType="end"/>
            </w:r>
            <w:r w:rsidRPr="006F376B">
              <w:rPr>
                <w:rFonts w:cstheme="minorHAnsi"/>
                <w:sz w:val="24"/>
                <w:szCs w:val="24"/>
              </w:rPr>
            </w:r>
            <w:r w:rsidRPr="006F376B">
              <w:rPr>
                <w:rFonts w:cstheme="minorHAnsi"/>
                <w:sz w:val="24"/>
                <w:szCs w:val="24"/>
              </w:rPr>
              <w:fldChar w:fldCharType="separate"/>
            </w:r>
            <w:r w:rsidR="00AB65F5">
              <w:rPr>
                <w:rFonts w:cstheme="minorHAnsi"/>
                <w:noProof/>
                <w:sz w:val="24"/>
                <w:szCs w:val="24"/>
              </w:rPr>
              <w:t>(21, 22)</w:t>
            </w:r>
            <w:r w:rsidRPr="006F376B">
              <w:rPr>
                <w:rFonts w:cstheme="minorHAnsi"/>
                <w:sz w:val="24"/>
                <w:szCs w:val="24"/>
              </w:rPr>
              <w:fldChar w:fldCharType="end"/>
            </w:r>
          </w:p>
        </w:tc>
      </w:tr>
    </w:tbl>
    <w:p w14:paraId="1EF8CEFA" w14:textId="4A291E1E" w:rsidR="00D50E45" w:rsidRPr="006F376B" w:rsidRDefault="00D50E45" w:rsidP="006F376B">
      <w:pPr>
        <w:spacing w:after="0" w:line="240" w:lineRule="auto"/>
        <w:jc w:val="center"/>
        <w:rPr>
          <w:rFonts w:cstheme="minorHAnsi"/>
          <w:bCs/>
          <w:sz w:val="24"/>
          <w:szCs w:val="24"/>
        </w:rPr>
      </w:pPr>
    </w:p>
    <w:p w14:paraId="267541D0" w14:textId="77777777" w:rsidR="00D50E45" w:rsidRPr="006F376B" w:rsidRDefault="00D50E45" w:rsidP="006F376B">
      <w:pPr>
        <w:spacing w:after="0" w:line="240" w:lineRule="auto"/>
        <w:jc w:val="center"/>
        <w:rPr>
          <w:rFonts w:cstheme="minorHAnsi"/>
          <w:bCs/>
          <w:sz w:val="24"/>
          <w:szCs w:val="24"/>
        </w:rPr>
      </w:pPr>
    </w:p>
    <w:p w14:paraId="09069239" w14:textId="49164529" w:rsidR="00E51755" w:rsidRPr="006F376B" w:rsidRDefault="00E51755" w:rsidP="006F376B">
      <w:pPr>
        <w:spacing w:after="0" w:line="240" w:lineRule="auto"/>
        <w:rPr>
          <w:rFonts w:cstheme="minorHAnsi"/>
          <w:b/>
          <w:bCs/>
          <w:sz w:val="24"/>
          <w:szCs w:val="24"/>
        </w:rPr>
      </w:pPr>
      <w:r w:rsidRPr="006F376B">
        <w:rPr>
          <w:rFonts w:cstheme="minorHAnsi"/>
          <w:b/>
          <w:bCs/>
          <w:sz w:val="24"/>
          <w:szCs w:val="24"/>
        </w:rPr>
        <w:br w:type="page"/>
      </w:r>
    </w:p>
    <w:p w14:paraId="13EB4A3C" w14:textId="77777777" w:rsidR="00D81CD8" w:rsidRPr="006F376B" w:rsidRDefault="00D81CD8" w:rsidP="006F376B">
      <w:pPr>
        <w:spacing w:after="0" w:line="240" w:lineRule="auto"/>
        <w:jc w:val="both"/>
        <w:rPr>
          <w:rFonts w:cstheme="minorHAnsi"/>
          <w:b/>
          <w:bCs/>
          <w:sz w:val="24"/>
          <w:szCs w:val="24"/>
        </w:rPr>
        <w:sectPr w:rsidR="00D81CD8" w:rsidRPr="006F376B" w:rsidSect="00E51755">
          <w:pgSz w:w="11906" w:h="16838" w:code="9"/>
          <w:pgMar w:top="1440" w:right="1080" w:bottom="1440" w:left="1080" w:header="708" w:footer="708" w:gutter="0"/>
          <w:cols w:space="708"/>
          <w:docGrid w:linePitch="360"/>
        </w:sectPr>
      </w:pPr>
    </w:p>
    <w:p w14:paraId="3D876A5E" w14:textId="1A8AFECA" w:rsidR="0032043F" w:rsidRPr="006F376B" w:rsidRDefault="0032043F" w:rsidP="006F376B">
      <w:pPr>
        <w:spacing w:after="0" w:line="240" w:lineRule="auto"/>
        <w:jc w:val="both"/>
        <w:rPr>
          <w:rFonts w:cstheme="minorHAnsi"/>
          <w:b/>
          <w:bCs/>
          <w:sz w:val="24"/>
          <w:szCs w:val="24"/>
        </w:rPr>
      </w:pPr>
      <w:r w:rsidRPr="006F376B">
        <w:rPr>
          <w:rFonts w:cstheme="minorHAnsi"/>
          <w:b/>
          <w:bCs/>
          <w:sz w:val="24"/>
          <w:szCs w:val="24"/>
        </w:rPr>
        <w:lastRenderedPageBreak/>
        <w:t>DISCUSSION</w:t>
      </w:r>
    </w:p>
    <w:p w14:paraId="615D46CD" w14:textId="7871D50D" w:rsidR="0032043F" w:rsidRPr="006F376B" w:rsidRDefault="0032043F" w:rsidP="006F376B">
      <w:pPr>
        <w:spacing w:after="0" w:line="240" w:lineRule="auto"/>
        <w:jc w:val="both"/>
        <w:rPr>
          <w:rFonts w:cstheme="minorHAnsi"/>
          <w:sz w:val="24"/>
          <w:szCs w:val="24"/>
        </w:rPr>
      </w:pPr>
      <w:r w:rsidRPr="006F376B">
        <w:rPr>
          <w:rFonts w:cstheme="minorHAnsi"/>
          <w:sz w:val="24"/>
          <w:szCs w:val="24"/>
        </w:rPr>
        <w:t xml:space="preserve">Based the results from 6 original studies, the research indicates that </w:t>
      </w:r>
      <w:r w:rsidRPr="006F376B">
        <w:rPr>
          <w:rFonts w:cstheme="minorHAnsi"/>
          <w:i/>
          <w:iCs/>
          <w:sz w:val="24"/>
          <w:szCs w:val="24"/>
        </w:rPr>
        <w:t xml:space="preserve">Medinilla Speciosa </w:t>
      </w:r>
      <w:r w:rsidRPr="006F376B">
        <w:rPr>
          <w:rFonts w:cstheme="minorHAnsi"/>
          <w:sz w:val="24"/>
          <w:szCs w:val="24"/>
        </w:rPr>
        <w:t>has multiple pharmacological effect</w:t>
      </w:r>
      <w:r w:rsidR="007A141A" w:rsidRPr="006F376B">
        <w:rPr>
          <w:rFonts w:cstheme="minorHAnsi"/>
          <w:sz w:val="24"/>
          <w:szCs w:val="24"/>
        </w:rPr>
        <w:t xml:space="preserve"> such as antibacterial, antioxidant, anti-inflammatory and immunomodulatory</w:t>
      </w:r>
      <w:r w:rsidRPr="006F376B">
        <w:rPr>
          <w:rFonts w:cstheme="minorHAnsi"/>
          <w:sz w:val="24"/>
          <w:szCs w:val="24"/>
        </w:rPr>
        <w:t xml:space="preserve"> that potentially impact different processes related to the development of oral disease. </w:t>
      </w:r>
      <w:r w:rsidR="007A141A" w:rsidRPr="006F376B">
        <w:rPr>
          <w:rFonts w:cstheme="minorHAnsi"/>
          <w:sz w:val="24"/>
          <w:szCs w:val="24"/>
        </w:rPr>
        <w:t>While none of the studies were conducted directly on oral tissues  or models of oral disease, the effects observed are scientifically linked to maintaining equilibrium in the oral cavity.</w:t>
      </w:r>
    </w:p>
    <w:p w14:paraId="40538126" w14:textId="108F4D39" w:rsidR="007A141A" w:rsidRPr="006F376B" w:rsidRDefault="007A141A" w:rsidP="006F376B">
      <w:pPr>
        <w:spacing w:after="0" w:line="240" w:lineRule="auto"/>
        <w:jc w:val="both"/>
        <w:rPr>
          <w:rFonts w:cstheme="minorHAnsi"/>
          <w:b/>
          <w:bCs/>
          <w:sz w:val="24"/>
          <w:szCs w:val="24"/>
        </w:rPr>
      </w:pPr>
      <w:r w:rsidRPr="006F376B">
        <w:rPr>
          <w:rFonts w:cstheme="minorHAnsi"/>
          <w:b/>
          <w:bCs/>
          <w:sz w:val="24"/>
          <w:szCs w:val="24"/>
        </w:rPr>
        <w:t>Antibacterial Activity and Implications for Oral Microbial Control</w:t>
      </w:r>
    </w:p>
    <w:p w14:paraId="17619BAE" w14:textId="4A41A07A" w:rsidR="00E75BA2" w:rsidRPr="006F376B" w:rsidRDefault="001215C0" w:rsidP="006F376B">
      <w:pPr>
        <w:spacing w:after="0" w:line="240" w:lineRule="auto"/>
        <w:jc w:val="both"/>
        <w:rPr>
          <w:rFonts w:cstheme="minorHAnsi"/>
          <w:bCs/>
          <w:sz w:val="24"/>
          <w:szCs w:val="24"/>
        </w:rPr>
      </w:pPr>
      <w:r w:rsidRPr="006F376B">
        <w:rPr>
          <w:rFonts w:cstheme="minorHAnsi"/>
          <w:i/>
          <w:iCs/>
          <w:sz w:val="24"/>
          <w:szCs w:val="24"/>
        </w:rPr>
        <w:t>Medinilla speciosa</w:t>
      </w:r>
      <w:r w:rsidRPr="006F376B">
        <w:rPr>
          <w:rFonts w:cstheme="minorHAnsi"/>
          <w:sz w:val="24"/>
          <w:szCs w:val="24"/>
        </w:rPr>
        <w:t xml:space="preserve"> extracts have been found to be effective in fighting harmful bacteria. </w:t>
      </w:r>
      <w:proofErr w:type="spellStart"/>
      <w:r w:rsidRPr="006F376B">
        <w:rPr>
          <w:rFonts w:cstheme="minorHAnsi"/>
          <w:sz w:val="24"/>
          <w:szCs w:val="24"/>
        </w:rPr>
        <w:t>Milanda</w:t>
      </w:r>
      <w:proofErr w:type="spellEnd"/>
      <w:r w:rsidRPr="006F376B">
        <w:rPr>
          <w:rFonts w:cstheme="minorHAnsi"/>
          <w:sz w:val="24"/>
          <w:szCs w:val="24"/>
        </w:rPr>
        <w:t xml:space="preserve"> et al. used ethanolic fruit extracts assay to inhibit the growth of </w:t>
      </w:r>
      <w:r w:rsidRPr="006F376B">
        <w:rPr>
          <w:rFonts w:cstheme="minorHAnsi"/>
          <w:i/>
          <w:iCs/>
          <w:sz w:val="24"/>
          <w:szCs w:val="24"/>
        </w:rPr>
        <w:t xml:space="preserve">Staphylococcus aureus </w:t>
      </w:r>
      <w:r w:rsidRPr="006F376B">
        <w:rPr>
          <w:rFonts w:cstheme="minorHAnsi"/>
          <w:sz w:val="24"/>
          <w:szCs w:val="24"/>
        </w:rPr>
        <w:t xml:space="preserve">and </w:t>
      </w:r>
      <w:r w:rsidRPr="006F376B">
        <w:rPr>
          <w:rFonts w:cstheme="minorHAnsi"/>
          <w:i/>
          <w:iCs/>
          <w:sz w:val="24"/>
          <w:szCs w:val="24"/>
        </w:rPr>
        <w:t>Serratia marcescens</w:t>
      </w:r>
      <w:r w:rsidRPr="006F376B">
        <w:rPr>
          <w:rFonts w:cstheme="minorHAnsi"/>
          <w:sz w:val="24"/>
          <w:szCs w:val="24"/>
        </w:rPr>
        <w:t xml:space="preserve">, which showed antibacterial activity against both Gram-positive and Gram-negative organism </w:t>
      </w:r>
      <w:r w:rsidRPr="006F376B">
        <w:rPr>
          <w:rFonts w:cstheme="minorHAnsi"/>
          <w:sz w:val="24"/>
          <w:szCs w:val="24"/>
        </w:rPr>
        <w:fldChar w:fldCharType="begin"/>
      </w:r>
      <w:r w:rsidRPr="006F376B">
        <w:rPr>
          <w:rFonts w:cstheme="minorHAnsi"/>
          <w:sz w:val="24"/>
          <w:szCs w:val="24"/>
        </w:rPr>
        <w:instrText xml:space="preserve"> ADDIN EN.CITE &lt;EndNote&gt;&lt;Cite&gt;&lt;Author&gt;Milanda&lt;/Author&gt;&lt;Year&gt;2021&lt;/Year&gt;&lt;RecNum&gt;29&lt;/RecNum&gt;&lt;DisplayText&gt;(16)&lt;/DisplayText&gt;&lt;record&gt;&lt;rec-number&gt;29&lt;/rec-number&gt;&lt;foreign-keys&gt;&lt;key app="EN" db-id="wftxz2tpnzzwv1e9swdpdfpwxddrz52dztdd" timestamp="1767057605"&gt;29&lt;/key&gt;&lt;/foreign-keys&gt;&lt;ref-type name="Journal Article"&gt;17&lt;/ref-type&gt;&lt;contributors&gt;&lt;authors&gt;&lt;author&gt;Milanda, Tiana&lt;/author&gt;&lt;author&gt;Lestari, Keri&lt;/author&gt;&lt;author&gt;Tarina, Nimas&lt;/author&gt;&lt;/authors&gt;&lt;/contributors&gt;&lt;titles&gt;&lt;title&gt;Antibacterial Activity of Parijoto (Medinilla speciosa Blume) Fruit Against Serratia marcescens and Staphylococcus aureus&lt;/title&gt;&lt;secondary-title&gt;Indonesian Journal of Pharmaceutical Science and Technology&lt;/secondary-title&gt;&lt;/titles&gt;&lt;periodical&gt;&lt;full-title&gt;Indonesian Journal of Pharmaceutical Science and Technology&lt;/full-title&gt;&lt;/periodical&gt;&lt;pages&gt;76&lt;/pages&gt;&lt;volume&gt;8&lt;/volume&gt;&lt;dates&gt;&lt;year&gt;2021&lt;/year&gt;&lt;pub-dates&gt;&lt;date&gt;06/30&lt;/date&gt;&lt;/pub-dates&gt;&lt;/dates&gt;&lt;urls&gt;&lt;/urls&gt;&lt;electronic-resource-num&gt;10.24198/ijpst.v8i2.32166&lt;/electronic-resource-num&gt;&lt;/record&gt;&lt;/Cite&gt;&lt;/EndNote&gt;</w:instrText>
      </w:r>
      <w:r w:rsidRPr="006F376B">
        <w:rPr>
          <w:rFonts w:cstheme="minorHAnsi"/>
          <w:sz w:val="24"/>
          <w:szCs w:val="24"/>
        </w:rPr>
        <w:fldChar w:fldCharType="separate"/>
      </w:r>
      <w:r w:rsidRPr="006F376B">
        <w:rPr>
          <w:rFonts w:cstheme="minorHAnsi"/>
          <w:noProof/>
          <w:sz w:val="24"/>
          <w:szCs w:val="24"/>
        </w:rPr>
        <w:t>(16)</w:t>
      </w:r>
      <w:r w:rsidRPr="006F376B">
        <w:rPr>
          <w:rFonts w:cstheme="minorHAnsi"/>
          <w:sz w:val="24"/>
          <w:szCs w:val="24"/>
        </w:rPr>
        <w:fldChar w:fldCharType="end"/>
      </w:r>
      <w:r w:rsidRPr="006F376B">
        <w:rPr>
          <w:rFonts w:cstheme="minorHAnsi"/>
          <w:sz w:val="24"/>
          <w:szCs w:val="24"/>
        </w:rPr>
        <w:t xml:space="preserve">. Another research conducted by Farida et al. showed that </w:t>
      </w:r>
      <w:r w:rsidRPr="006F376B">
        <w:rPr>
          <w:rFonts w:cstheme="minorHAnsi"/>
          <w:i/>
          <w:iCs/>
          <w:sz w:val="24"/>
          <w:szCs w:val="24"/>
        </w:rPr>
        <w:t xml:space="preserve">Medinilla speciosa </w:t>
      </w:r>
      <w:r w:rsidRPr="006F376B">
        <w:rPr>
          <w:rFonts w:cstheme="minorHAnsi"/>
          <w:sz w:val="24"/>
          <w:szCs w:val="24"/>
        </w:rPr>
        <w:t xml:space="preserve">extracts </w:t>
      </w:r>
      <w:r w:rsidR="00650388" w:rsidRPr="006F376B">
        <w:rPr>
          <w:rFonts w:cstheme="minorHAnsi"/>
          <w:sz w:val="24"/>
          <w:szCs w:val="24"/>
        </w:rPr>
        <w:t xml:space="preserve">proven killing </w:t>
      </w:r>
      <w:r w:rsidR="00650388" w:rsidRPr="006F376B">
        <w:rPr>
          <w:rFonts w:cstheme="minorHAnsi"/>
          <w:i/>
          <w:iCs/>
          <w:sz w:val="24"/>
          <w:szCs w:val="24"/>
        </w:rPr>
        <w:t xml:space="preserve">Pseudomonas aria. </w:t>
      </w:r>
      <w:r w:rsidR="00650388" w:rsidRPr="006F376B">
        <w:rPr>
          <w:rFonts w:cstheme="minorHAnsi"/>
          <w:sz w:val="24"/>
          <w:szCs w:val="24"/>
        </w:rPr>
        <w:t xml:space="preserve">It shows that </w:t>
      </w:r>
      <w:r w:rsidR="00650388" w:rsidRPr="006F376B">
        <w:rPr>
          <w:rFonts w:cstheme="minorHAnsi"/>
          <w:i/>
          <w:iCs/>
          <w:sz w:val="24"/>
          <w:szCs w:val="24"/>
        </w:rPr>
        <w:t xml:space="preserve">Medinilla speciosa </w:t>
      </w:r>
      <w:r w:rsidR="00650388" w:rsidRPr="006F376B">
        <w:rPr>
          <w:rFonts w:cstheme="minorHAnsi"/>
          <w:sz w:val="24"/>
          <w:szCs w:val="24"/>
        </w:rPr>
        <w:t xml:space="preserve">has antibacterial ability </w:t>
      </w:r>
      <w:r w:rsidR="00650388" w:rsidRPr="006F376B">
        <w:rPr>
          <w:rFonts w:cstheme="minorHAnsi"/>
          <w:sz w:val="24"/>
          <w:szCs w:val="24"/>
        </w:rPr>
        <w:fldChar w:fldCharType="begin"/>
      </w:r>
      <w:r w:rsidR="00650388" w:rsidRPr="006F376B">
        <w:rPr>
          <w:rFonts w:cstheme="minorHAnsi"/>
          <w:sz w:val="24"/>
          <w:szCs w:val="24"/>
        </w:rPr>
        <w:instrText xml:space="preserve"> ADDIN EN.CITE &lt;EndNote&gt;&lt;Cite&gt;&lt;Author&gt;Farida&lt;/Author&gt;&lt;Year&gt;2021&lt;/Year&gt;&lt;RecNum&gt;30&lt;/RecNum&gt;&lt;DisplayText&gt;(17)&lt;/DisplayText&gt;&lt;record&gt;&lt;rec-number&gt;30&lt;/rec-number&gt;&lt;foreign-keys&gt;&lt;key app="EN" db-id="wftxz2tpnzzwv1e9swdpdfpwxddrz52dztdd" timestamp="1767057667"&gt;30&lt;/key&gt;&lt;/foreign-keys&gt;&lt;ref-type name="Journal Article"&gt;17&lt;/ref-type&gt;&lt;contributors&gt;&lt;authors&gt;&lt;author&gt;Farida, Rilla&lt;/author&gt;&lt;author&gt;Vifta, Rissa&lt;/author&gt;&lt;author&gt;Erwiyani, Agitya&lt;/author&gt;&lt;/authors&gt;&lt;/contributors&gt;&lt;titles&gt;&lt;title&gt;Uji Aktivitas Antibakteri Ekstrak Buah Parijoto (Medinilla Spesiosa B.) Dengan Perbandingan Pelarut Etanol 70% Dan Etanol 96% Terhadap Bakteri Pseudomonas Aeruginosa&lt;/title&gt;&lt;secondary-title&gt;Indonesian Journal of Pharmacy and Natural Product&lt;/secondary-title&gt;&lt;/titles&gt;&lt;periodical&gt;&lt;full-title&gt;Indonesian Journal of Pharmacy and Natural Product&lt;/full-title&gt;&lt;/periodical&gt;&lt;volume&gt;4&lt;/volume&gt;&lt;dates&gt;&lt;year&gt;2021&lt;/year&gt;&lt;pub-dates&gt;&lt;date&gt;05/22&lt;/date&gt;&lt;/pub-dates&gt;&lt;/dates&gt;&lt;urls&gt;&lt;/urls&gt;&lt;electronic-resource-num&gt;10.35473/ijpnp.v4i1.806&lt;/electronic-resource-num&gt;&lt;/record&gt;&lt;/Cite&gt;&lt;/EndNote&gt;</w:instrText>
      </w:r>
      <w:r w:rsidR="00650388" w:rsidRPr="006F376B">
        <w:rPr>
          <w:rFonts w:cstheme="minorHAnsi"/>
          <w:sz w:val="24"/>
          <w:szCs w:val="24"/>
        </w:rPr>
        <w:fldChar w:fldCharType="separate"/>
      </w:r>
      <w:r w:rsidR="00650388" w:rsidRPr="006F376B">
        <w:rPr>
          <w:rFonts w:cstheme="minorHAnsi"/>
          <w:noProof/>
          <w:sz w:val="24"/>
          <w:szCs w:val="24"/>
        </w:rPr>
        <w:t>(17)</w:t>
      </w:r>
      <w:r w:rsidR="00650388" w:rsidRPr="006F376B">
        <w:rPr>
          <w:rFonts w:cstheme="minorHAnsi"/>
          <w:sz w:val="24"/>
          <w:szCs w:val="24"/>
        </w:rPr>
        <w:fldChar w:fldCharType="end"/>
      </w:r>
      <w:r w:rsidR="00650388" w:rsidRPr="006F376B">
        <w:rPr>
          <w:rFonts w:cstheme="minorHAnsi"/>
          <w:sz w:val="24"/>
          <w:szCs w:val="24"/>
        </w:rPr>
        <w:t xml:space="preserve">. </w:t>
      </w:r>
      <w:proofErr w:type="spellStart"/>
      <w:r w:rsidR="00E75BA2" w:rsidRPr="006F376B">
        <w:rPr>
          <w:rFonts w:cstheme="minorHAnsi"/>
          <w:sz w:val="24"/>
          <w:szCs w:val="24"/>
        </w:rPr>
        <w:t>Sa’adah</w:t>
      </w:r>
      <w:proofErr w:type="spellEnd"/>
      <w:r w:rsidR="00E75BA2" w:rsidRPr="006F376B">
        <w:rPr>
          <w:rFonts w:cstheme="minorHAnsi"/>
          <w:sz w:val="24"/>
          <w:szCs w:val="24"/>
        </w:rPr>
        <w:t xml:space="preserve"> et al. also prove that </w:t>
      </w:r>
      <w:r w:rsidR="00E75BA2" w:rsidRPr="006F376B">
        <w:rPr>
          <w:rFonts w:cstheme="minorHAnsi"/>
          <w:bCs/>
          <w:i/>
          <w:iCs/>
          <w:sz w:val="24"/>
          <w:szCs w:val="24"/>
        </w:rPr>
        <w:t xml:space="preserve">Medinilla speciosa has </w:t>
      </w:r>
      <w:r w:rsidR="00E75BA2" w:rsidRPr="006F376B">
        <w:rPr>
          <w:rFonts w:cstheme="minorHAnsi"/>
          <w:bCs/>
          <w:sz w:val="24"/>
          <w:szCs w:val="24"/>
        </w:rPr>
        <w:t xml:space="preserve">view phytochemical substance such as saponins, flavonoids, tannins, alkaloids, quinones, and phenols which has capability on antibacterial activity </w:t>
      </w:r>
      <w:r w:rsidR="00E75BA2" w:rsidRPr="006F376B">
        <w:rPr>
          <w:rFonts w:cstheme="minorHAnsi"/>
          <w:bCs/>
          <w:sz w:val="24"/>
          <w:szCs w:val="24"/>
        </w:rPr>
        <w:fldChar w:fldCharType="begin"/>
      </w:r>
      <w:r w:rsidR="00E75BA2" w:rsidRPr="006F376B">
        <w:rPr>
          <w:rFonts w:cstheme="minorHAnsi"/>
          <w:bCs/>
          <w:sz w:val="24"/>
          <w:szCs w:val="24"/>
        </w:rPr>
        <w:instrText xml:space="preserve"> ADDIN EN.CITE &lt;EndNote&gt;&lt;Cite&gt;&lt;Author&gt;Sa&amp;apos;adah&lt;/Author&gt;&lt;Year&gt;2025&lt;/Year&gt;&lt;RecNum&gt;32&lt;/RecNum&gt;&lt;DisplayText&gt;(19)&lt;/DisplayText&gt;&lt;record&gt;&lt;rec-number&gt;32&lt;/rec-number&gt;&lt;foreign-keys&gt;&lt;key app="EN" db-id="wftxz2tpnzzwv1e9swdpdfpwxddrz52dztdd" timestamp="1767057765"&gt;32&lt;/key&gt;&lt;/foreign-keys&gt;&lt;ref-type name="Journal Article"&gt;17&lt;/ref-type&gt;&lt;contributors&gt;&lt;authors&gt;&lt;author&gt;Sa&amp;apos;adah, Arina&lt;/author&gt;&lt;author&gt;Sari, Fariza&lt;/author&gt;&lt;author&gt;Sukoharjanti, Bintari&lt;/author&gt;&lt;author&gt;Darmawati, Sri&lt;/author&gt;&lt;/authors&gt;&lt;/contributors&gt;&lt;titles&gt;&lt;title&gt;The Effectiveness of Antibiofilm Synergy of Parijoto Leaf Extract (Medinilla speciosa) and Gentamicin on Methicillin-Resistant Staphylococcus aureus (MRSA) from Diabetic Ulcers&lt;/title&gt;&lt;secondary-title&gt;Media Kesehatan Politeknik Kesehatan Makassar&lt;/secondary-title&gt;&lt;/titles&gt;&lt;periodical&gt;&lt;full-title&gt;Media Kesehatan Politeknik Kesehatan Makassar&lt;/full-title&gt;&lt;/periodical&gt;&lt;pages&gt;330-338&lt;/pages&gt;&lt;volume&gt;20&lt;/volume&gt;&lt;dates&gt;&lt;year&gt;2025&lt;/year&gt;&lt;pub-dates&gt;&lt;date&gt;12/03&lt;/date&gt;&lt;/pub-dates&gt;&lt;/dates&gt;&lt;urls&gt;&lt;/urls&gt;&lt;electronic-resource-num&gt;10.32382/medkes.v20i2.1715&lt;/electronic-resource-num&gt;&lt;/record&gt;&lt;/Cite&gt;&lt;/EndNote&gt;</w:instrText>
      </w:r>
      <w:r w:rsidR="00E75BA2" w:rsidRPr="006F376B">
        <w:rPr>
          <w:rFonts w:cstheme="minorHAnsi"/>
          <w:bCs/>
          <w:sz w:val="24"/>
          <w:szCs w:val="24"/>
        </w:rPr>
        <w:fldChar w:fldCharType="separate"/>
      </w:r>
      <w:r w:rsidR="00E75BA2" w:rsidRPr="006F376B">
        <w:rPr>
          <w:rFonts w:cstheme="minorHAnsi"/>
          <w:bCs/>
          <w:noProof/>
          <w:sz w:val="24"/>
          <w:szCs w:val="24"/>
        </w:rPr>
        <w:t>(19)</w:t>
      </w:r>
      <w:r w:rsidR="00E75BA2" w:rsidRPr="006F376B">
        <w:rPr>
          <w:rFonts w:cstheme="minorHAnsi"/>
          <w:bCs/>
          <w:sz w:val="24"/>
          <w:szCs w:val="24"/>
        </w:rPr>
        <w:fldChar w:fldCharType="end"/>
      </w:r>
      <w:r w:rsidR="00E75BA2" w:rsidRPr="006F376B">
        <w:rPr>
          <w:rFonts w:cstheme="minorHAnsi"/>
          <w:bCs/>
          <w:sz w:val="24"/>
          <w:szCs w:val="24"/>
        </w:rPr>
        <w:t>.</w:t>
      </w:r>
    </w:p>
    <w:p w14:paraId="012B4C4F" w14:textId="5391913D" w:rsidR="006E195D" w:rsidRPr="006F376B" w:rsidRDefault="00D63F05" w:rsidP="006F376B">
      <w:pPr>
        <w:spacing w:after="0" w:line="240" w:lineRule="auto"/>
        <w:jc w:val="both"/>
        <w:rPr>
          <w:rFonts w:cstheme="minorHAnsi"/>
          <w:sz w:val="24"/>
          <w:szCs w:val="24"/>
        </w:rPr>
      </w:pPr>
      <w:r w:rsidRPr="006F376B">
        <w:rPr>
          <w:rFonts w:cstheme="minorHAnsi"/>
          <w:sz w:val="24"/>
          <w:szCs w:val="24"/>
        </w:rPr>
        <w:tab/>
        <w:t>Dysbiosis and excessive bacterial gro</w:t>
      </w:r>
      <w:r w:rsidR="006E195D" w:rsidRPr="006F376B">
        <w:rPr>
          <w:rFonts w:cstheme="minorHAnsi"/>
          <w:sz w:val="24"/>
          <w:szCs w:val="24"/>
        </w:rPr>
        <w:t>w</w:t>
      </w:r>
      <w:r w:rsidRPr="006F376B">
        <w:rPr>
          <w:rFonts w:cstheme="minorHAnsi"/>
          <w:sz w:val="24"/>
          <w:szCs w:val="24"/>
        </w:rPr>
        <w:t xml:space="preserve">th are central contributors to the development of oral cavity disease such as dental caries and periodontal disease </w:t>
      </w:r>
      <w:r w:rsidR="00E75BA2" w:rsidRPr="006F376B">
        <w:rPr>
          <w:rFonts w:cstheme="minorHAnsi"/>
          <w:sz w:val="24"/>
          <w:szCs w:val="24"/>
        </w:rPr>
        <w:fldChar w:fldCharType="begin">
          <w:fldData xml:space="preserve">PEVuZE5vdGU+PENpdGU+PEF1dGhvcj5LaWxpYW48L0F1dGhvcj48WWVhcj4yMDE2PC9ZZWFyPjxS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</w:fldData>
        </w:fldChar>
      </w:r>
      <w:r w:rsidR="00AB65F5">
        <w:rPr>
          <w:rFonts w:cstheme="minorHAnsi"/>
          <w:sz w:val="24"/>
          <w:szCs w:val="24"/>
        </w:rPr>
        <w:instrText xml:space="preserve"> ADDIN EN.CITE </w:instrText>
      </w:r>
      <w:r w:rsidR="00AB65F5">
        <w:rPr>
          <w:rFonts w:cstheme="minorHAnsi"/>
          <w:sz w:val="24"/>
          <w:szCs w:val="24"/>
        </w:rPr>
        <w:fldChar w:fldCharType="begin">
          <w:fldData xml:space="preserve">PEVuZE5vdGU+PENpdGU+PEF1dGhvcj5LaWxpYW48L0F1dGhvcj48WWVhcj4yMDE2PC9ZZWFyPjxS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</w:fldData>
        </w:fldChar>
      </w:r>
      <w:r w:rsidR="00AB65F5">
        <w:rPr>
          <w:rFonts w:cstheme="minorHAnsi"/>
          <w:sz w:val="24"/>
          <w:szCs w:val="24"/>
        </w:rPr>
        <w:instrText xml:space="preserve"> ADDIN EN.CITE.DATA </w:instrText>
      </w:r>
      <w:r w:rsidR="00AB65F5">
        <w:rPr>
          <w:rFonts w:cstheme="minorHAnsi"/>
          <w:sz w:val="24"/>
          <w:szCs w:val="24"/>
        </w:rPr>
      </w:r>
      <w:r w:rsidR="00AB65F5">
        <w:rPr>
          <w:rFonts w:cstheme="minorHAnsi"/>
          <w:sz w:val="24"/>
          <w:szCs w:val="24"/>
        </w:rPr>
        <w:fldChar w:fldCharType="end"/>
      </w:r>
      <w:r w:rsidR="00E75BA2" w:rsidRPr="006F376B">
        <w:rPr>
          <w:rFonts w:cstheme="minorHAnsi"/>
          <w:sz w:val="24"/>
          <w:szCs w:val="24"/>
        </w:rPr>
      </w:r>
      <w:r w:rsidR="00E75BA2" w:rsidRPr="006F376B">
        <w:rPr>
          <w:rFonts w:cstheme="minorHAnsi"/>
          <w:sz w:val="24"/>
          <w:szCs w:val="24"/>
        </w:rPr>
        <w:fldChar w:fldCharType="separate"/>
      </w:r>
      <w:r w:rsidR="00AB65F5">
        <w:rPr>
          <w:rFonts w:cstheme="minorHAnsi"/>
          <w:noProof/>
          <w:sz w:val="24"/>
          <w:szCs w:val="24"/>
        </w:rPr>
        <w:t>(23, 24)</w:t>
      </w:r>
      <w:r w:rsidR="00E75BA2" w:rsidRPr="006F376B">
        <w:rPr>
          <w:rFonts w:cstheme="minorHAnsi"/>
          <w:sz w:val="24"/>
          <w:szCs w:val="24"/>
        </w:rPr>
        <w:fldChar w:fldCharType="end"/>
      </w:r>
      <w:r w:rsidR="00CE381C" w:rsidRPr="006F376B">
        <w:rPr>
          <w:rFonts w:cstheme="minorHAnsi"/>
          <w:sz w:val="24"/>
          <w:szCs w:val="24"/>
        </w:rPr>
        <w:t xml:space="preserve">. </w:t>
      </w:r>
      <w:r w:rsidR="006E195D" w:rsidRPr="006F376B">
        <w:rPr>
          <w:rFonts w:cstheme="minorHAnsi"/>
          <w:sz w:val="24"/>
          <w:szCs w:val="24"/>
        </w:rPr>
        <w:t>Even though</w:t>
      </w:r>
      <w:r w:rsidRPr="006F376B">
        <w:rPr>
          <w:rFonts w:cstheme="minorHAnsi"/>
          <w:sz w:val="24"/>
          <w:szCs w:val="24"/>
        </w:rPr>
        <w:t xml:space="preserve"> the </w:t>
      </w:r>
      <w:r w:rsidR="006E195D" w:rsidRPr="006F376B">
        <w:rPr>
          <w:rFonts w:cstheme="minorHAnsi"/>
          <w:sz w:val="24"/>
          <w:szCs w:val="24"/>
        </w:rPr>
        <w:t xml:space="preserve">selected studies conduct the antibacterial activity not specific on oral pathogens, it shows that </w:t>
      </w:r>
      <w:r w:rsidR="006E195D" w:rsidRPr="006F376B">
        <w:rPr>
          <w:rFonts w:cstheme="minorHAnsi"/>
          <w:i/>
          <w:iCs/>
          <w:sz w:val="24"/>
          <w:szCs w:val="24"/>
        </w:rPr>
        <w:t xml:space="preserve">Medinilla speciosa </w:t>
      </w:r>
      <w:r w:rsidR="006E195D" w:rsidRPr="006F376B">
        <w:rPr>
          <w:rFonts w:cstheme="minorHAnsi"/>
          <w:sz w:val="24"/>
          <w:szCs w:val="24"/>
        </w:rPr>
        <w:t>has pharmacological properties</w:t>
      </w:r>
    </w:p>
    <w:p w14:paraId="4A2D8652" w14:textId="3487DF27" w:rsidR="00CE381C" w:rsidRPr="006F376B" w:rsidRDefault="006E195D" w:rsidP="006F376B">
      <w:pPr>
        <w:spacing w:after="0" w:line="240" w:lineRule="auto"/>
        <w:jc w:val="both"/>
        <w:rPr>
          <w:rFonts w:cstheme="minorHAnsi"/>
          <w:sz w:val="24"/>
          <w:szCs w:val="24"/>
        </w:rPr>
      </w:pPr>
      <w:r w:rsidRPr="006F376B">
        <w:rPr>
          <w:rFonts w:cstheme="minorHAnsi"/>
          <w:sz w:val="24"/>
          <w:szCs w:val="24"/>
        </w:rPr>
        <w:t xml:space="preserve">which </w:t>
      </w:r>
      <w:r w:rsidR="00D63F05" w:rsidRPr="006F376B">
        <w:rPr>
          <w:rFonts w:cstheme="minorHAnsi"/>
          <w:sz w:val="24"/>
          <w:szCs w:val="24"/>
        </w:rPr>
        <w:t>potential</w:t>
      </w:r>
      <w:r w:rsidRPr="006F376B">
        <w:rPr>
          <w:rFonts w:cstheme="minorHAnsi"/>
          <w:sz w:val="24"/>
          <w:szCs w:val="24"/>
        </w:rPr>
        <w:t>ly</w:t>
      </w:r>
      <w:r w:rsidR="00D63F05" w:rsidRPr="006F376B">
        <w:rPr>
          <w:rFonts w:cstheme="minorHAnsi"/>
          <w:sz w:val="24"/>
          <w:szCs w:val="24"/>
        </w:rPr>
        <w:t xml:space="preserve"> relevan</w:t>
      </w:r>
      <w:r w:rsidRPr="006F376B">
        <w:rPr>
          <w:rFonts w:cstheme="minorHAnsi"/>
          <w:sz w:val="24"/>
          <w:szCs w:val="24"/>
        </w:rPr>
        <w:t>t</w:t>
      </w:r>
      <w:r w:rsidR="00D63F05" w:rsidRPr="006F376B">
        <w:rPr>
          <w:rFonts w:cstheme="minorHAnsi"/>
          <w:sz w:val="24"/>
          <w:szCs w:val="24"/>
        </w:rPr>
        <w:t xml:space="preserve"> for suppressing microbial growth in the oral environment.</w:t>
      </w:r>
      <w:r w:rsidRPr="006F376B">
        <w:rPr>
          <w:rFonts w:cstheme="minorHAnsi"/>
          <w:sz w:val="24"/>
          <w:szCs w:val="24"/>
        </w:rPr>
        <w:t xml:space="preserve"> </w:t>
      </w:r>
      <w:r w:rsidR="00607978" w:rsidRPr="006F376B">
        <w:rPr>
          <w:rFonts w:cstheme="minorHAnsi"/>
          <w:sz w:val="24"/>
          <w:szCs w:val="24"/>
        </w:rPr>
        <w:t>Nevertheless, further studies employing oral bacterial isolates are required to confirm this applicability.</w:t>
      </w:r>
    </w:p>
    <w:p w14:paraId="3852A457" w14:textId="339197D9" w:rsidR="00607978" w:rsidRPr="006F376B" w:rsidRDefault="00607978" w:rsidP="006F376B">
      <w:pPr>
        <w:spacing w:after="0" w:line="240" w:lineRule="auto"/>
        <w:jc w:val="both"/>
        <w:rPr>
          <w:rFonts w:cstheme="minorHAnsi"/>
          <w:b/>
          <w:bCs/>
          <w:sz w:val="24"/>
          <w:szCs w:val="24"/>
        </w:rPr>
      </w:pPr>
      <w:r w:rsidRPr="006F376B">
        <w:rPr>
          <w:rFonts w:cstheme="minorHAnsi"/>
          <w:b/>
          <w:bCs/>
          <w:sz w:val="24"/>
          <w:szCs w:val="24"/>
        </w:rPr>
        <w:t>Antioxidant Activity and Protection Against Oxidative Stress</w:t>
      </w:r>
    </w:p>
    <w:p w14:paraId="737B3D57" w14:textId="73CD7A90" w:rsidR="00607978" w:rsidRPr="006F376B" w:rsidRDefault="00607978" w:rsidP="006F376B">
      <w:pPr>
        <w:spacing w:after="0" w:line="240" w:lineRule="auto"/>
        <w:jc w:val="both"/>
        <w:rPr>
          <w:rFonts w:cstheme="minorHAnsi"/>
          <w:sz w:val="24"/>
          <w:szCs w:val="24"/>
        </w:rPr>
      </w:pPr>
      <w:r w:rsidRPr="006F376B">
        <w:rPr>
          <w:rFonts w:cstheme="minorHAnsi"/>
          <w:sz w:val="24"/>
          <w:szCs w:val="24"/>
        </w:rPr>
        <w:t>Excessive level of oxidative stress plays</w:t>
      </w:r>
      <w:r w:rsidR="00677880" w:rsidRPr="006F376B">
        <w:rPr>
          <w:rFonts w:cstheme="minorHAnsi"/>
          <w:sz w:val="24"/>
          <w:szCs w:val="24"/>
        </w:rPr>
        <w:t xml:space="preserve"> role in damaging oral tissues and causing prolong </w:t>
      </w:r>
      <w:r w:rsidR="00677880" w:rsidRPr="006F376B">
        <w:rPr>
          <w:rFonts w:cstheme="minorHAnsi"/>
          <w:sz w:val="24"/>
          <w:szCs w:val="24"/>
        </w:rPr>
        <w:t xml:space="preserve">inflammation. A study held by Damayanti et al. revealed that ethanolic extract from </w:t>
      </w:r>
      <w:r w:rsidR="00677880" w:rsidRPr="006F376B">
        <w:rPr>
          <w:rFonts w:cstheme="minorHAnsi"/>
          <w:i/>
          <w:iCs/>
          <w:sz w:val="24"/>
          <w:szCs w:val="24"/>
        </w:rPr>
        <w:t xml:space="preserve">Medinilla speciosa </w:t>
      </w:r>
      <w:r w:rsidR="00677880" w:rsidRPr="006F376B">
        <w:rPr>
          <w:rFonts w:cstheme="minorHAnsi"/>
          <w:sz w:val="24"/>
          <w:szCs w:val="24"/>
        </w:rPr>
        <w:t xml:space="preserve">has high levels of total phenolic and flavonoid substances which aid in the effective inhibition of harmful free radicals </w:t>
      </w:r>
      <w:r w:rsidR="00677880" w:rsidRPr="006F376B">
        <w:rPr>
          <w:rFonts w:cstheme="minorHAnsi"/>
          <w:sz w:val="24"/>
          <w:szCs w:val="24"/>
        </w:rPr>
        <w:fldChar w:fldCharType="begin"/>
      </w:r>
      <w:r w:rsidR="00677880" w:rsidRPr="006F376B">
        <w:rPr>
          <w:rFonts w:cstheme="minorHAnsi"/>
          <w:sz w:val="24"/>
          <w:szCs w:val="24"/>
        </w:rPr>
        <w:instrText xml:space="preserve"> ADDIN EN.CITE &lt;EndNote&gt;&lt;Cite&gt;&lt;Author&gt;Damayanti&lt;/Author&gt;&lt;Year&gt;2023&lt;/Year&gt;&lt;RecNum&gt;21&lt;/RecNum&gt;&lt;DisplayText&gt;(14)&lt;/DisplayText&gt;&lt;record&gt;&lt;rec-number&gt;21&lt;/rec-number&gt;&lt;foreign-keys&gt;&lt;key app="EN" db-id="wftxz2tpnzzwv1e9swdpdfpwxddrz52dztdd" timestamp="1766821515"&gt;21&lt;/key&gt;&lt;/foreign-keys&gt;&lt;ref-type name="Journal Article"&gt;17&lt;/ref-type&gt;&lt;contributors&gt;&lt;authors&gt;&lt;author&gt;Damayanti, Prashinta Nita&lt;/author&gt;&lt;author&gt;Luhurningtyas, Fania Putri&lt;/author&gt;&lt;author&gt;Indrayati, Lyna Lestari&lt;/author&gt;&lt;/authors&gt;&lt;/contributors&gt;&lt;titles&gt;&lt;title&gt;Penetapan Kadar Fenolik dan Flavonoid Total Ekstrak Etanol Buah Parijoto (Medinilla speciosa Blume) dengan Metode Spektrofotometri UV-Vis&lt;/title&gt;&lt;secondary-title&gt;Jurnal Farmasi (Journal of Pharmacy)&lt;/secondary-title&gt;&lt;/titles&gt;&lt;periodical&gt;&lt;full-title&gt;Jurnal Farmasi (Journal of Pharmacy)&lt;/full-title&gt;&lt;/periodical&gt;&lt;dates&gt;&lt;year&gt;2023&lt;/year&gt;&lt;/dates&gt;&lt;urls&gt;&lt;/urls&gt;&lt;/record&gt;&lt;/Cite&gt;&lt;/EndNote&gt;</w:instrText>
      </w:r>
      <w:r w:rsidR="00677880" w:rsidRPr="006F376B">
        <w:rPr>
          <w:rFonts w:cstheme="minorHAnsi"/>
          <w:sz w:val="24"/>
          <w:szCs w:val="24"/>
        </w:rPr>
        <w:fldChar w:fldCharType="separate"/>
      </w:r>
      <w:r w:rsidR="00677880" w:rsidRPr="006F376B">
        <w:rPr>
          <w:rFonts w:cstheme="minorHAnsi"/>
          <w:noProof/>
          <w:sz w:val="24"/>
          <w:szCs w:val="24"/>
        </w:rPr>
        <w:t>(14)</w:t>
      </w:r>
      <w:r w:rsidR="00677880" w:rsidRPr="006F376B">
        <w:rPr>
          <w:rFonts w:cstheme="minorHAnsi"/>
          <w:sz w:val="24"/>
          <w:szCs w:val="24"/>
        </w:rPr>
        <w:fldChar w:fldCharType="end"/>
      </w:r>
      <w:r w:rsidR="00677880" w:rsidRPr="006F376B">
        <w:rPr>
          <w:rFonts w:cstheme="minorHAnsi"/>
          <w:sz w:val="24"/>
          <w:szCs w:val="24"/>
        </w:rPr>
        <w:t xml:space="preserve">. </w:t>
      </w:r>
    </w:p>
    <w:p w14:paraId="62B84763" w14:textId="2A0267E8" w:rsidR="00607978" w:rsidRPr="006F376B" w:rsidRDefault="00677880" w:rsidP="006F376B">
      <w:pPr>
        <w:spacing w:after="0" w:line="240" w:lineRule="auto"/>
        <w:jc w:val="both"/>
        <w:rPr>
          <w:rFonts w:cstheme="minorHAnsi"/>
          <w:sz w:val="24"/>
          <w:szCs w:val="24"/>
        </w:rPr>
      </w:pPr>
      <w:r w:rsidRPr="006F376B">
        <w:rPr>
          <w:rFonts w:cstheme="minorHAnsi"/>
          <w:sz w:val="24"/>
          <w:szCs w:val="24"/>
        </w:rPr>
        <w:tab/>
      </w:r>
      <w:r w:rsidR="00A27AD0" w:rsidRPr="006F376B">
        <w:rPr>
          <w:rFonts w:cstheme="minorHAnsi"/>
          <w:sz w:val="24"/>
          <w:szCs w:val="24"/>
        </w:rPr>
        <w:t xml:space="preserve">Excessive levels of reactive oxygen species in oral tissues can lead to chronic wound healing conditions.  Antioxidant could support the making of balance reactive oxygen species environments </w:t>
      </w:r>
      <w:r w:rsidR="00A27AD0" w:rsidRPr="006F376B">
        <w:rPr>
          <w:rFonts w:cstheme="minorHAnsi"/>
          <w:sz w:val="24"/>
          <w:szCs w:val="24"/>
        </w:rPr>
        <w:fldChar w:fldCharType="begin">
          <w:fldData xml:space="preserve">PEVuZE5vdGU+PENpdGU+PEF1dGhvcj5MaXU8L0F1dGhvcj48WWVhcj4yMDI1PC9ZZWFyPjxSZWNO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</w:fldData>
        </w:fldChar>
      </w:r>
      <w:r w:rsidR="00A27AD0" w:rsidRPr="006F376B">
        <w:rPr>
          <w:rFonts w:cstheme="minorHAnsi"/>
          <w:sz w:val="24"/>
          <w:szCs w:val="24"/>
        </w:rPr>
        <w:instrText xml:space="preserve"> ADDIN EN.CITE </w:instrText>
      </w:r>
      <w:r w:rsidR="00A27AD0" w:rsidRPr="006F376B">
        <w:rPr>
          <w:rFonts w:cstheme="minorHAnsi"/>
          <w:sz w:val="24"/>
          <w:szCs w:val="24"/>
        </w:rPr>
        <w:fldChar w:fldCharType="begin">
          <w:fldData xml:space="preserve">PEVuZE5vdGU+PENpdGU+PEF1dGhvcj5MaXU8L0F1dGhvcj48WWVhcj4yMDI1PC9ZZWFyPjxSZWNO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</w:fldData>
        </w:fldChar>
      </w:r>
      <w:r w:rsidR="00A27AD0" w:rsidRPr="006F376B">
        <w:rPr>
          <w:rFonts w:cstheme="minorHAnsi"/>
          <w:sz w:val="24"/>
          <w:szCs w:val="24"/>
        </w:rPr>
        <w:instrText xml:space="preserve"> ADDIN EN.CITE.DATA </w:instrText>
      </w:r>
      <w:r w:rsidR="00A27AD0" w:rsidRPr="006F376B">
        <w:rPr>
          <w:rFonts w:cstheme="minorHAnsi"/>
          <w:sz w:val="24"/>
          <w:szCs w:val="24"/>
        </w:rPr>
      </w:r>
      <w:r w:rsidR="00A27AD0" w:rsidRPr="006F376B">
        <w:rPr>
          <w:rFonts w:cstheme="minorHAnsi"/>
          <w:sz w:val="24"/>
          <w:szCs w:val="24"/>
        </w:rPr>
        <w:fldChar w:fldCharType="end"/>
      </w:r>
      <w:r w:rsidR="00A27AD0" w:rsidRPr="006F376B">
        <w:rPr>
          <w:rFonts w:cstheme="minorHAnsi"/>
          <w:sz w:val="24"/>
          <w:szCs w:val="24"/>
        </w:rPr>
      </w:r>
      <w:r w:rsidR="00A27AD0" w:rsidRPr="006F376B">
        <w:rPr>
          <w:rFonts w:cstheme="minorHAnsi"/>
          <w:sz w:val="24"/>
          <w:szCs w:val="24"/>
        </w:rPr>
        <w:fldChar w:fldCharType="separate"/>
      </w:r>
      <w:r w:rsidR="00A27AD0" w:rsidRPr="006F376B">
        <w:rPr>
          <w:rFonts w:cstheme="minorHAnsi"/>
          <w:noProof/>
          <w:sz w:val="24"/>
          <w:szCs w:val="24"/>
        </w:rPr>
        <w:t>(5, 20)</w:t>
      </w:r>
      <w:r w:rsidR="00A27AD0" w:rsidRPr="006F376B">
        <w:rPr>
          <w:rFonts w:cstheme="minorHAnsi"/>
          <w:sz w:val="24"/>
          <w:szCs w:val="24"/>
        </w:rPr>
        <w:fldChar w:fldCharType="end"/>
      </w:r>
    </w:p>
    <w:p w14:paraId="484E2C62" w14:textId="3E563BCE" w:rsidR="00CE381C" w:rsidRPr="006F376B" w:rsidRDefault="00CE381C" w:rsidP="006F376B">
      <w:pPr>
        <w:spacing w:after="0" w:line="240" w:lineRule="auto"/>
        <w:jc w:val="both"/>
        <w:rPr>
          <w:rFonts w:cstheme="minorHAnsi"/>
          <w:b/>
          <w:bCs/>
          <w:sz w:val="24"/>
          <w:szCs w:val="24"/>
        </w:rPr>
      </w:pPr>
      <w:r w:rsidRPr="006F376B">
        <w:rPr>
          <w:rFonts w:cstheme="minorHAnsi"/>
          <w:b/>
          <w:bCs/>
          <w:sz w:val="24"/>
          <w:szCs w:val="24"/>
        </w:rPr>
        <w:t>Immunomodulatory Effects and Host Response Regulation</w:t>
      </w:r>
    </w:p>
    <w:p w14:paraId="7A097DDF" w14:textId="6B118F41" w:rsidR="00CE381C" w:rsidRPr="006F376B" w:rsidRDefault="00A27AD0" w:rsidP="006F376B">
      <w:pPr>
        <w:spacing w:after="0" w:line="240" w:lineRule="auto"/>
        <w:jc w:val="both"/>
        <w:rPr>
          <w:rFonts w:cstheme="minorHAnsi"/>
          <w:sz w:val="24"/>
          <w:szCs w:val="24"/>
        </w:rPr>
      </w:pPr>
      <w:r w:rsidRPr="006F376B">
        <w:rPr>
          <w:rFonts w:cstheme="minorHAnsi"/>
          <w:sz w:val="24"/>
          <w:szCs w:val="24"/>
        </w:rPr>
        <w:t>The research conducted by</w:t>
      </w:r>
      <w:r w:rsidR="009B4F75" w:rsidRPr="006F376B">
        <w:rPr>
          <w:rFonts w:cstheme="minorHAnsi"/>
          <w:sz w:val="24"/>
          <w:szCs w:val="24"/>
        </w:rPr>
        <w:t xml:space="preserve"> </w:t>
      </w:r>
      <w:proofErr w:type="spellStart"/>
      <w:r w:rsidR="009B4F75" w:rsidRPr="006F376B">
        <w:rPr>
          <w:rFonts w:cstheme="minorHAnsi"/>
          <w:sz w:val="24"/>
          <w:szCs w:val="24"/>
        </w:rPr>
        <w:t>Winanta</w:t>
      </w:r>
      <w:proofErr w:type="spellEnd"/>
      <w:r w:rsidR="009B4F75" w:rsidRPr="006F376B">
        <w:rPr>
          <w:rFonts w:cstheme="minorHAnsi"/>
          <w:sz w:val="24"/>
          <w:szCs w:val="24"/>
        </w:rPr>
        <w:t xml:space="preserve"> </w:t>
      </w:r>
      <w:r w:rsidR="002A1E46" w:rsidRPr="006F376B">
        <w:rPr>
          <w:rFonts w:cstheme="minorHAnsi"/>
          <w:sz w:val="24"/>
          <w:szCs w:val="24"/>
        </w:rPr>
        <w:t>et al.</w:t>
      </w:r>
      <w:r w:rsidR="009B4F75" w:rsidRPr="006F376B">
        <w:rPr>
          <w:rFonts w:cstheme="minorHAnsi"/>
          <w:sz w:val="24"/>
          <w:szCs w:val="24"/>
        </w:rPr>
        <w:t xml:space="preserve"> found that </w:t>
      </w:r>
      <w:r w:rsidR="002A1E46" w:rsidRPr="006F376B">
        <w:rPr>
          <w:rFonts w:cstheme="minorHAnsi"/>
          <w:i/>
          <w:iCs/>
          <w:sz w:val="24"/>
          <w:szCs w:val="24"/>
        </w:rPr>
        <w:t>Medinilla speciosa</w:t>
      </w:r>
      <w:r w:rsidR="009B4F75" w:rsidRPr="006F376B">
        <w:rPr>
          <w:rFonts w:cstheme="minorHAnsi"/>
          <w:sz w:val="24"/>
          <w:szCs w:val="24"/>
        </w:rPr>
        <w:t xml:space="preserve"> helped macrophages work better at eating harmful things and also made lymphocytes multiply more, showing that it can affect both the body's first-line and long-term immune </w:t>
      </w:r>
      <w:proofErr w:type="spellStart"/>
      <w:r w:rsidR="009B4F75" w:rsidRPr="006F376B">
        <w:rPr>
          <w:rFonts w:cstheme="minorHAnsi"/>
          <w:sz w:val="24"/>
          <w:szCs w:val="24"/>
        </w:rPr>
        <w:t>defenses</w:t>
      </w:r>
      <w:proofErr w:type="spellEnd"/>
      <w:r w:rsidR="002A1E46" w:rsidRPr="006F376B">
        <w:rPr>
          <w:rFonts w:cstheme="minorHAnsi"/>
          <w:sz w:val="24"/>
          <w:szCs w:val="24"/>
        </w:rPr>
        <w:t xml:space="preserve"> </w:t>
      </w:r>
      <w:r w:rsidR="002A1E46" w:rsidRPr="006F376B">
        <w:rPr>
          <w:rFonts w:cstheme="minorHAnsi"/>
          <w:sz w:val="24"/>
          <w:szCs w:val="24"/>
        </w:rPr>
        <w:fldChar w:fldCharType="begin"/>
      </w:r>
      <w:r w:rsidR="002A1E46" w:rsidRPr="006F376B">
        <w:rPr>
          <w:rFonts w:cstheme="minorHAnsi"/>
          <w:sz w:val="24"/>
          <w:szCs w:val="24"/>
        </w:rPr>
        <w:instrText xml:space="preserve"> ADDIN EN.CITE &lt;EndNote&gt;&lt;Cite&gt;&lt;Author&gt;Winanta&lt;/Author&gt;&lt;Year&gt;2025&lt;/Year&gt;&lt;RecNum&gt;31&lt;/RecNum&gt;&lt;DisplayText&gt;(18)&lt;/DisplayText&gt;&lt;record&gt;&lt;rec-number&gt;31&lt;/rec-number&gt;&lt;foreign-keys&gt;&lt;key app="EN" db-id="wftxz2tpnzzwv1e9swdpdfpwxddrz52dztdd" timestamp="1767057715"&gt;31&lt;/key&gt;&lt;/foreign-keys&gt;&lt;ref-type name="Journal Article"&gt;17&lt;/ref-type&gt;&lt;contributors&gt;&lt;authors&gt;&lt;author&gt;Winanta, A.&lt;/author&gt;&lt;author&gt;Bagir, H.&lt;/author&gt;&lt;author&gt;Febriansah, R.&lt;/author&gt;&lt;author&gt;Nugraha, A. T.&lt;/author&gt;&lt;/authors&gt;&lt;/contributors&gt;&lt;auth-address&gt;Department of Pharmaceutical Biology, Faculty of Medicine and Health Sciences, Muhammadiyah University of Yogyakarta, Bantul, Indonesia.&amp;#xD;Department of Pharmacy, Faculty of Mathematics and Natural Sciences, Islamic University of Indonesia, Sleman, Indonesia.&lt;/auth-address&gt;&lt;titles&gt;&lt;title&gt;The immunomodulatory activity of parijoto fruit (Medinilla speciosa) fraction against phagocytosis macrophages and lymphocyte proliferation&lt;/title&gt;&lt;secondary-title&gt;J Adv Pharm Technol Res&lt;/secondary-title&gt;&lt;/titles&gt;&lt;periodical&gt;&lt;full-title&gt;J Adv Pharm Technol Res&lt;/full-title&gt;&lt;/periodical&gt;&lt;pages&gt;6-11&lt;/pages&gt;&lt;volume&gt;16&lt;/volume&gt;&lt;number&gt;1&lt;/number&gt;&lt;edition&gt;20250214&lt;/edition&gt;&lt;keywords&gt;&lt;keyword&gt;Immunomodulator&lt;/keyword&gt;&lt;keyword&gt;parijoto fruit fraction&lt;/keyword&gt;&lt;keyword&gt;phagocytosis macrophage&lt;/keyword&gt;&lt;keyword&gt;proliferation lymphocyte&lt;/keyword&gt;&lt;/keywords&gt;&lt;dates&gt;&lt;year&gt;2025&lt;/year&gt;&lt;pub-dates&gt;&lt;date&gt;Jan-Mar&lt;/date&gt;&lt;/pub-dates&gt;&lt;/dates&gt;&lt;isbn&gt;2231-4040 (Print)&amp;#xD;0976-2094&lt;/isbn&gt;&lt;accession-num&gt;40177515&lt;/accession-num&gt;&lt;urls&gt;&lt;/urls&gt;&lt;custom1&gt;There are no conflicts of interest.&lt;/custom1&gt;&lt;custom2&gt;PMC11960821&lt;/custom2&gt;&lt;electronic-resource-num&gt;10.4103/japtr.Japtr_248_24&lt;/electronic-resource-num&gt;&lt;remote-database-provider&gt;NLM&lt;/remote-database-provider&gt;&lt;language&gt;eng&lt;/language&gt;&lt;/record&gt;&lt;/Cite&gt;&lt;/EndNote&gt;</w:instrText>
      </w:r>
      <w:r w:rsidR="002A1E46" w:rsidRPr="006F376B">
        <w:rPr>
          <w:rFonts w:cstheme="minorHAnsi"/>
          <w:sz w:val="24"/>
          <w:szCs w:val="24"/>
        </w:rPr>
        <w:fldChar w:fldCharType="separate"/>
      </w:r>
      <w:r w:rsidR="002A1E46" w:rsidRPr="006F376B">
        <w:rPr>
          <w:rFonts w:cstheme="minorHAnsi"/>
          <w:noProof/>
          <w:sz w:val="24"/>
          <w:szCs w:val="24"/>
        </w:rPr>
        <w:t>(18)</w:t>
      </w:r>
      <w:r w:rsidR="002A1E46" w:rsidRPr="006F376B">
        <w:rPr>
          <w:rFonts w:cstheme="minorHAnsi"/>
          <w:sz w:val="24"/>
          <w:szCs w:val="24"/>
        </w:rPr>
        <w:fldChar w:fldCharType="end"/>
      </w:r>
      <w:r w:rsidR="00CE381C" w:rsidRPr="006F376B">
        <w:rPr>
          <w:rFonts w:cstheme="minorHAnsi"/>
          <w:sz w:val="24"/>
          <w:szCs w:val="24"/>
        </w:rPr>
        <w:t xml:space="preserve">. </w:t>
      </w:r>
      <w:r w:rsidR="00753FF4" w:rsidRPr="006F376B">
        <w:rPr>
          <w:rFonts w:cstheme="minorHAnsi"/>
          <w:sz w:val="24"/>
          <w:szCs w:val="24"/>
        </w:rPr>
        <w:t>The highlight of this study, it is</w:t>
      </w:r>
      <w:r w:rsidR="00CE381C" w:rsidRPr="006F376B">
        <w:rPr>
          <w:rFonts w:cstheme="minorHAnsi"/>
          <w:sz w:val="24"/>
          <w:szCs w:val="24"/>
        </w:rPr>
        <w:t xml:space="preserve"> assessed immune cell function rather than direct suppression of inflammatory mediators.</w:t>
      </w:r>
    </w:p>
    <w:p w14:paraId="16356D1E" w14:textId="48BBBC4B" w:rsidR="002A1E46" w:rsidRPr="006F376B" w:rsidRDefault="00CE381C" w:rsidP="006F376B">
      <w:pPr>
        <w:spacing w:after="0" w:line="240" w:lineRule="auto"/>
        <w:jc w:val="both"/>
        <w:rPr>
          <w:rFonts w:cstheme="minorHAnsi"/>
          <w:sz w:val="24"/>
          <w:szCs w:val="24"/>
        </w:rPr>
      </w:pPr>
      <w:r w:rsidRPr="006F376B">
        <w:rPr>
          <w:rFonts w:cstheme="minorHAnsi"/>
          <w:sz w:val="24"/>
          <w:szCs w:val="24"/>
        </w:rPr>
        <w:t xml:space="preserve">In oral health, balanced immune responses are </w:t>
      </w:r>
      <w:r w:rsidR="00753FF4" w:rsidRPr="006F376B">
        <w:rPr>
          <w:rFonts w:cstheme="minorHAnsi"/>
          <w:sz w:val="24"/>
          <w:szCs w:val="24"/>
        </w:rPr>
        <w:t>crucial</w:t>
      </w:r>
      <w:r w:rsidRPr="006F376B">
        <w:rPr>
          <w:rFonts w:cstheme="minorHAnsi"/>
          <w:sz w:val="24"/>
          <w:szCs w:val="24"/>
        </w:rPr>
        <w:t xml:space="preserve"> for controlling microbial challenges while preventing excessive tissue destruction. Dysregulated immune activation </w:t>
      </w:r>
      <w:r w:rsidR="00753FF4" w:rsidRPr="006F376B">
        <w:rPr>
          <w:rFonts w:cstheme="minorHAnsi"/>
          <w:sz w:val="24"/>
          <w:szCs w:val="24"/>
        </w:rPr>
        <w:t xml:space="preserve">or dysbiosis </w:t>
      </w:r>
      <w:r w:rsidRPr="006F376B">
        <w:rPr>
          <w:rFonts w:cstheme="minorHAnsi"/>
          <w:sz w:val="24"/>
          <w:szCs w:val="24"/>
        </w:rPr>
        <w:t xml:space="preserve">is a hallmark chronic </w:t>
      </w:r>
      <w:r w:rsidR="002A1E46" w:rsidRPr="006F376B">
        <w:rPr>
          <w:rFonts w:cstheme="minorHAnsi"/>
          <w:sz w:val="24"/>
          <w:szCs w:val="24"/>
        </w:rPr>
        <w:t xml:space="preserve">or </w:t>
      </w:r>
      <w:r w:rsidRPr="006F376B">
        <w:rPr>
          <w:rFonts w:cstheme="minorHAnsi"/>
          <w:sz w:val="24"/>
          <w:szCs w:val="24"/>
        </w:rPr>
        <w:t xml:space="preserve"> inflammatory </w:t>
      </w:r>
      <w:r w:rsidR="002A1E46" w:rsidRPr="006F376B">
        <w:rPr>
          <w:rFonts w:cstheme="minorHAnsi"/>
          <w:sz w:val="24"/>
          <w:szCs w:val="24"/>
        </w:rPr>
        <w:t xml:space="preserve">oral disease </w:t>
      </w:r>
      <w:r w:rsidRPr="00AB65F5">
        <w:rPr>
          <w:rFonts w:cstheme="minorHAnsi"/>
          <w:sz w:val="24"/>
          <w:szCs w:val="24"/>
        </w:rPr>
        <w:t>condition</w:t>
      </w:r>
      <w:r w:rsidR="00C72F9A" w:rsidRPr="00AB65F5">
        <w:rPr>
          <w:rFonts w:cstheme="minorHAnsi"/>
          <w:sz w:val="24"/>
          <w:szCs w:val="24"/>
        </w:rPr>
        <w:t xml:space="preserve"> </w:t>
      </w:r>
      <w:r w:rsidR="00C72F9A" w:rsidRPr="00AB65F5">
        <w:rPr>
          <w:rFonts w:cstheme="minorHAnsi"/>
          <w:sz w:val="24"/>
          <w:szCs w:val="24"/>
        </w:rPr>
        <w:fldChar w:fldCharType="begin">
          <w:fldData xml:space="preserve">PEVuZE5vdGU+PENpdGU+PEF1dGhvcj5HYWZmZW48L0F1dGhvcj48WWVhcj4yMDIwPC9ZZWFyPjxS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</w:fldData>
        </w:fldChar>
      </w:r>
      <w:r w:rsidR="00C72F9A" w:rsidRPr="00AB65F5">
        <w:rPr>
          <w:rFonts w:cstheme="minorHAnsi"/>
          <w:sz w:val="24"/>
          <w:szCs w:val="24"/>
        </w:rPr>
        <w:instrText xml:space="preserve"> ADDIN EN.CITE </w:instrText>
      </w:r>
      <w:r w:rsidR="00C72F9A" w:rsidRPr="00AB65F5">
        <w:rPr>
          <w:rFonts w:cstheme="minorHAnsi"/>
          <w:sz w:val="24"/>
          <w:szCs w:val="24"/>
        </w:rPr>
        <w:fldChar w:fldCharType="begin">
          <w:fldData xml:space="preserve">PEVuZE5vdGU+PENpdGU+PEF1dGhvcj5HYWZmZW48L0F1dGhvcj48WWVhcj4yMDIwPC9ZZWFyPjxS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</w:fldData>
        </w:fldChar>
      </w:r>
      <w:r w:rsidR="00C72F9A" w:rsidRPr="00AB65F5">
        <w:rPr>
          <w:rFonts w:cstheme="minorHAnsi"/>
          <w:sz w:val="24"/>
          <w:szCs w:val="24"/>
        </w:rPr>
        <w:instrText xml:space="preserve"> ADDIN EN.CITE.DATA </w:instrText>
      </w:r>
      <w:r w:rsidR="00C72F9A" w:rsidRPr="00AB65F5">
        <w:rPr>
          <w:rFonts w:cstheme="minorHAnsi"/>
          <w:sz w:val="24"/>
          <w:szCs w:val="24"/>
        </w:rPr>
      </w:r>
      <w:r w:rsidR="00C72F9A" w:rsidRPr="00AB65F5">
        <w:rPr>
          <w:rFonts w:cstheme="minorHAnsi"/>
          <w:sz w:val="24"/>
          <w:szCs w:val="24"/>
        </w:rPr>
        <w:fldChar w:fldCharType="end"/>
      </w:r>
      <w:r w:rsidR="00C72F9A" w:rsidRPr="00AB65F5">
        <w:rPr>
          <w:rFonts w:cstheme="minorHAnsi"/>
          <w:sz w:val="24"/>
          <w:szCs w:val="24"/>
        </w:rPr>
      </w:r>
      <w:r w:rsidR="00C72F9A" w:rsidRPr="00AB65F5">
        <w:rPr>
          <w:rFonts w:cstheme="minorHAnsi"/>
          <w:sz w:val="24"/>
          <w:szCs w:val="24"/>
        </w:rPr>
        <w:fldChar w:fldCharType="separate"/>
      </w:r>
      <w:r w:rsidR="00C72F9A" w:rsidRPr="00AB65F5">
        <w:rPr>
          <w:rFonts w:cstheme="minorHAnsi"/>
          <w:noProof/>
          <w:sz w:val="24"/>
          <w:szCs w:val="24"/>
        </w:rPr>
        <w:t>(3, 4)</w:t>
      </w:r>
      <w:r w:rsidR="00C72F9A" w:rsidRPr="00AB65F5">
        <w:rPr>
          <w:rFonts w:cstheme="minorHAnsi"/>
          <w:sz w:val="24"/>
          <w:szCs w:val="24"/>
        </w:rPr>
        <w:fldChar w:fldCharType="end"/>
      </w:r>
      <w:r w:rsidR="002A1E46" w:rsidRPr="00AB65F5">
        <w:rPr>
          <w:rFonts w:cstheme="minorHAnsi"/>
          <w:sz w:val="24"/>
          <w:szCs w:val="24"/>
        </w:rPr>
        <w:t>.</w:t>
      </w:r>
      <w:r w:rsidR="00317E38">
        <w:rPr>
          <w:rFonts w:cstheme="minorHAnsi"/>
          <w:sz w:val="24"/>
          <w:szCs w:val="24"/>
        </w:rPr>
        <w:t xml:space="preserve"> </w:t>
      </w:r>
      <w:r w:rsidR="006342E0" w:rsidRPr="006F376B">
        <w:rPr>
          <w:rFonts w:cstheme="minorHAnsi"/>
          <w:sz w:val="24"/>
          <w:szCs w:val="24"/>
        </w:rPr>
        <w:t xml:space="preserve"> </w:t>
      </w:r>
    </w:p>
    <w:p w14:paraId="791B962D" w14:textId="325D3F79" w:rsidR="002B722F" w:rsidRPr="006F376B" w:rsidRDefault="00B569B1" w:rsidP="006F376B">
      <w:pPr>
        <w:spacing w:after="0" w:line="240" w:lineRule="auto"/>
        <w:jc w:val="both"/>
        <w:rPr>
          <w:rFonts w:cstheme="minorHAnsi"/>
          <w:b/>
          <w:bCs/>
          <w:sz w:val="24"/>
          <w:szCs w:val="24"/>
        </w:rPr>
      </w:pPr>
      <w:r w:rsidRPr="006F376B">
        <w:rPr>
          <w:rFonts w:cstheme="minorHAnsi"/>
          <w:b/>
          <w:bCs/>
          <w:sz w:val="24"/>
          <w:szCs w:val="24"/>
        </w:rPr>
        <w:t>Anti-inflam</w:t>
      </w:r>
      <w:r w:rsidR="002A1E46" w:rsidRPr="006F376B">
        <w:rPr>
          <w:rFonts w:cstheme="minorHAnsi"/>
          <w:b/>
          <w:bCs/>
          <w:sz w:val="24"/>
          <w:szCs w:val="24"/>
        </w:rPr>
        <w:t>ma</w:t>
      </w:r>
      <w:r w:rsidRPr="006F376B">
        <w:rPr>
          <w:rFonts w:cstheme="minorHAnsi"/>
          <w:b/>
          <w:bCs/>
          <w:sz w:val="24"/>
          <w:szCs w:val="24"/>
        </w:rPr>
        <w:t>tory</w:t>
      </w:r>
      <w:r w:rsidR="00CE381C" w:rsidRPr="006F376B">
        <w:rPr>
          <w:rFonts w:cstheme="minorHAnsi"/>
          <w:b/>
          <w:bCs/>
          <w:sz w:val="24"/>
          <w:szCs w:val="24"/>
        </w:rPr>
        <w:t xml:space="preserve"> and Tissue Repair Potential</w:t>
      </w:r>
    </w:p>
    <w:p w14:paraId="23A75A33" w14:textId="7F012067" w:rsidR="00CE381C" w:rsidRPr="006F376B" w:rsidRDefault="00206A13" w:rsidP="006F376B">
      <w:pPr>
        <w:spacing w:after="0" w:line="240" w:lineRule="auto"/>
        <w:jc w:val="both"/>
        <w:rPr>
          <w:rFonts w:cstheme="minorHAnsi"/>
          <w:sz w:val="24"/>
          <w:szCs w:val="24"/>
        </w:rPr>
      </w:pPr>
      <w:r w:rsidRPr="006F376B">
        <w:rPr>
          <w:rFonts w:cstheme="minorHAnsi"/>
          <w:sz w:val="24"/>
          <w:szCs w:val="24"/>
        </w:rPr>
        <w:t xml:space="preserve">Oral </w:t>
      </w:r>
      <w:r w:rsidR="0006071D" w:rsidRPr="006F376B">
        <w:rPr>
          <w:rFonts w:cstheme="minorHAnsi"/>
          <w:sz w:val="24"/>
          <w:szCs w:val="24"/>
        </w:rPr>
        <w:t xml:space="preserve">wound </w:t>
      </w:r>
      <w:r w:rsidRPr="006F376B">
        <w:rPr>
          <w:rFonts w:cstheme="minorHAnsi"/>
          <w:sz w:val="24"/>
          <w:szCs w:val="24"/>
        </w:rPr>
        <w:t xml:space="preserve">tissues often </w:t>
      </w:r>
      <w:r w:rsidR="0006071D" w:rsidRPr="006F376B">
        <w:rPr>
          <w:rFonts w:cstheme="minorHAnsi"/>
          <w:sz w:val="24"/>
          <w:szCs w:val="24"/>
        </w:rPr>
        <w:t xml:space="preserve">caused by </w:t>
      </w:r>
      <w:r w:rsidRPr="006F376B">
        <w:rPr>
          <w:rFonts w:cstheme="minorHAnsi"/>
          <w:sz w:val="24"/>
          <w:szCs w:val="24"/>
        </w:rPr>
        <w:t>physical injury, surgeries, and inflammation</w:t>
      </w:r>
      <w:r w:rsidR="002B722F" w:rsidRPr="006F376B">
        <w:rPr>
          <w:rFonts w:cstheme="minorHAnsi"/>
          <w:sz w:val="24"/>
          <w:szCs w:val="24"/>
        </w:rPr>
        <w:t xml:space="preserve"> and lead to mastication or phonation dysfunction.</w:t>
      </w:r>
      <w:r w:rsidRPr="006F376B">
        <w:rPr>
          <w:rFonts w:cstheme="minorHAnsi"/>
          <w:sz w:val="24"/>
          <w:szCs w:val="24"/>
        </w:rPr>
        <w:t xml:space="preserve"> </w:t>
      </w:r>
      <w:r w:rsidR="002B722F" w:rsidRPr="006F376B">
        <w:rPr>
          <w:rFonts w:cstheme="minorHAnsi"/>
          <w:sz w:val="24"/>
          <w:szCs w:val="24"/>
        </w:rPr>
        <w:t>Therefore,</w:t>
      </w:r>
      <w:r w:rsidRPr="006F376B">
        <w:rPr>
          <w:rFonts w:cstheme="minorHAnsi"/>
          <w:sz w:val="24"/>
          <w:szCs w:val="24"/>
        </w:rPr>
        <w:t xml:space="preserve"> it's important for wounds to heal properl</w:t>
      </w:r>
      <w:r w:rsidR="005810F4">
        <w:rPr>
          <w:rFonts w:cstheme="minorHAnsi"/>
          <w:sz w:val="24"/>
          <w:szCs w:val="24"/>
        </w:rPr>
        <w:t>y</w:t>
      </w:r>
      <w:r w:rsidRPr="006F376B">
        <w:rPr>
          <w:rFonts w:cstheme="minorHAnsi"/>
          <w:sz w:val="24"/>
          <w:szCs w:val="24"/>
        </w:rPr>
        <w:t xml:space="preserve">. A study </w:t>
      </w:r>
      <w:r w:rsidR="002B722F" w:rsidRPr="006F376B">
        <w:rPr>
          <w:rFonts w:cstheme="minorHAnsi"/>
          <w:sz w:val="24"/>
          <w:szCs w:val="24"/>
        </w:rPr>
        <w:t>conducted</w:t>
      </w:r>
      <w:r w:rsidRPr="006F376B">
        <w:rPr>
          <w:rFonts w:cstheme="minorHAnsi"/>
          <w:sz w:val="24"/>
          <w:szCs w:val="24"/>
        </w:rPr>
        <w:t xml:space="preserve"> by </w:t>
      </w:r>
      <w:proofErr w:type="spellStart"/>
      <w:r w:rsidRPr="006F376B">
        <w:rPr>
          <w:rFonts w:cstheme="minorHAnsi"/>
          <w:sz w:val="24"/>
          <w:szCs w:val="24"/>
        </w:rPr>
        <w:t>Luhurningtyas</w:t>
      </w:r>
      <w:proofErr w:type="spellEnd"/>
      <w:r w:rsidRPr="006F376B">
        <w:rPr>
          <w:rFonts w:cstheme="minorHAnsi"/>
          <w:sz w:val="24"/>
          <w:szCs w:val="24"/>
        </w:rPr>
        <w:t xml:space="preserve"> et al. showed that applying a gel made from </w:t>
      </w:r>
      <w:r w:rsidR="002B722F" w:rsidRPr="006F376B">
        <w:rPr>
          <w:rFonts w:cstheme="minorHAnsi"/>
          <w:i/>
          <w:iCs/>
          <w:sz w:val="24"/>
          <w:szCs w:val="24"/>
        </w:rPr>
        <w:t>Medinilla speciosa</w:t>
      </w:r>
      <w:r w:rsidRPr="006F376B">
        <w:rPr>
          <w:rFonts w:cstheme="minorHAnsi"/>
          <w:sz w:val="24"/>
          <w:szCs w:val="24"/>
        </w:rPr>
        <w:t xml:space="preserve"> directly to wounds helped them close faster and made the tissue repair better in a rat model where wounds were made intentionally</w:t>
      </w:r>
      <w:r w:rsidR="002B722F" w:rsidRPr="006F376B">
        <w:rPr>
          <w:rFonts w:cstheme="minorHAnsi"/>
          <w:sz w:val="24"/>
          <w:szCs w:val="24"/>
        </w:rPr>
        <w:t xml:space="preserve"> </w:t>
      </w:r>
      <w:r w:rsidR="002B722F" w:rsidRPr="006F376B">
        <w:rPr>
          <w:rFonts w:cstheme="minorHAnsi"/>
          <w:sz w:val="24"/>
          <w:szCs w:val="24"/>
        </w:rPr>
        <w:fldChar w:fldCharType="begin"/>
      </w:r>
      <w:r w:rsidR="002B722F" w:rsidRPr="006F376B">
        <w:rPr>
          <w:rFonts w:cstheme="minorHAnsi"/>
          <w:sz w:val="24"/>
          <w:szCs w:val="24"/>
        </w:rPr>
        <w:instrText xml:space="preserve"> ADDIN EN.CITE &lt;EndNote&gt;&lt;Cite&gt;&lt;Author&gt;Luhurningtyas&lt;/Author&gt;&lt;Year&gt;2025&lt;/Year&gt;&lt;RecNum&gt;22&lt;/RecNum&gt;&lt;DisplayText&gt;(13)&lt;/DisplayText&gt;&lt;record&gt;&lt;rec-number&gt;22&lt;/rec-number&gt;&lt;foreign-keys&gt;&lt;key app="EN" db-id="wftxz2tpnzzwv1e9swdpdfpwxddrz52dztdd" timestamp="1766821800"&gt;22&lt;/key&gt;&lt;/foreign-keys&gt;&lt;ref-type name="Journal Article"&gt;17&lt;/ref-type&gt;&lt;contributors&gt;&lt;authors&gt;&lt;author&gt;Luhurningtyas, Fania&lt;/author&gt;&lt;author&gt;Vifta, Rissa Laila&lt;/author&gt;&lt;author&gt;Musyarofah, Musyarofah&lt;/author&gt;&lt;/authors&gt;&lt;/contributors&gt;&lt;titles&gt;&lt;title&gt;The Effect of Administration of Parijoto Fruit Extract Gel (Medinilla speciosa) on Incision Wound Healing and Total Leukocyte Count in Male Wistar White Rats&lt;/title&gt;&lt;secondary-title&gt;Research Journal of Pharmacy and Technology&lt;/secondary-title&gt;&lt;/titles&gt;&lt;periodical&gt;&lt;full-title&gt;Research Journal of Pharmacy and Technology&lt;/full-title&gt;&lt;/periodical&gt;&lt;pages&gt;2010-2016&lt;/pages&gt;&lt;dates&gt;&lt;year&gt;2025&lt;/year&gt;&lt;pub-dates&gt;&lt;date&gt;05/07&lt;/date&gt;&lt;/pub-dates&gt;&lt;/dates&gt;&lt;urls&gt;&lt;/urls&gt;&lt;electronic-resource-num&gt;10.52711/0974-360X.2025.00287&lt;/electronic-resource-num&gt;&lt;/record&gt;&lt;/Cite&gt;&lt;/EndNote&gt;</w:instrText>
      </w:r>
      <w:r w:rsidR="002B722F" w:rsidRPr="006F376B">
        <w:rPr>
          <w:rFonts w:cstheme="minorHAnsi"/>
          <w:sz w:val="24"/>
          <w:szCs w:val="24"/>
        </w:rPr>
        <w:fldChar w:fldCharType="separate"/>
      </w:r>
      <w:r w:rsidR="002B722F" w:rsidRPr="006F376B">
        <w:rPr>
          <w:rFonts w:cstheme="minorHAnsi"/>
          <w:noProof/>
          <w:sz w:val="24"/>
          <w:szCs w:val="24"/>
        </w:rPr>
        <w:t>(13)</w:t>
      </w:r>
      <w:r w:rsidR="002B722F" w:rsidRPr="006F376B">
        <w:rPr>
          <w:rFonts w:cstheme="minorHAnsi"/>
          <w:sz w:val="24"/>
          <w:szCs w:val="24"/>
        </w:rPr>
        <w:fldChar w:fldCharType="end"/>
      </w:r>
      <w:r w:rsidR="00CE381C" w:rsidRPr="006F376B">
        <w:rPr>
          <w:rFonts w:cstheme="minorHAnsi"/>
          <w:sz w:val="24"/>
          <w:szCs w:val="24"/>
        </w:rPr>
        <w:t>. This wound-healing activity was associated with changes in leukocyte responses, suggesting involvement of inflammatory and reparative processes.</w:t>
      </w:r>
    </w:p>
    <w:p w14:paraId="0D0DA360" w14:textId="0F01C79D" w:rsidR="00206A13" w:rsidRPr="006F376B" w:rsidRDefault="00206A13" w:rsidP="006F376B">
      <w:pPr>
        <w:spacing w:after="0" w:line="240" w:lineRule="auto"/>
        <w:jc w:val="both"/>
        <w:rPr>
          <w:rFonts w:cstheme="minorHAnsi"/>
          <w:sz w:val="24"/>
          <w:szCs w:val="24"/>
        </w:rPr>
      </w:pPr>
      <w:r w:rsidRPr="006F376B">
        <w:rPr>
          <w:rFonts w:cstheme="minorHAnsi"/>
          <w:sz w:val="24"/>
          <w:szCs w:val="24"/>
        </w:rPr>
        <w:t xml:space="preserve">Even though this wound model is not designed for mouth, it shows that the role of </w:t>
      </w:r>
      <w:r w:rsidR="002B722F" w:rsidRPr="006F376B">
        <w:rPr>
          <w:rFonts w:cstheme="minorHAnsi"/>
          <w:i/>
          <w:iCs/>
          <w:sz w:val="24"/>
          <w:szCs w:val="24"/>
        </w:rPr>
        <w:t>Medinilla speciosa</w:t>
      </w:r>
      <w:r w:rsidR="0078689E" w:rsidRPr="006F376B">
        <w:rPr>
          <w:rFonts w:cstheme="minorHAnsi"/>
          <w:i/>
          <w:iCs/>
          <w:sz w:val="24"/>
          <w:szCs w:val="24"/>
        </w:rPr>
        <w:t xml:space="preserve"> </w:t>
      </w:r>
      <w:r w:rsidR="0078689E" w:rsidRPr="006F376B">
        <w:rPr>
          <w:rFonts w:cstheme="minorHAnsi"/>
          <w:sz w:val="24"/>
          <w:szCs w:val="24"/>
        </w:rPr>
        <w:t>on anti-inflammatory capability</w:t>
      </w:r>
      <w:r w:rsidRPr="006F376B">
        <w:rPr>
          <w:rFonts w:cstheme="minorHAnsi"/>
          <w:sz w:val="24"/>
          <w:szCs w:val="24"/>
        </w:rPr>
        <w:t xml:space="preserve"> in tissue repair remains crucial to </w:t>
      </w:r>
      <w:r w:rsidR="002B722F" w:rsidRPr="006F376B">
        <w:rPr>
          <w:rFonts w:cstheme="minorHAnsi"/>
          <w:sz w:val="24"/>
          <w:szCs w:val="24"/>
        </w:rPr>
        <w:t>oral wound healing</w:t>
      </w:r>
      <w:r w:rsidRPr="006F376B">
        <w:rPr>
          <w:rFonts w:cstheme="minorHAnsi"/>
          <w:sz w:val="24"/>
          <w:szCs w:val="24"/>
        </w:rPr>
        <w:t xml:space="preserve">. This is due to the special healing </w:t>
      </w:r>
      <w:r w:rsidRPr="006F376B">
        <w:rPr>
          <w:rFonts w:cstheme="minorHAnsi"/>
          <w:sz w:val="24"/>
          <w:szCs w:val="24"/>
        </w:rPr>
        <w:lastRenderedPageBreak/>
        <w:t xml:space="preserve">properties of the oral mucosa, which are more susceptible to injury. These findings suggest </w:t>
      </w:r>
      <w:r w:rsidR="0078689E" w:rsidRPr="006F376B">
        <w:rPr>
          <w:rFonts w:cstheme="minorHAnsi"/>
          <w:i/>
          <w:iCs/>
          <w:sz w:val="24"/>
          <w:szCs w:val="24"/>
        </w:rPr>
        <w:t>Medinilla speciosa</w:t>
      </w:r>
      <w:r w:rsidRPr="006F376B">
        <w:rPr>
          <w:rFonts w:cstheme="minorHAnsi"/>
          <w:sz w:val="24"/>
          <w:szCs w:val="24"/>
        </w:rPr>
        <w:t xml:space="preserve"> may be useful in treating </w:t>
      </w:r>
      <w:r w:rsidR="0078689E" w:rsidRPr="006F376B">
        <w:rPr>
          <w:rFonts w:cstheme="minorHAnsi"/>
          <w:sz w:val="24"/>
          <w:szCs w:val="24"/>
        </w:rPr>
        <w:t>oral wound</w:t>
      </w:r>
      <w:r w:rsidRPr="006F376B">
        <w:rPr>
          <w:rFonts w:cstheme="minorHAnsi"/>
          <w:sz w:val="24"/>
          <w:szCs w:val="24"/>
        </w:rPr>
        <w:t>, but further studies with specific-mouth models are needed</w:t>
      </w:r>
      <w:r w:rsidR="0078689E" w:rsidRPr="006F376B">
        <w:rPr>
          <w:rFonts w:cstheme="minorHAnsi"/>
          <w:sz w:val="24"/>
          <w:szCs w:val="24"/>
        </w:rPr>
        <w:t xml:space="preserve"> </w:t>
      </w:r>
      <w:r w:rsidR="0078689E" w:rsidRPr="006F376B">
        <w:rPr>
          <w:rFonts w:cstheme="minorHAnsi"/>
          <w:sz w:val="24"/>
          <w:szCs w:val="24"/>
        </w:rPr>
        <w:fldChar w:fldCharType="begin">
          <w:fldData xml:space="preserve">PEVuZE5vdGU+PENpdGU+PEF1dGhvcj5XYWFzZG9ycDwvQXV0aG9yPjxZZWFyPjIwMjE8L1llYXI+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</w:fldData>
        </w:fldChar>
      </w:r>
      <w:r w:rsidR="00AB65F5">
        <w:rPr>
          <w:rFonts w:cstheme="minorHAnsi"/>
          <w:sz w:val="24"/>
          <w:szCs w:val="24"/>
        </w:rPr>
        <w:instrText xml:space="preserve"> ADDIN EN.CITE </w:instrText>
      </w:r>
      <w:r w:rsidR="00AB65F5">
        <w:rPr>
          <w:rFonts w:cstheme="minorHAnsi"/>
          <w:sz w:val="24"/>
          <w:szCs w:val="24"/>
        </w:rPr>
        <w:fldChar w:fldCharType="begin">
          <w:fldData xml:space="preserve">PEVuZE5vdGU+PENpdGU+PEF1dGhvcj5XYWFzZG9ycDwvQXV0aG9yPjxZZWFyPjIwMjE8L1llYXI+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</w:fldData>
        </w:fldChar>
      </w:r>
      <w:r w:rsidR="00AB65F5">
        <w:rPr>
          <w:rFonts w:cstheme="minorHAnsi"/>
          <w:sz w:val="24"/>
          <w:szCs w:val="24"/>
        </w:rPr>
        <w:instrText xml:space="preserve"> ADDIN EN.CITE.DATA </w:instrText>
      </w:r>
      <w:r w:rsidR="00AB65F5">
        <w:rPr>
          <w:rFonts w:cstheme="minorHAnsi"/>
          <w:sz w:val="24"/>
          <w:szCs w:val="24"/>
        </w:rPr>
      </w:r>
      <w:r w:rsidR="00AB65F5">
        <w:rPr>
          <w:rFonts w:cstheme="minorHAnsi"/>
          <w:sz w:val="24"/>
          <w:szCs w:val="24"/>
        </w:rPr>
        <w:fldChar w:fldCharType="end"/>
      </w:r>
      <w:r w:rsidR="0078689E" w:rsidRPr="006F376B">
        <w:rPr>
          <w:rFonts w:cstheme="minorHAnsi"/>
          <w:sz w:val="24"/>
          <w:szCs w:val="24"/>
        </w:rPr>
      </w:r>
      <w:r w:rsidR="0078689E" w:rsidRPr="006F376B">
        <w:rPr>
          <w:rFonts w:cstheme="minorHAnsi"/>
          <w:sz w:val="24"/>
          <w:szCs w:val="24"/>
        </w:rPr>
        <w:fldChar w:fldCharType="separate"/>
      </w:r>
      <w:r w:rsidR="00AB65F5">
        <w:rPr>
          <w:rFonts w:cstheme="minorHAnsi"/>
          <w:noProof/>
          <w:sz w:val="24"/>
          <w:szCs w:val="24"/>
        </w:rPr>
        <w:t>(21, 22)</w:t>
      </w:r>
      <w:r w:rsidR="0078689E" w:rsidRPr="006F376B">
        <w:rPr>
          <w:rFonts w:cstheme="minorHAnsi"/>
          <w:sz w:val="24"/>
          <w:szCs w:val="24"/>
        </w:rPr>
        <w:fldChar w:fldCharType="end"/>
      </w:r>
      <w:r w:rsidR="0078689E" w:rsidRPr="006F376B">
        <w:rPr>
          <w:rFonts w:cstheme="minorHAnsi"/>
          <w:sz w:val="24"/>
          <w:szCs w:val="24"/>
        </w:rPr>
        <w:t>.</w:t>
      </w:r>
    </w:p>
    <w:p w14:paraId="28561F11" w14:textId="053BEB3E" w:rsidR="00CE381C" w:rsidRPr="006F376B" w:rsidRDefault="00CE381C" w:rsidP="006F376B">
      <w:pPr>
        <w:spacing w:after="0" w:line="240" w:lineRule="auto"/>
        <w:jc w:val="both"/>
        <w:rPr>
          <w:rFonts w:cstheme="minorHAnsi"/>
          <w:b/>
          <w:bCs/>
          <w:sz w:val="24"/>
          <w:szCs w:val="24"/>
        </w:rPr>
      </w:pPr>
      <w:r w:rsidRPr="006F376B">
        <w:rPr>
          <w:rFonts w:cstheme="minorHAnsi"/>
          <w:b/>
          <w:bCs/>
          <w:sz w:val="24"/>
          <w:szCs w:val="24"/>
        </w:rPr>
        <w:t>Overall Interpretation</w:t>
      </w:r>
    </w:p>
    <w:p w14:paraId="486BC98E" w14:textId="126C52FC" w:rsidR="002822BF" w:rsidRPr="006F376B" w:rsidRDefault="002822BF" w:rsidP="006F376B">
      <w:pPr>
        <w:spacing w:after="0" w:line="240" w:lineRule="auto"/>
        <w:jc w:val="both"/>
        <w:rPr>
          <w:rFonts w:cstheme="minorHAnsi"/>
          <w:sz w:val="24"/>
          <w:szCs w:val="24"/>
        </w:rPr>
      </w:pPr>
      <w:r w:rsidRPr="006F376B">
        <w:rPr>
          <w:rFonts w:cstheme="minorHAnsi"/>
          <w:sz w:val="24"/>
          <w:szCs w:val="24"/>
        </w:rPr>
        <w:t xml:space="preserve">According to the results of this review, Medinilla speciosa has several </w:t>
      </w:r>
      <w:r w:rsidRPr="006F376B">
        <w:rPr>
          <w:rFonts w:cstheme="minorHAnsi"/>
          <w:sz w:val="24"/>
          <w:szCs w:val="24"/>
        </w:rPr>
        <w:t>pharmacological properties that potentially impact oral health</w:t>
      </w:r>
      <w:r w:rsidR="006E195D" w:rsidRPr="006F376B">
        <w:rPr>
          <w:rFonts w:cstheme="minorHAnsi"/>
          <w:sz w:val="24"/>
          <w:szCs w:val="24"/>
        </w:rPr>
        <w:t xml:space="preserve"> </w:t>
      </w:r>
      <w:r w:rsidRPr="006F376B">
        <w:rPr>
          <w:rFonts w:cstheme="minorHAnsi"/>
          <w:sz w:val="24"/>
          <w:szCs w:val="24"/>
        </w:rPr>
        <w:t>(Figure 2). However, due to the limitations of this study, the results indicate that additional studies of Medinilla speciosa effects on the oral cavity are required to be developed.</w:t>
      </w:r>
    </w:p>
    <w:p w14:paraId="1E7120E7" w14:textId="6A202200" w:rsidR="00AC71F7" w:rsidRPr="006F376B" w:rsidRDefault="00AC71F7" w:rsidP="006F376B">
      <w:pPr>
        <w:spacing w:after="0" w:line="240" w:lineRule="auto"/>
        <w:jc w:val="both"/>
        <w:rPr>
          <w:rFonts w:cstheme="minorHAnsi"/>
          <w:sz w:val="24"/>
          <w:szCs w:val="24"/>
        </w:rPr>
        <w:sectPr w:rsidR="00AC71F7" w:rsidRPr="006F376B" w:rsidSect="00D81CD8">
          <w:pgSz w:w="11906" w:h="16838" w:code="9"/>
          <w:pgMar w:top="1440" w:right="1080" w:bottom="1440" w:left="1080" w:header="708" w:footer="708" w:gutter="0"/>
          <w:cols w:num="2" w:space="708"/>
          <w:docGrid w:linePitch="360"/>
        </w:sectPr>
      </w:pPr>
    </w:p>
    <w:p w14:paraId="75080566" w14:textId="77777777" w:rsidR="003F7063" w:rsidRPr="006F376B" w:rsidRDefault="003F7063" w:rsidP="006F376B">
      <w:pPr>
        <w:spacing w:after="0" w:line="240" w:lineRule="auto"/>
        <w:jc w:val="both"/>
        <w:rPr>
          <w:rFonts w:cstheme="minorHAnsi"/>
          <w:sz w:val="24"/>
          <w:szCs w:val="24"/>
        </w:rPr>
      </w:pPr>
    </w:p>
    <w:p w14:paraId="03D9057A" w14:textId="76E67BC4" w:rsidR="00AC71F7" w:rsidRPr="006F376B" w:rsidRDefault="00502451" w:rsidP="006F376B">
      <w:pPr>
        <w:pStyle w:val="BasicParagraph"/>
        <w:tabs>
          <w:tab w:val="left" w:pos="1276"/>
          <w:tab w:val="left" w:pos="4678"/>
          <w:tab w:val="left" w:pos="8222"/>
        </w:tabs>
        <w:suppressAutoHyphens/>
        <w:spacing w:line="240" w:lineRule="auto"/>
        <w:jc w:val="both"/>
        <w:rPr>
          <w:rFonts w:asciiTheme="minorHAnsi" w:hAnsiTheme="minorHAnsi" w:cstheme="minorHAnsi"/>
          <w:b/>
        </w:rPr>
      </w:pPr>
      <w:r w:rsidRPr="006F376B">
        <w:rPr>
          <w:rFonts w:asciiTheme="minorHAnsi" w:hAnsiTheme="minorHAnsi" w:cstheme="minorHAnsi"/>
          <w:b/>
          <w:noProof/>
        </w:rPr>
        <w:drawing>
          <wp:inline distT="0" distB="0" distL="0" distR="0" wp14:anchorId="0326F3A9" wp14:editId="76C14F99">
            <wp:extent cx="6188710" cy="269811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188710" cy="2698115"/>
                    </a:xfrm>
                    <a:prstGeom prst="rect">
                      <a:avLst/>
                    </a:prstGeom>
                  </pic:spPr>
                </pic:pic>
              </a:graphicData>
            </a:graphic>
          </wp:inline>
        </w:drawing>
      </w:r>
    </w:p>
    <w:p w14:paraId="37B3DA5C" w14:textId="6252742B" w:rsidR="00AC71F7" w:rsidRPr="006F376B" w:rsidRDefault="00E51755" w:rsidP="006F376B">
      <w:pPr>
        <w:pStyle w:val="BasicParagraph"/>
        <w:suppressAutoHyphens/>
        <w:spacing w:line="240" w:lineRule="auto"/>
        <w:jc w:val="both"/>
        <w:rPr>
          <w:rFonts w:asciiTheme="minorHAnsi" w:hAnsiTheme="minorHAnsi" w:cstheme="minorHAnsi"/>
        </w:rPr>
      </w:pPr>
      <w:r w:rsidRPr="006F376B">
        <w:rPr>
          <w:rFonts w:asciiTheme="minorHAnsi" w:hAnsiTheme="minorHAnsi" w:cstheme="minorHAnsi"/>
          <w:b/>
        </w:rPr>
        <w:t>F</w:t>
      </w:r>
      <w:r w:rsidR="00D81CD8" w:rsidRPr="006F376B">
        <w:rPr>
          <w:rFonts w:asciiTheme="minorHAnsi" w:hAnsiTheme="minorHAnsi" w:cstheme="minorHAnsi"/>
          <w:b/>
        </w:rPr>
        <w:t>i</w:t>
      </w:r>
      <w:r w:rsidRPr="006F376B">
        <w:rPr>
          <w:rFonts w:asciiTheme="minorHAnsi" w:hAnsiTheme="minorHAnsi" w:cstheme="minorHAnsi"/>
          <w:b/>
        </w:rPr>
        <w:t>gure</w:t>
      </w:r>
      <w:r w:rsidR="00AC71F7" w:rsidRPr="006F376B">
        <w:rPr>
          <w:rFonts w:asciiTheme="minorHAnsi" w:hAnsiTheme="minorHAnsi" w:cstheme="minorHAnsi"/>
          <w:b/>
        </w:rPr>
        <w:t xml:space="preserve"> 2</w:t>
      </w:r>
      <w:r w:rsidR="00AC71F7" w:rsidRPr="006F376B">
        <w:rPr>
          <w:rFonts w:asciiTheme="minorHAnsi" w:hAnsiTheme="minorHAnsi" w:cstheme="minorHAnsi"/>
        </w:rPr>
        <w:t xml:space="preserve">. </w:t>
      </w:r>
      <w:r w:rsidRPr="006F376B">
        <w:rPr>
          <w:rFonts w:asciiTheme="minorHAnsi" w:hAnsiTheme="minorHAnsi" w:cstheme="minorHAnsi"/>
        </w:rPr>
        <w:t xml:space="preserve">Medinilla speciosa extracts exhibit antibacterial, antioxidant, immunomodulatory, and </w:t>
      </w:r>
      <w:r w:rsidR="00502451" w:rsidRPr="006F376B">
        <w:rPr>
          <w:rFonts w:asciiTheme="minorHAnsi" w:hAnsiTheme="minorHAnsi" w:cstheme="minorHAnsi"/>
        </w:rPr>
        <w:t>anti-inflammatory</w:t>
      </w:r>
      <w:r w:rsidRPr="006F376B">
        <w:rPr>
          <w:rFonts w:asciiTheme="minorHAnsi" w:hAnsiTheme="minorHAnsi" w:cstheme="minorHAnsi"/>
        </w:rPr>
        <w:t xml:space="preserve">–related activities based on experimental evidence. These multitarget effects may contribute </w:t>
      </w:r>
      <w:r w:rsidR="00502451" w:rsidRPr="006F376B">
        <w:rPr>
          <w:rFonts w:asciiTheme="minorHAnsi" w:hAnsiTheme="minorHAnsi" w:cstheme="minorHAnsi"/>
        </w:rPr>
        <w:t>and relevant to oral health</w:t>
      </w:r>
      <w:r w:rsidRPr="006F376B">
        <w:rPr>
          <w:rFonts w:asciiTheme="minorHAnsi" w:hAnsiTheme="minorHAnsi" w:cstheme="minorHAnsi"/>
        </w:rPr>
        <w:t xml:space="preserve">. </w:t>
      </w:r>
    </w:p>
    <w:p w14:paraId="15091BB8" w14:textId="77777777" w:rsidR="00AC71F7" w:rsidRPr="006F376B" w:rsidRDefault="00AC71F7" w:rsidP="006F376B">
      <w:pPr>
        <w:pStyle w:val="BasicParagraph"/>
        <w:suppressAutoHyphens/>
        <w:spacing w:line="240" w:lineRule="auto"/>
        <w:jc w:val="both"/>
        <w:rPr>
          <w:rFonts w:asciiTheme="minorHAnsi" w:hAnsiTheme="minorHAnsi" w:cstheme="minorHAnsi"/>
          <w:b/>
        </w:rPr>
      </w:pPr>
    </w:p>
    <w:p w14:paraId="55742CC8" w14:textId="177D61B3" w:rsidR="003F7063" w:rsidRPr="006F376B" w:rsidRDefault="003F7063" w:rsidP="006F376B">
      <w:pPr>
        <w:spacing w:after="0" w:line="240" w:lineRule="auto"/>
        <w:jc w:val="both"/>
        <w:rPr>
          <w:rFonts w:cstheme="minorHAnsi"/>
          <w:b/>
          <w:bCs/>
          <w:sz w:val="24"/>
          <w:szCs w:val="24"/>
        </w:rPr>
        <w:sectPr w:rsidR="003F7063" w:rsidRPr="006F376B" w:rsidSect="003F7063">
          <w:type w:val="continuous"/>
          <w:pgSz w:w="11906" w:h="16838" w:code="9"/>
          <w:pgMar w:top="1440" w:right="1080" w:bottom="1440" w:left="1080" w:header="708" w:footer="708" w:gutter="0"/>
          <w:cols w:space="708"/>
          <w:docGrid w:linePitch="360"/>
        </w:sectPr>
      </w:pPr>
    </w:p>
    <w:p w14:paraId="0935C5A7" w14:textId="77777777" w:rsidR="003F7063" w:rsidRPr="006F376B" w:rsidRDefault="003F7063" w:rsidP="006F376B">
      <w:pPr>
        <w:spacing w:after="0" w:line="240" w:lineRule="auto"/>
        <w:jc w:val="both"/>
        <w:rPr>
          <w:rFonts w:cstheme="minorHAnsi"/>
          <w:sz w:val="24"/>
          <w:szCs w:val="24"/>
        </w:rPr>
      </w:pPr>
    </w:p>
    <w:p w14:paraId="6EEC49F1" w14:textId="3F285CBC" w:rsidR="003F7063" w:rsidRPr="006F376B" w:rsidRDefault="00AA0723" w:rsidP="006F376B">
      <w:pPr>
        <w:spacing w:after="0" w:line="240" w:lineRule="auto"/>
        <w:jc w:val="both"/>
        <w:rPr>
          <w:rFonts w:cstheme="minorHAnsi"/>
          <w:b/>
          <w:bCs/>
          <w:sz w:val="24"/>
          <w:szCs w:val="24"/>
        </w:rPr>
      </w:pPr>
      <w:r w:rsidRPr="006F376B">
        <w:rPr>
          <w:rFonts w:cstheme="minorHAnsi"/>
          <w:b/>
          <w:bCs/>
          <w:sz w:val="24"/>
          <w:szCs w:val="24"/>
        </w:rPr>
        <w:t>CONCLUSION</w:t>
      </w:r>
    </w:p>
    <w:p w14:paraId="409F0A21" w14:textId="7732180B" w:rsidR="003F64B0" w:rsidRPr="00AB65F5" w:rsidRDefault="003F64B0" w:rsidP="00AB65F5">
      <w:pPr>
        <w:spacing w:after="0" w:line="240" w:lineRule="auto"/>
        <w:jc w:val="both"/>
        <w:rPr>
          <w:rFonts w:cstheme="minorHAnsi"/>
          <w:sz w:val="24"/>
          <w:szCs w:val="24"/>
        </w:rPr>
      </w:pPr>
      <w:r w:rsidRPr="006F376B">
        <w:rPr>
          <w:rFonts w:cstheme="minorHAnsi"/>
          <w:sz w:val="24"/>
          <w:szCs w:val="24"/>
        </w:rPr>
        <w:t xml:space="preserve">The current experimental evidence presented in this scoping review indicates that </w:t>
      </w:r>
      <w:r w:rsidRPr="006F376B">
        <w:rPr>
          <w:rFonts w:cstheme="minorHAnsi"/>
          <w:i/>
          <w:iCs/>
          <w:sz w:val="24"/>
          <w:szCs w:val="24"/>
        </w:rPr>
        <w:t>Medinilla speciosa</w:t>
      </w:r>
      <w:r w:rsidRPr="006F376B">
        <w:rPr>
          <w:rFonts w:cstheme="minorHAnsi"/>
          <w:sz w:val="24"/>
          <w:szCs w:val="24"/>
        </w:rPr>
        <w:t xml:space="preserve"> has various pharmacological effects, such as antibacterial, antioxidant</w:t>
      </w:r>
      <w:r w:rsidR="00D7607E" w:rsidRPr="006F376B">
        <w:rPr>
          <w:rFonts w:cstheme="minorHAnsi"/>
          <w:sz w:val="24"/>
          <w:szCs w:val="24"/>
        </w:rPr>
        <w:t xml:space="preserve">, </w:t>
      </w:r>
      <w:r w:rsidRPr="006F376B">
        <w:rPr>
          <w:rFonts w:cstheme="minorHAnsi"/>
          <w:sz w:val="24"/>
          <w:szCs w:val="24"/>
        </w:rPr>
        <w:t>immunomodulatory</w:t>
      </w:r>
      <w:r w:rsidR="00D7607E" w:rsidRPr="006F376B">
        <w:rPr>
          <w:rFonts w:cstheme="minorHAnsi"/>
          <w:sz w:val="24"/>
          <w:szCs w:val="24"/>
        </w:rPr>
        <w:t xml:space="preserve">, </w:t>
      </w:r>
      <w:r w:rsidRPr="006F376B">
        <w:rPr>
          <w:rFonts w:cstheme="minorHAnsi"/>
          <w:sz w:val="24"/>
          <w:szCs w:val="24"/>
        </w:rPr>
        <w:t xml:space="preserve">and </w:t>
      </w:r>
      <w:r w:rsidR="00D7607E" w:rsidRPr="006F376B">
        <w:rPr>
          <w:rFonts w:cstheme="minorHAnsi"/>
          <w:sz w:val="24"/>
          <w:szCs w:val="24"/>
        </w:rPr>
        <w:t>anti-inflammatory</w:t>
      </w:r>
      <w:r w:rsidRPr="006F376B">
        <w:rPr>
          <w:rFonts w:cstheme="minorHAnsi"/>
          <w:sz w:val="24"/>
          <w:szCs w:val="24"/>
        </w:rPr>
        <w:t>. The activities are mechanistic</w:t>
      </w:r>
      <w:r w:rsidR="00D7607E" w:rsidRPr="006F376B">
        <w:rPr>
          <w:rFonts w:cstheme="minorHAnsi"/>
          <w:sz w:val="24"/>
          <w:szCs w:val="24"/>
        </w:rPr>
        <w:t>ally</w:t>
      </w:r>
      <w:r w:rsidRPr="006F376B">
        <w:rPr>
          <w:rFonts w:cstheme="minorHAnsi"/>
          <w:sz w:val="24"/>
          <w:szCs w:val="24"/>
        </w:rPr>
        <w:t xml:space="preserve"> significant and relevant to several key processes in oral health maintenance, including microbial control, modulation of inflammatory and immune responses, reduction of overall oxidative stress, and facilitation </w:t>
      </w:r>
      <w:r w:rsidR="00D7607E" w:rsidRPr="006F376B">
        <w:rPr>
          <w:rFonts w:cstheme="minorHAnsi"/>
          <w:sz w:val="24"/>
          <w:szCs w:val="24"/>
        </w:rPr>
        <w:t xml:space="preserve">of </w:t>
      </w:r>
      <w:r w:rsidRPr="006F376B">
        <w:rPr>
          <w:rFonts w:cstheme="minorHAnsi"/>
          <w:sz w:val="24"/>
          <w:szCs w:val="24"/>
        </w:rPr>
        <w:t>tissue repair.</w:t>
      </w:r>
    </w:p>
    <w:p w14:paraId="6493FF1F" w14:textId="67C175D4" w:rsidR="003C61FD" w:rsidRPr="006F376B" w:rsidRDefault="003C61FD" w:rsidP="006F376B">
      <w:pPr>
        <w:spacing w:after="0" w:line="240" w:lineRule="auto"/>
        <w:jc w:val="both"/>
        <w:rPr>
          <w:rFonts w:cstheme="minorHAnsi"/>
          <w:b/>
          <w:bCs/>
          <w:sz w:val="24"/>
          <w:szCs w:val="24"/>
          <w:lang w:val="en-US"/>
        </w:rPr>
      </w:pPr>
      <w:r w:rsidRPr="006F376B">
        <w:rPr>
          <w:rFonts w:cstheme="minorHAnsi"/>
          <w:b/>
          <w:bCs/>
          <w:sz w:val="24"/>
          <w:szCs w:val="24"/>
          <w:lang w:val="en-US"/>
        </w:rPr>
        <w:t>USE OF AI TOOLS DECLARATION</w:t>
      </w:r>
    </w:p>
    <w:p w14:paraId="23E9A87A" w14:textId="77777777" w:rsidR="007455AF" w:rsidRPr="006F376B" w:rsidRDefault="007455AF" w:rsidP="006F376B">
      <w:pPr>
        <w:spacing w:after="0" w:line="240" w:lineRule="auto"/>
        <w:jc w:val="both"/>
        <w:rPr>
          <w:rFonts w:cstheme="minorHAnsi"/>
          <w:sz w:val="24"/>
          <w:szCs w:val="24"/>
          <w:lang w:val="en-US"/>
        </w:rPr>
      </w:pPr>
      <w:r w:rsidRPr="006F376B">
        <w:rPr>
          <w:rFonts w:cstheme="minorHAnsi"/>
          <w:sz w:val="24"/>
          <w:szCs w:val="24"/>
          <w:lang w:val="en-US"/>
        </w:rPr>
        <w:t xml:space="preserve">During the process making this article, the author used </w:t>
      </w:r>
      <w:proofErr w:type="spellStart"/>
      <w:r w:rsidRPr="006F376B">
        <w:rPr>
          <w:rFonts w:cstheme="minorHAnsi"/>
          <w:sz w:val="24"/>
          <w:szCs w:val="24"/>
          <w:lang w:val="en-US"/>
        </w:rPr>
        <w:t>Quillbot</w:t>
      </w:r>
      <w:proofErr w:type="spellEnd"/>
      <w:r w:rsidRPr="006F376B">
        <w:rPr>
          <w:rFonts w:cstheme="minorHAnsi"/>
          <w:sz w:val="24"/>
          <w:szCs w:val="24"/>
          <w:lang w:val="en-US"/>
        </w:rPr>
        <w:t xml:space="preserve"> for grammar checking. However, the authors reviewed and edited the content as needed after, and took full responsibility for the content of the </w:t>
      </w:r>
      <w:r w:rsidRPr="006F376B">
        <w:rPr>
          <w:rFonts w:cstheme="minorHAnsi"/>
          <w:sz w:val="24"/>
          <w:szCs w:val="24"/>
          <w:lang w:val="en-US"/>
        </w:rPr>
        <w:t xml:space="preserve">publication. Authors also used </w:t>
      </w:r>
      <w:proofErr w:type="spellStart"/>
      <w:r w:rsidRPr="006F376B">
        <w:rPr>
          <w:rFonts w:cstheme="minorHAnsi"/>
          <w:sz w:val="24"/>
          <w:szCs w:val="24"/>
          <w:lang w:val="en-US"/>
        </w:rPr>
        <w:t>ChatGPT</w:t>
      </w:r>
      <w:proofErr w:type="spellEnd"/>
      <w:r w:rsidRPr="006F376B">
        <w:rPr>
          <w:rFonts w:cstheme="minorHAnsi"/>
          <w:sz w:val="24"/>
          <w:szCs w:val="24"/>
          <w:lang w:val="en-US"/>
        </w:rPr>
        <w:t xml:space="preserve"> to generate a non-plagiarized figure (Figure 2). After using this tool, the authors reviewed and edited the content as needed with Canva photo editor. </w:t>
      </w:r>
    </w:p>
    <w:p w14:paraId="1DB7F9FC" w14:textId="697F91E9" w:rsidR="00D7607E" w:rsidRPr="006F376B" w:rsidRDefault="00D7607E" w:rsidP="006F376B">
      <w:pPr>
        <w:spacing w:after="0" w:line="240" w:lineRule="auto"/>
        <w:jc w:val="both"/>
        <w:rPr>
          <w:rFonts w:cstheme="minorHAnsi"/>
          <w:b/>
          <w:bCs/>
          <w:sz w:val="24"/>
          <w:szCs w:val="24"/>
        </w:rPr>
      </w:pPr>
      <w:r w:rsidRPr="006F376B">
        <w:rPr>
          <w:rFonts w:cstheme="minorHAnsi"/>
          <w:b/>
          <w:bCs/>
          <w:sz w:val="24"/>
          <w:szCs w:val="24"/>
        </w:rPr>
        <w:t>AUTHOR CONTRIBUTIONS</w:t>
      </w:r>
    </w:p>
    <w:p w14:paraId="5E0D7FF1" w14:textId="236732FB" w:rsidR="00D7607E" w:rsidRPr="006F376B" w:rsidRDefault="00D7607E" w:rsidP="006F376B">
      <w:pPr>
        <w:spacing w:after="0" w:line="240" w:lineRule="auto"/>
        <w:jc w:val="both"/>
        <w:rPr>
          <w:rFonts w:cstheme="minorHAnsi"/>
          <w:sz w:val="24"/>
          <w:szCs w:val="24"/>
        </w:rPr>
      </w:pPr>
      <w:r w:rsidRPr="006F376B">
        <w:rPr>
          <w:rFonts w:cstheme="minorHAnsi"/>
          <w:b/>
          <w:bCs/>
          <w:sz w:val="24"/>
          <w:szCs w:val="24"/>
        </w:rPr>
        <w:tab/>
      </w:r>
      <w:r w:rsidR="007455AF" w:rsidRPr="006F376B">
        <w:rPr>
          <w:rFonts w:cstheme="minorHAnsi"/>
          <w:sz w:val="24"/>
          <w:szCs w:val="24"/>
        </w:rPr>
        <w:t>AOS contribute to constructed the study design, supervised and responsible for all process until the submission of this articles. FPRP and AFE contribute to the data analysis, review, and design of the illustration for this article.</w:t>
      </w:r>
    </w:p>
    <w:p w14:paraId="0C44C3F2" w14:textId="568ED6A0" w:rsidR="00AA0723" w:rsidRPr="006F376B" w:rsidRDefault="00AA0723" w:rsidP="006F376B">
      <w:pPr>
        <w:spacing w:after="0" w:line="240" w:lineRule="auto"/>
        <w:jc w:val="both"/>
        <w:rPr>
          <w:rFonts w:cstheme="minorHAnsi"/>
          <w:b/>
          <w:bCs/>
          <w:sz w:val="24"/>
          <w:szCs w:val="24"/>
        </w:rPr>
      </w:pPr>
      <w:r w:rsidRPr="006F376B">
        <w:rPr>
          <w:rFonts w:cstheme="minorHAnsi"/>
          <w:b/>
          <w:bCs/>
          <w:sz w:val="24"/>
          <w:szCs w:val="24"/>
        </w:rPr>
        <w:t>AKNOWLEDGEMENT</w:t>
      </w:r>
    </w:p>
    <w:p w14:paraId="40CC9184" w14:textId="19F93D73" w:rsidR="007B2829" w:rsidRPr="006F376B" w:rsidRDefault="007B2829" w:rsidP="006F376B">
      <w:pPr>
        <w:spacing w:after="0" w:line="240" w:lineRule="auto"/>
        <w:jc w:val="both"/>
        <w:rPr>
          <w:rFonts w:cstheme="minorHAnsi"/>
          <w:sz w:val="24"/>
          <w:szCs w:val="24"/>
        </w:rPr>
      </w:pPr>
      <w:r w:rsidRPr="006F376B">
        <w:rPr>
          <w:rFonts w:cstheme="minorHAnsi"/>
          <w:sz w:val="24"/>
          <w:szCs w:val="24"/>
        </w:rPr>
        <w:t xml:space="preserve">The authors acknowledge LPPM Universitas Duta </w:t>
      </w:r>
      <w:proofErr w:type="spellStart"/>
      <w:r w:rsidRPr="006F376B">
        <w:rPr>
          <w:rFonts w:cstheme="minorHAnsi"/>
          <w:sz w:val="24"/>
          <w:szCs w:val="24"/>
        </w:rPr>
        <w:t>Bangsa</w:t>
      </w:r>
      <w:proofErr w:type="spellEnd"/>
      <w:r w:rsidRPr="006F376B">
        <w:rPr>
          <w:rFonts w:cstheme="minorHAnsi"/>
          <w:sz w:val="24"/>
          <w:szCs w:val="24"/>
        </w:rPr>
        <w:t xml:space="preserve"> Surakarta. </w:t>
      </w:r>
    </w:p>
    <w:p w14:paraId="0CAD683B" w14:textId="546A4A20" w:rsidR="007B2829" w:rsidRPr="006F376B" w:rsidRDefault="007B2829" w:rsidP="006F376B">
      <w:pPr>
        <w:spacing w:after="0" w:line="240" w:lineRule="auto"/>
        <w:jc w:val="both"/>
        <w:rPr>
          <w:rFonts w:cstheme="minorHAnsi"/>
          <w:b/>
          <w:bCs/>
          <w:sz w:val="24"/>
          <w:szCs w:val="24"/>
        </w:rPr>
      </w:pPr>
      <w:r w:rsidRPr="006F376B">
        <w:rPr>
          <w:rFonts w:cstheme="minorHAnsi"/>
          <w:b/>
          <w:bCs/>
          <w:sz w:val="24"/>
          <w:szCs w:val="24"/>
        </w:rPr>
        <w:t>CONFLICT OF INTEREST</w:t>
      </w:r>
    </w:p>
    <w:p w14:paraId="0CAA7E67" w14:textId="494393F2" w:rsidR="007B2829" w:rsidRPr="006F376B" w:rsidRDefault="007B2829" w:rsidP="006F376B">
      <w:pPr>
        <w:spacing w:after="0" w:line="240" w:lineRule="auto"/>
        <w:jc w:val="both"/>
        <w:rPr>
          <w:rFonts w:cstheme="minorHAnsi"/>
          <w:sz w:val="24"/>
          <w:szCs w:val="24"/>
        </w:rPr>
      </w:pPr>
      <w:r w:rsidRPr="006F376B">
        <w:rPr>
          <w:rFonts w:cstheme="minorHAnsi"/>
          <w:sz w:val="24"/>
          <w:szCs w:val="24"/>
        </w:rPr>
        <w:t>The authors have no conflict to declare.</w:t>
      </w:r>
    </w:p>
    <w:p w14:paraId="636F6B54" w14:textId="507B48DD" w:rsidR="00CD1B71" w:rsidRPr="006F376B" w:rsidRDefault="00AA0723" w:rsidP="006F376B">
      <w:pPr>
        <w:spacing w:after="0" w:line="240" w:lineRule="auto"/>
        <w:jc w:val="both"/>
        <w:rPr>
          <w:rFonts w:cstheme="minorHAnsi"/>
          <w:b/>
          <w:bCs/>
          <w:sz w:val="24"/>
          <w:szCs w:val="24"/>
        </w:rPr>
      </w:pPr>
      <w:r w:rsidRPr="006F376B">
        <w:rPr>
          <w:rFonts w:cstheme="minorHAnsi"/>
          <w:b/>
          <w:bCs/>
          <w:sz w:val="24"/>
          <w:szCs w:val="24"/>
        </w:rPr>
        <w:t>REFERENCES</w:t>
      </w:r>
    </w:p>
    <w:p w14:paraId="66A71FD2" w14:textId="3429CD60" w:rsidR="009D71F7" w:rsidRDefault="00061D0E" w:rsidP="009D71F7">
      <w:pPr>
        <w:pStyle w:val="EndNoteBibliography"/>
        <w:spacing w:after="0"/>
        <w:rPr>
          <w:noProof/>
        </w:rPr>
      </w:pPr>
      <w:r w:rsidRPr="006F376B">
        <w:rPr>
          <w:rFonts w:asciiTheme="minorHAnsi" w:hAnsiTheme="minorHAnsi" w:cstheme="minorHAnsi"/>
          <w:sz w:val="24"/>
          <w:szCs w:val="24"/>
        </w:rPr>
        <w:fldChar w:fldCharType="begin"/>
      </w:r>
      <w:r w:rsidRPr="006F376B">
        <w:rPr>
          <w:rFonts w:asciiTheme="minorHAnsi" w:hAnsiTheme="minorHAnsi" w:cstheme="minorHAnsi"/>
          <w:sz w:val="24"/>
          <w:szCs w:val="24"/>
        </w:rPr>
        <w:instrText xml:space="preserve"> ADDIN EN.REFLIST </w:instrText>
      </w:r>
      <w:r w:rsidRPr="006F376B">
        <w:rPr>
          <w:rFonts w:asciiTheme="minorHAnsi" w:hAnsiTheme="minorHAnsi" w:cstheme="minorHAnsi"/>
          <w:sz w:val="24"/>
          <w:szCs w:val="24"/>
        </w:rPr>
        <w:fldChar w:fldCharType="separate"/>
      </w:r>
      <w:r w:rsidR="009D71F7" w:rsidRPr="009D71F7">
        <w:rPr>
          <w:noProof/>
        </w:rPr>
        <w:t>1.</w:t>
      </w:r>
      <w:r w:rsidR="009D71F7" w:rsidRPr="009D71F7">
        <w:rPr>
          <w:noProof/>
        </w:rPr>
        <w:tab/>
        <w:t xml:space="preserve">Block C, Konig HH, Hajek A. Oral health and quality of life: findings from the Survey of Health, </w:t>
      </w:r>
      <w:r w:rsidR="009D71F7" w:rsidRPr="009D71F7">
        <w:rPr>
          <w:noProof/>
        </w:rPr>
        <w:lastRenderedPageBreak/>
        <w:t>Ageing and Retirement in Europe. BMC Oral Health. 2022;22(1):606.</w:t>
      </w:r>
    </w:p>
    <w:p w14:paraId="42B8BDA8" w14:textId="762C077C" w:rsidR="00400594" w:rsidRPr="009D71F7" w:rsidRDefault="00400594" w:rsidP="009D71F7">
      <w:pPr>
        <w:pStyle w:val="EndNoteBibliography"/>
        <w:spacing w:after="0"/>
        <w:rPr>
          <w:noProof/>
        </w:rPr>
      </w:pPr>
      <w:r w:rsidRPr="00400594">
        <w:rPr>
          <w:noProof/>
        </w:rPr>
        <w:t>https://pmc.ncbi.nlm.nih.gov/articles/PMC9753255/</w:t>
      </w:r>
      <w:r>
        <w:rPr>
          <w:noProof/>
        </w:rPr>
        <w:t xml:space="preserve"> </w:t>
      </w:r>
    </w:p>
    <w:p w14:paraId="58794B3A" w14:textId="12282845" w:rsidR="009D71F7" w:rsidRDefault="009D71F7" w:rsidP="009D71F7">
      <w:pPr>
        <w:pStyle w:val="EndNoteBibliography"/>
        <w:spacing w:after="0"/>
        <w:rPr>
          <w:noProof/>
        </w:rPr>
      </w:pPr>
      <w:r w:rsidRPr="009D71F7">
        <w:rPr>
          <w:noProof/>
        </w:rPr>
        <w:t>2.</w:t>
      </w:r>
      <w:r w:rsidRPr="009D71F7">
        <w:rPr>
          <w:noProof/>
        </w:rPr>
        <w:tab/>
        <w:t>Caselli E, Fabbri C, D'Accolti M, Soffritti I, Bassi C, Mazzacane S, et al. Defining the oral microbiome by whole-genome sequencing and resistome analysis: the complexity of the healthy picture. BMC Microbiol. 2020;20(1):120.</w:t>
      </w:r>
    </w:p>
    <w:p w14:paraId="299D9B3C" w14:textId="2D5E7373" w:rsidR="00400594" w:rsidRPr="009D71F7" w:rsidRDefault="00941D6F" w:rsidP="009D71F7">
      <w:pPr>
        <w:pStyle w:val="EndNoteBibliography"/>
        <w:spacing w:after="0"/>
        <w:rPr>
          <w:noProof/>
        </w:rPr>
      </w:pPr>
      <w:r w:rsidRPr="00941D6F">
        <w:rPr>
          <w:noProof/>
        </w:rPr>
        <w:t>https://pubmed.ncbi.nlm.nih.gov/32423437/</w:t>
      </w:r>
    </w:p>
    <w:p w14:paraId="412CA8F4" w14:textId="21174247" w:rsidR="009D71F7" w:rsidRDefault="009D71F7" w:rsidP="009D71F7">
      <w:pPr>
        <w:pStyle w:val="EndNoteBibliography"/>
        <w:spacing w:after="0"/>
        <w:rPr>
          <w:noProof/>
        </w:rPr>
      </w:pPr>
      <w:r w:rsidRPr="009D71F7">
        <w:rPr>
          <w:noProof/>
        </w:rPr>
        <w:t>3.</w:t>
      </w:r>
      <w:r w:rsidRPr="009D71F7">
        <w:rPr>
          <w:noProof/>
        </w:rPr>
        <w:tab/>
        <w:t>Gaffen SL, Moutsopoulos NM. Regulation of host-microbe interactions at oral mucosal barriers by type 17 immunity. Sci Immunol. 2020;5(43).</w:t>
      </w:r>
    </w:p>
    <w:p w14:paraId="14566CD8" w14:textId="20ED0491" w:rsidR="00941D6F" w:rsidRPr="009D71F7" w:rsidRDefault="00941D6F" w:rsidP="009D71F7">
      <w:pPr>
        <w:pStyle w:val="EndNoteBibliography"/>
        <w:spacing w:after="0"/>
        <w:rPr>
          <w:noProof/>
        </w:rPr>
      </w:pPr>
      <w:r w:rsidRPr="00941D6F">
        <w:rPr>
          <w:noProof/>
        </w:rPr>
        <w:t>https://pubmed.ncbi.nlm.nih.gov/31901072/</w:t>
      </w:r>
    </w:p>
    <w:p w14:paraId="4F455A94" w14:textId="3FD502D2" w:rsidR="009D71F7" w:rsidRDefault="009D71F7" w:rsidP="009D71F7">
      <w:pPr>
        <w:pStyle w:val="EndNoteBibliography"/>
        <w:spacing w:after="0"/>
        <w:rPr>
          <w:noProof/>
        </w:rPr>
      </w:pPr>
      <w:r w:rsidRPr="009D71F7">
        <w:rPr>
          <w:noProof/>
        </w:rPr>
        <w:t>4.</w:t>
      </w:r>
      <w:r w:rsidRPr="009D71F7">
        <w:rPr>
          <w:noProof/>
        </w:rPr>
        <w:tab/>
        <w:t>Kanzaki H, Wada S, Narimiya T, Yamaguchi Y, Katsumata Y, Itohiya K, et al. Pathways that Regulate ROS Scavenging Enzymes, and Their Role in Defense Against Tissue Destruction in Periodontitis. Front Physiol. 2017;8:351.</w:t>
      </w:r>
    </w:p>
    <w:p w14:paraId="69DA0B74" w14:textId="10F71167" w:rsidR="00941D6F" w:rsidRPr="009D71F7" w:rsidRDefault="00941D6F" w:rsidP="009D71F7">
      <w:pPr>
        <w:pStyle w:val="EndNoteBibliography"/>
        <w:spacing w:after="0"/>
        <w:rPr>
          <w:noProof/>
        </w:rPr>
      </w:pPr>
      <w:r w:rsidRPr="00941D6F">
        <w:rPr>
          <w:noProof/>
        </w:rPr>
        <w:t>https://pubmed.ncbi.nlm.nih.gov/28611683/</w:t>
      </w:r>
    </w:p>
    <w:p w14:paraId="44C1E522" w14:textId="71634613" w:rsidR="009D71F7" w:rsidRDefault="009D71F7" w:rsidP="009D71F7">
      <w:pPr>
        <w:pStyle w:val="EndNoteBibliography"/>
        <w:spacing w:after="0"/>
        <w:rPr>
          <w:noProof/>
        </w:rPr>
      </w:pPr>
      <w:r w:rsidRPr="009D71F7">
        <w:rPr>
          <w:noProof/>
        </w:rPr>
        <w:t>5.</w:t>
      </w:r>
      <w:r w:rsidRPr="009D71F7">
        <w:rPr>
          <w:noProof/>
        </w:rPr>
        <w:tab/>
        <w:t>Liu W, Guo D. Oxidative stress in periodontitis and the application of antioxidants in treatment: a narrative review. Front Physiol. 2025;16:1485367.</w:t>
      </w:r>
    </w:p>
    <w:p w14:paraId="088446CF" w14:textId="786B68BE" w:rsidR="00941D6F" w:rsidRPr="009D71F7" w:rsidRDefault="00941D6F" w:rsidP="009D71F7">
      <w:pPr>
        <w:pStyle w:val="EndNoteBibliography"/>
        <w:spacing w:after="0"/>
        <w:rPr>
          <w:noProof/>
        </w:rPr>
      </w:pPr>
      <w:r w:rsidRPr="00941D6F">
        <w:rPr>
          <w:noProof/>
        </w:rPr>
        <w:t>https://pubmed.ncbi.nlm.nih.gov/40488141/</w:t>
      </w:r>
    </w:p>
    <w:p w14:paraId="1DA7EF1E" w14:textId="4B9E2C2C" w:rsidR="009D71F7" w:rsidRDefault="009D71F7" w:rsidP="009D71F7">
      <w:pPr>
        <w:pStyle w:val="EndNoteBibliography"/>
        <w:spacing w:after="0"/>
        <w:rPr>
          <w:noProof/>
        </w:rPr>
      </w:pPr>
      <w:r w:rsidRPr="009D71F7">
        <w:rPr>
          <w:noProof/>
        </w:rPr>
        <w:t>6.</w:t>
      </w:r>
      <w:r w:rsidRPr="009D71F7">
        <w:rPr>
          <w:noProof/>
        </w:rPr>
        <w:tab/>
        <w:t>Hunt M, Torres M, Bachar-Wikstrom E, Wikstrom JD. Cellular and molecular roles of reactive oxygen species in wound healing. Commun Biol. 2024;7(1):1534.</w:t>
      </w:r>
    </w:p>
    <w:p w14:paraId="0E11643C" w14:textId="356E2165" w:rsidR="00941D6F" w:rsidRPr="009D71F7" w:rsidRDefault="00941D6F" w:rsidP="009D71F7">
      <w:pPr>
        <w:pStyle w:val="EndNoteBibliography"/>
        <w:spacing w:after="0"/>
        <w:rPr>
          <w:noProof/>
        </w:rPr>
      </w:pPr>
      <w:r w:rsidRPr="00941D6F">
        <w:rPr>
          <w:noProof/>
        </w:rPr>
        <w:t>https://pubmed.ncbi.nlm.nih.gov/39562800/</w:t>
      </w:r>
    </w:p>
    <w:p w14:paraId="1489B4BD" w14:textId="5D03FDF3" w:rsidR="009D71F7" w:rsidRDefault="009D71F7" w:rsidP="009D71F7">
      <w:pPr>
        <w:pStyle w:val="EndNoteBibliography"/>
        <w:spacing w:after="0"/>
        <w:rPr>
          <w:noProof/>
        </w:rPr>
      </w:pPr>
      <w:r w:rsidRPr="009D71F7">
        <w:rPr>
          <w:noProof/>
        </w:rPr>
        <w:t>7.</w:t>
      </w:r>
      <w:r w:rsidRPr="009D71F7">
        <w:rPr>
          <w:noProof/>
        </w:rPr>
        <w:tab/>
        <w:t>Monika P, Chandraprabha MN, Rangarajan A, Waiker PV, Chidambara Murthy KN. Challenges in Healing Wound: Role of Complementary and Alternative Medicine. Front Nutr. 2021;8:791899.</w:t>
      </w:r>
    </w:p>
    <w:p w14:paraId="7D324072" w14:textId="5D652FA3" w:rsidR="00941D6F" w:rsidRPr="009D71F7" w:rsidRDefault="00941D6F" w:rsidP="009D71F7">
      <w:pPr>
        <w:pStyle w:val="EndNoteBibliography"/>
        <w:spacing w:after="0"/>
        <w:rPr>
          <w:noProof/>
        </w:rPr>
      </w:pPr>
      <w:r w:rsidRPr="00941D6F">
        <w:rPr>
          <w:noProof/>
        </w:rPr>
        <w:t>https://pubmed.ncbi.nlm.nih.gov/35127787/</w:t>
      </w:r>
    </w:p>
    <w:p w14:paraId="384CB00C" w14:textId="0DE17807" w:rsidR="009D71F7" w:rsidRDefault="009D71F7" w:rsidP="009D71F7">
      <w:pPr>
        <w:pStyle w:val="EndNoteBibliography"/>
        <w:spacing w:after="0"/>
        <w:rPr>
          <w:noProof/>
        </w:rPr>
      </w:pPr>
      <w:r w:rsidRPr="009D71F7">
        <w:rPr>
          <w:noProof/>
        </w:rPr>
        <w:t>8.</w:t>
      </w:r>
      <w:r w:rsidRPr="009D71F7">
        <w:rPr>
          <w:noProof/>
        </w:rPr>
        <w:tab/>
        <w:t>Oliveira A, Simões S, Ascenso A, Reis CP. Therapeutic advances in wound healing. J Dermatolog Treat. 2022;33(1):2-22.</w:t>
      </w:r>
    </w:p>
    <w:p w14:paraId="1DC66908" w14:textId="61B27165" w:rsidR="00941D6F" w:rsidRPr="009D71F7" w:rsidRDefault="00941D6F" w:rsidP="009D71F7">
      <w:pPr>
        <w:pStyle w:val="EndNoteBibliography"/>
        <w:spacing w:after="0"/>
        <w:rPr>
          <w:noProof/>
        </w:rPr>
      </w:pPr>
      <w:r w:rsidRPr="00941D6F">
        <w:rPr>
          <w:noProof/>
        </w:rPr>
        <w:t>https://pubmed.ncbi.nlm.nih.gov/32056472/</w:t>
      </w:r>
    </w:p>
    <w:p w14:paraId="3C910ADE" w14:textId="15B513CC" w:rsidR="009D71F7" w:rsidRDefault="009D71F7" w:rsidP="009D71F7">
      <w:pPr>
        <w:pStyle w:val="EndNoteBibliography"/>
        <w:spacing w:after="0"/>
        <w:rPr>
          <w:noProof/>
        </w:rPr>
      </w:pPr>
      <w:r w:rsidRPr="009D71F7">
        <w:rPr>
          <w:noProof/>
        </w:rPr>
        <w:t>9.</w:t>
      </w:r>
      <w:r w:rsidRPr="009D71F7">
        <w:rPr>
          <w:noProof/>
        </w:rPr>
        <w:tab/>
        <w:t>Kolimi P, Narala S, Nyavanandi D, Youssef AAA, Dudhipala N. Innovative Treatment Strategies to Accelerate Wound Healing: Trajectory and Recent Advancements. Cells. 2022;11(15).</w:t>
      </w:r>
    </w:p>
    <w:p w14:paraId="5EC5465C" w14:textId="14024BC4" w:rsidR="00941D6F" w:rsidRPr="009D71F7" w:rsidRDefault="00941D6F" w:rsidP="009D71F7">
      <w:pPr>
        <w:pStyle w:val="EndNoteBibliography"/>
        <w:spacing w:after="0"/>
        <w:rPr>
          <w:noProof/>
        </w:rPr>
      </w:pPr>
      <w:r w:rsidRPr="00941D6F">
        <w:rPr>
          <w:noProof/>
        </w:rPr>
        <w:t>https://www.mdpi.com/2073-4409/11/15/2439</w:t>
      </w:r>
    </w:p>
    <w:p w14:paraId="02E2AEB2" w14:textId="4FF1796A" w:rsidR="009D71F7" w:rsidRDefault="009D71F7" w:rsidP="009D71F7">
      <w:pPr>
        <w:pStyle w:val="EndNoteBibliography"/>
        <w:spacing w:after="0"/>
        <w:rPr>
          <w:noProof/>
        </w:rPr>
      </w:pPr>
      <w:r w:rsidRPr="009D71F7">
        <w:rPr>
          <w:noProof/>
        </w:rPr>
        <w:t>10.</w:t>
      </w:r>
      <w:r w:rsidRPr="009D71F7">
        <w:rPr>
          <w:noProof/>
        </w:rPr>
        <w:tab/>
        <w:t>Hayashi M, Morimoto Y, Iida T, Tanaka Y, Sugiyama S. Risk of Delayed Healing of Tooth Extraction Wounds and Osteonecrosis of the Jaw among Patients Treated with Potential Immunosuppressive Drugs: A Retrospective Cohort Study. Tohoku J Exp Med. 2018;246(4):257-64.</w:t>
      </w:r>
    </w:p>
    <w:p w14:paraId="7DCBC4D3" w14:textId="1F976ECD" w:rsidR="00941D6F" w:rsidRPr="009D71F7" w:rsidRDefault="00941D6F" w:rsidP="009D71F7">
      <w:pPr>
        <w:pStyle w:val="EndNoteBibliography"/>
        <w:spacing w:after="0"/>
        <w:rPr>
          <w:noProof/>
        </w:rPr>
      </w:pPr>
      <w:r w:rsidRPr="00941D6F">
        <w:rPr>
          <w:noProof/>
        </w:rPr>
        <w:t>https://pubmed.ncbi.nlm.nih.gov/30568073/</w:t>
      </w:r>
    </w:p>
    <w:p w14:paraId="42758E76" w14:textId="0F827715" w:rsidR="009D71F7" w:rsidRDefault="009D71F7" w:rsidP="009D71F7">
      <w:pPr>
        <w:pStyle w:val="EndNoteBibliography"/>
        <w:spacing w:after="0"/>
        <w:rPr>
          <w:noProof/>
        </w:rPr>
      </w:pPr>
      <w:r w:rsidRPr="009D71F7">
        <w:rPr>
          <w:noProof/>
        </w:rPr>
        <w:t>11.</w:t>
      </w:r>
      <w:r w:rsidRPr="009D71F7">
        <w:rPr>
          <w:noProof/>
        </w:rPr>
        <w:tab/>
        <w:t>Anwar MA, Sayed GA, Hal DM, Hafeez MSAE, Shatat A-AS, Salman A, et al. Herbal remedies for oral and dental health: a comprehensive review of their multifaceted mechanisms including antimicrobial, anti-inflammatory, and antioxidant pathways. Inflammopharmacology. 2025;33(3):1085-160.</w:t>
      </w:r>
    </w:p>
    <w:p w14:paraId="1B1F147B" w14:textId="3B3EB489" w:rsidR="00941D6F" w:rsidRPr="009D71F7" w:rsidRDefault="00941D6F" w:rsidP="009D71F7">
      <w:pPr>
        <w:pStyle w:val="EndNoteBibliography"/>
        <w:spacing w:after="0"/>
        <w:rPr>
          <w:noProof/>
        </w:rPr>
      </w:pPr>
      <w:r w:rsidRPr="00941D6F">
        <w:rPr>
          <w:noProof/>
        </w:rPr>
        <w:t>https://pubmed.ncbi.nlm.nih.gov/39907951/</w:t>
      </w:r>
    </w:p>
    <w:p w14:paraId="0282691C" w14:textId="7F345528" w:rsidR="00941D6F" w:rsidRDefault="009D71F7" w:rsidP="00941D6F">
      <w:pPr>
        <w:pStyle w:val="EndNoteBibliography"/>
        <w:spacing w:after="0"/>
        <w:rPr>
          <w:noProof/>
        </w:rPr>
      </w:pPr>
      <w:r w:rsidRPr="009D71F7">
        <w:rPr>
          <w:noProof/>
        </w:rPr>
        <w:t>12.</w:t>
      </w:r>
      <w:r w:rsidRPr="009D71F7">
        <w:rPr>
          <w:noProof/>
        </w:rPr>
        <w:tab/>
        <w:t>Vifta RL, Sunnah I, Chanifah N, Advistasari Y. PURIFIKASI BUAH PARIJOTO (Medinilla speciosa Blume) DAN UJI BIOAKTIVITASNYA SEBAGAI ALTERNATIF PENGOBATAN DIABETES MELLITUS. Media Informasi Penelitian Kabupaten Semarang. 2019;2:185-99.</w:t>
      </w:r>
    </w:p>
    <w:p w14:paraId="0B413C30" w14:textId="508AFDB8" w:rsidR="00941D6F" w:rsidRPr="009D71F7" w:rsidRDefault="00941D6F" w:rsidP="009D71F7">
      <w:pPr>
        <w:pStyle w:val="EndNoteBibliography"/>
        <w:spacing w:after="0"/>
        <w:rPr>
          <w:noProof/>
        </w:rPr>
      </w:pPr>
      <w:r w:rsidRPr="00941D6F">
        <w:rPr>
          <w:noProof/>
        </w:rPr>
        <w:t>https://sinov.semarangkab.go.id/index.php/sinov/article/view/92</w:t>
      </w:r>
    </w:p>
    <w:p w14:paraId="38A39418" w14:textId="15B3CD27" w:rsidR="009D71F7" w:rsidRDefault="009D71F7" w:rsidP="009D71F7">
      <w:pPr>
        <w:pStyle w:val="EndNoteBibliography"/>
        <w:spacing w:after="0"/>
        <w:rPr>
          <w:noProof/>
        </w:rPr>
      </w:pPr>
      <w:r w:rsidRPr="009D71F7">
        <w:rPr>
          <w:noProof/>
        </w:rPr>
        <w:t>13.</w:t>
      </w:r>
      <w:r w:rsidRPr="009D71F7">
        <w:rPr>
          <w:noProof/>
        </w:rPr>
        <w:tab/>
        <w:t>Luhurningtyas F, Vifta RL, Musyarofah M. The Effect of Administration of Parijoto Fruit Extract Gel (Medinilla speciosa) on Incision Wound Healing and Total Leukocyte Count in Male Wistar White Rats. Research Journal of Pharmacy and Technology. 2025:2010-6.</w:t>
      </w:r>
    </w:p>
    <w:p w14:paraId="3DC831E1" w14:textId="7DB90603" w:rsidR="00941D6F" w:rsidRPr="009D71F7" w:rsidRDefault="00941D6F" w:rsidP="00941D6F">
      <w:pPr>
        <w:pStyle w:val="EndNoteBibliography"/>
        <w:spacing w:after="0"/>
        <w:rPr>
          <w:noProof/>
        </w:rPr>
      </w:pPr>
      <w:r w:rsidRPr="00941D6F">
        <w:rPr>
          <w:noProof/>
        </w:rPr>
        <w:t>https://rjptonline.org/AbstractView.aspx?PID=2025-18-5-10</w:t>
      </w:r>
    </w:p>
    <w:p w14:paraId="33DF559D" w14:textId="3E28A9D6" w:rsidR="009D71F7" w:rsidRDefault="009D71F7" w:rsidP="009D71F7">
      <w:pPr>
        <w:pStyle w:val="EndNoteBibliography"/>
        <w:spacing w:after="0"/>
        <w:rPr>
          <w:noProof/>
        </w:rPr>
      </w:pPr>
      <w:r w:rsidRPr="009D71F7">
        <w:rPr>
          <w:noProof/>
        </w:rPr>
        <w:t>14.</w:t>
      </w:r>
      <w:r w:rsidRPr="009D71F7">
        <w:rPr>
          <w:noProof/>
        </w:rPr>
        <w:tab/>
        <w:t>Damayanti PN, Luhurningtyas FP, Indrayati LL. Penetapan Kadar Fenolik dan Flavonoid Total Ekstrak Etanol Buah Parijoto (Medinilla speciosa Blume) dengan Metode Spektrofotometri UV-Vis. Jurnal Farmasi (Journal of Pharmacy). 2023.</w:t>
      </w:r>
    </w:p>
    <w:p w14:paraId="260E1B13" w14:textId="25C04649" w:rsidR="00941D6F" w:rsidRPr="009D71F7" w:rsidRDefault="00BB62E0" w:rsidP="00BB62E0">
      <w:pPr>
        <w:pStyle w:val="EndNoteBibliography"/>
        <w:spacing w:after="0"/>
        <w:rPr>
          <w:noProof/>
        </w:rPr>
      </w:pPr>
      <w:r w:rsidRPr="00BB62E0">
        <w:rPr>
          <w:noProof/>
        </w:rPr>
        <w:t>https://www.researchgate.net/publication/373912526_Penetapan_Kadar_Fenolik_dan_Flavonoid_Total_Ekstrak_Etanol_Buah_Parijoto_Medinilla_speciosa_Blume_dengan_Metode_Spektrofotometri_UV-Vis</w:t>
      </w:r>
    </w:p>
    <w:p w14:paraId="6483A2C3" w14:textId="5C551C2F" w:rsidR="009D71F7" w:rsidRDefault="009D71F7" w:rsidP="009D71F7">
      <w:pPr>
        <w:pStyle w:val="EndNoteBibliography"/>
        <w:spacing w:after="0"/>
        <w:rPr>
          <w:noProof/>
        </w:rPr>
      </w:pPr>
      <w:r w:rsidRPr="009D71F7">
        <w:rPr>
          <w:noProof/>
        </w:rPr>
        <w:t>15.</w:t>
      </w:r>
      <w:r w:rsidRPr="009D71F7">
        <w:rPr>
          <w:noProof/>
        </w:rPr>
        <w:tab/>
        <w:t>Toni.S R, Apriana M, Huda M, Kamal M, Allahuddin, Septiani R, et al. ARTIKEL REVIEW: STUDI FITOKIMIA DAN FARMAKOLOGI PARIJOTO (Medinilla magnifica). Jurnal Buana Farma. 2022;2:36-46.</w:t>
      </w:r>
    </w:p>
    <w:p w14:paraId="239D6929" w14:textId="5F5126D7" w:rsidR="00BB62E0" w:rsidRPr="009D71F7" w:rsidRDefault="00BB62E0" w:rsidP="00BB62E0">
      <w:pPr>
        <w:pStyle w:val="EndNoteBibliography"/>
        <w:spacing w:after="0"/>
        <w:rPr>
          <w:noProof/>
        </w:rPr>
      </w:pPr>
      <w:r w:rsidRPr="00BB62E0">
        <w:rPr>
          <w:noProof/>
        </w:rPr>
        <w:t>https://pdfs.semanticscholar.org/d490/777f480aa10920f4c63670883e88ac6f5a92.pdf</w:t>
      </w:r>
    </w:p>
    <w:p w14:paraId="3AFD8BD3" w14:textId="474C0243" w:rsidR="009D71F7" w:rsidRDefault="009D71F7" w:rsidP="009D71F7">
      <w:pPr>
        <w:pStyle w:val="EndNoteBibliography"/>
        <w:spacing w:after="0"/>
        <w:rPr>
          <w:noProof/>
        </w:rPr>
      </w:pPr>
      <w:r w:rsidRPr="009D71F7">
        <w:rPr>
          <w:noProof/>
        </w:rPr>
        <w:t>16.</w:t>
      </w:r>
      <w:r w:rsidRPr="009D71F7">
        <w:rPr>
          <w:noProof/>
        </w:rPr>
        <w:tab/>
        <w:t>Milanda T, Lestari K, Tarina N. Antibacterial Activity of Parijoto (Medinilla speciosa Blume) Fruit Against Serratia marcescens and Staphylococcus aureus. Indonesian Journal of Pharmaceutical Science and Technology. 2021;8:76.</w:t>
      </w:r>
    </w:p>
    <w:p w14:paraId="549B2831" w14:textId="3A10B564" w:rsidR="00BB62E0" w:rsidRPr="009D71F7" w:rsidRDefault="00BB62E0" w:rsidP="00BB62E0">
      <w:pPr>
        <w:pStyle w:val="EndNoteBibliography"/>
        <w:spacing w:after="0"/>
        <w:rPr>
          <w:noProof/>
        </w:rPr>
      </w:pPr>
      <w:r w:rsidRPr="00BB62E0">
        <w:rPr>
          <w:noProof/>
        </w:rPr>
        <w:t>https://jurnal.unpad.ac.id/ijpst/article/view/32166</w:t>
      </w:r>
    </w:p>
    <w:p w14:paraId="11B48566" w14:textId="2E0B9838" w:rsidR="009D71F7" w:rsidRDefault="009D71F7" w:rsidP="009D71F7">
      <w:pPr>
        <w:pStyle w:val="EndNoteBibliography"/>
        <w:spacing w:after="0"/>
        <w:rPr>
          <w:noProof/>
        </w:rPr>
      </w:pPr>
      <w:r w:rsidRPr="009D71F7">
        <w:rPr>
          <w:noProof/>
        </w:rPr>
        <w:t>17.</w:t>
      </w:r>
      <w:r w:rsidRPr="009D71F7">
        <w:rPr>
          <w:noProof/>
        </w:rPr>
        <w:tab/>
        <w:t xml:space="preserve">Farida R, Vifta R, Erwiyani A. Uji Aktivitas Antibakteri Ekstrak Buah Parijoto (Medinilla </w:t>
      </w:r>
      <w:r w:rsidRPr="009D71F7">
        <w:rPr>
          <w:noProof/>
        </w:rPr>
        <w:lastRenderedPageBreak/>
        <w:t>Spesiosa B.) Dengan Perbandingan Pelarut Etanol 70% Dan Etanol 96% Terhadap Bakteri Pseudomonas Aeruginosa. Indonesian Journal of Pharmacy and Natural Product. 2021;4.</w:t>
      </w:r>
    </w:p>
    <w:p w14:paraId="151E2A48" w14:textId="42E8AFA3" w:rsidR="00BB62E0" w:rsidRPr="009D71F7" w:rsidRDefault="00BB62E0" w:rsidP="00BB62E0">
      <w:pPr>
        <w:pStyle w:val="EndNoteBibliography"/>
        <w:spacing w:after="0"/>
        <w:rPr>
          <w:noProof/>
        </w:rPr>
      </w:pPr>
      <w:r w:rsidRPr="00BB62E0">
        <w:rPr>
          <w:noProof/>
        </w:rPr>
        <w:t>https://share.google/GuG0EOX8ynQ7ssD7V</w:t>
      </w:r>
    </w:p>
    <w:p w14:paraId="2B93A296" w14:textId="73A6DB53" w:rsidR="009D71F7" w:rsidRDefault="009D71F7" w:rsidP="009D71F7">
      <w:pPr>
        <w:pStyle w:val="EndNoteBibliography"/>
        <w:spacing w:after="0"/>
        <w:rPr>
          <w:noProof/>
        </w:rPr>
      </w:pPr>
      <w:r w:rsidRPr="009D71F7">
        <w:rPr>
          <w:noProof/>
        </w:rPr>
        <w:t>18.</w:t>
      </w:r>
      <w:r w:rsidRPr="009D71F7">
        <w:rPr>
          <w:noProof/>
        </w:rPr>
        <w:tab/>
        <w:t>Winanta A, Bagir H, Febriansah R, Nugraha AT. The immunomodulatory activity of parijoto fruit (Medinilla speciosa) fraction against phagocytosis macrophages and lymphocyte proliferation. J Adv Pharm Technol Res. 2025;16(1):6-11.</w:t>
      </w:r>
    </w:p>
    <w:p w14:paraId="0C90DD95" w14:textId="2B74F452" w:rsidR="00BB62E0" w:rsidRPr="009D71F7" w:rsidRDefault="00BB62E0" w:rsidP="00BB62E0">
      <w:pPr>
        <w:pStyle w:val="EndNoteBibliography"/>
        <w:spacing w:after="0"/>
        <w:rPr>
          <w:noProof/>
        </w:rPr>
      </w:pPr>
      <w:r w:rsidRPr="00BB62E0">
        <w:rPr>
          <w:noProof/>
        </w:rPr>
        <w:t>https://pubmed.ncbi.nlm.nih.gov/40177515/</w:t>
      </w:r>
    </w:p>
    <w:p w14:paraId="42920728" w14:textId="6528D612" w:rsidR="009D71F7" w:rsidRDefault="009D71F7" w:rsidP="009D71F7">
      <w:pPr>
        <w:pStyle w:val="EndNoteBibliography"/>
        <w:spacing w:after="0"/>
        <w:rPr>
          <w:noProof/>
        </w:rPr>
      </w:pPr>
      <w:r w:rsidRPr="009D71F7">
        <w:rPr>
          <w:noProof/>
        </w:rPr>
        <w:t>19.</w:t>
      </w:r>
      <w:r w:rsidRPr="009D71F7">
        <w:rPr>
          <w:noProof/>
        </w:rPr>
        <w:tab/>
        <w:t>Sa'adah A, Sari F, Sukoharjanti B, Darmawati S. The Effectiveness of Antibiofilm Synergy of Parijoto Leaf Extract (Medinilla speciosa) and Gentamicin on Methicillin-Resistant Staphylococcus aureus (MRSA) from Diabetic Ulcers. Media Kesehatan Politeknik Kesehatan Makassar. 2025;20:330-8.</w:t>
      </w:r>
    </w:p>
    <w:p w14:paraId="6AA95637" w14:textId="10A3F79C" w:rsidR="00BB62E0" w:rsidRPr="009D71F7" w:rsidRDefault="00BB62E0" w:rsidP="009D71F7">
      <w:pPr>
        <w:pStyle w:val="EndNoteBibliography"/>
        <w:spacing w:after="0"/>
        <w:rPr>
          <w:noProof/>
        </w:rPr>
      </w:pPr>
      <w:r w:rsidRPr="00BB62E0">
        <w:rPr>
          <w:noProof/>
        </w:rPr>
        <w:t>https://ojs3.poltekkes-mks.ac.id/index.php/medkes/article/view/1715</w:t>
      </w:r>
    </w:p>
    <w:p w14:paraId="23743B50" w14:textId="0D4A0467" w:rsidR="009D71F7" w:rsidRDefault="009D71F7" w:rsidP="009D71F7">
      <w:pPr>
        <w:pStyle w:val="EndNoteBibliography"/>
        <w:spacing w:after="0"/>
        <w:rPr>
          <w:noProof/>
        </w:rPr>
      </w:pPr>
      <w:r w:rsidRPr="009D71F7">
        <w:rPr>
          <w:noProof/>
        </w:rPr>
        <w:t>20.</w:t>
      </w:r>
      <w:r w:rsidRPr="009D71F7">
        <w:rPr>
          <w:noProof/>
        </w:rPr>
        <w:tab/>
        <w:t>Mira A, Simon-Soro A, Curtis MA. Role of microbial communities in the pathogenesis of periodontal diseases and caries. J Clin Periodontol. 2017;44 Suppl 18:S23-s38.</w:t>
      </w:r>
    </w:p>
    <w:p w14:paraId="7AE58195" w14:textId="5D4B61E5" w:rsidR="00BB62E0" w:rsidRPr="009D71F7" w:rsidRDefault="00BB62E0" w:rsidP="00BB62E0">
      <w:pPr>
        <w:pStyle w:val="EndNoteBibliography"/>
        <w:spacing w:after="0"/>
        <w:rPr>
          <w:noProof/>
        </w:rPr>
      </w:pPr>
      <w:r w:rsidRPr="00BB62E0">
        <w:rPr>
          <w:noProof/>
        </w:rPr>
        <w:t>https://pubmed.ncbi.nlm.nih.gov/28266108/</w:t>
      </w:r>
    </w:p>
    <w:p w14:paraId="126B61DA" w14:textId="32DB69C5" w:rsidR="009D71F7" w:rsidRDefault="009D71F7" w:rsidP="009D71F7">
      <w:pPr>
        <w:pStyle w:val="EndNoteBibliography"/>
        <w:spacing w:after="0"/>
        <w:rPr>
          <w:noProof/>
        </w:rPr>
      </w:pPr>
      <w:r w:rsidRPr="009D71F7">
        <w:rPr>
          <w:noProof/>
        </w:rPr>
        <w:t>21.</w:t>
      </w:r>
      <w:r w:rsidRPr="009D71F7">
        <w:rPr>
          <w:noProof/>
        </w:rPr>
        <w:tab/>
        <w:t>Waasdorp M, Krom BP, Bikker FJ, van Zuijlen PPM, Niessen FB, Gibbs S. The Bigger Picture: Why Oral Mucosa Heals Better Than Skin. Biomolecules. 2021;11(8).</w:t>
      </w:r>
    </w:p>
    <w:p w14:paraId="12DDCA3B" w14:textId="56FCED21" w:rsidR="00BB62E0" w:rsidRPr="009D71F7" w:rsidRDefault="00BB62E0" w:rsidP="00BB62E0">
      <w:pPr>
        <w:pStyle w:val="EndNoteBibliography"/>
        <w:spacing w:after="0"/>
        <w:rPr>
          <w:noProof/>
        </w:rPr>
      </w:pPr>
      <w:r w:rsidRPr="00BB62E0">
        <w:rPr>
          <w:noProof/>
        </w:rPr>
        <w:t>https://pubmed.ncbi.nlm.nih.gov/34439831/</w:t>
      </w:r>
    </w:p>
    <w:p w14:paraId="5339DEE1" w14:textId="4021EFC4" w:rsidR="009D71F7" w:rsidRDefault="009D71F7" w:rsidP="009D71F7">
      <w:pPr>
        <w:pStyle w:val="EndNoteBibliography"/>
        <w:spacing w:after="0"/>
        <w:rPr>
          <w:noProof/>
        </w:rPr>
      </w:pPr>
      <w:r w:rsidRPr="009D71F7">
        <w:rPr>
          <w:noProof/>
        </w:rPr>
        <w:t>22.</w:t>
      </w:r>
      <w:r w:rsidRPr="009D71F7">
        <w:rPr>
          <w:noProof/>
        </w:rPr>
        <w:tab/>
        <w:t>Toma AI, Fuller JM, Willett NJ, Goudy SL. Oral wound healing models and emerging regenerative therapies. Transl Res. 2021;236:17-34.</w:t>
      </w:r>
    </w:p>
    <w:p w14:paraId="7DDE116B" w14:textId="041E47E8" w:rsidR="00BB62E0" w:rsidRPr="009D71F7" w:rsidRDefault="00BB62E0" w:rsidP="00BB62E0">
      <w:pPr>
        <w:pStyle w:val="EndNoteBibliography"/>
        <w:spacing w:after="0"/>
        <w:rPr>
          <w:noProof/>
        </w:rPr>
      </w:pPr>
      <w:r w:rsidRPr="00BB62E0">
        <w:rPr>
          <w:noProof/>
        </w:rPr>
        <w:t>https://pubmed.ncbi.nlm.nih.gov/34161876/</w:t>
      </w:r>
    </w:p>
    <w:p w14:paraId="5BD071BC" w14:textId="18B93E90" w:rsidR="009D71F7" w:rsidRDefault="009D71F7" w:rsidP="009D71F7">
      <w:pPr>
        <w:pStyle w:val="EndNoteBibliography"/>
        <w:spacing w:after="0"/>
        <w:rPr>
          <w:noProof/>
        </w:rPr>
      </w:pPr>
      <w:r w:rsidRPr="009D71F7">
        <w:rPr>
          <w:noProof/>
        </w:rPr>
        <w:t>23.</w:t>
      </w:r>
      <w:r w:rsidRPr="009D71F7">
        <w:rPr>
          <w:noProof/>
        </w:rPr>
        <w:tab/>
        <w:t>Kilian M, Chapple IL, Hannig M, Marsh PD, Meuric V, Pedersen AM, et al. The oral microbiome - an update for oral healthcare professionals. Br Dent J. 2016;221(10):657-66.</w:t>
      </w:r>
    </w:p>
    <w:p w14:paraId="15A1E565" w14:textId="766B0469" w:rsidR="00BB62E0" w:rsidRPr="009D71F7" w:rsidRDefault="00BB62E0" w:rsidP="009D71F7">
      <w:pPr>
        <w:pStyle w:val="EndNoteBibliography"/>
        <w:spacing w:after="0"/>
        <w:rPr>
          <w:noProof/>
        </w:rPr>
      </w:pPr>
      <w:r w:rsidRPr="00BB62E0">
        <w:rPr>
          <w:noProof/>
        </w:rPr>
        <w:t>https://pubmed.ncbi.nlm.nih.gov/27857087/</w:t>
      </w:r>
    </w:p>
    <w:p w14:paraId="4F9F1DDD" w14:textId="75C82E71" w:rsidR="00BB62E0" w:rsidRDefault="009D71F7" w:rsidP="00BB62E0">
      <w:pPr>
        <w:pStyle w:val="EndNoteBibliography"/>
        <w:spacing w:after="0"/>
        <w:rPr>
          <w:noProof/>
        </w:rPr>
      </w:pPr>
      <w:r w:rsidRPr="009D71F7">
        <w:rPr>
          <w:noProof/>
        </w:rPr>
        <w:t>24.</w:t>
      </w:r>
      <w:r w:rsidRPr="009D71F7">
        <w:rPr>
          <w:noProof/>
        </w:rPr>
        <w:tab/>
        <w:t>Jakubovics NS, Goodman SD, Mashburn-Warren L, Stafford GP, Cieplik F. The dental plaque biofilm matrix. Periodontol 2000. 2021;86(1):32-56.</w:t>
      </w:r>
    </w:p>
    <w:p w14:paraId="1BAAA51B" w14:textId="59DE075B" w:rsidR="00BB62E0" w:rsidRPr="009D71F7" w:rsidRDefault="00BB62E0" w:rsidP="00BB62E0">
      <w:pPr>
        <w:pStyle w:val="EndNoteBibliography"/>
        <w:spacing w:after="0"/>
        <w:rPr>
          <w:noProof/>
        </w:rPr>
      </w:pPr>
      <w:r w:rsidRPr="00BB62E0">
        <w:rPr>
          <w:noProof/>
        </w:rPr>
        <w:t>https://pubmed.ncbi.nlm.nih.gov/33690911/</w:t>
      </w:r>
    </w:p>
    <w:p w14:paraId="07A7BB3A" w14:textId="66A81D40" w:rsidR="00061D0E" w:rsidRPr="006F376B" w:rsidRDefault="00061D0E" w:rsidP="009D71F7">
      <w:pPr>
        <w:spacing w:after="0" w:line="240" w:lineRule="auto"/>
        <w:rPr>
          <w:rFonts w:cstheme="minorHAnsi"/>
          <w:sz w:val="24"/>
          <w:szCs w:val="24"/>
        </w:rPr>
        <w:sectPr w:rsidR="00061D0E" w:rsidRPr="006F376B" w:rsidSect="003F7063">
          <w:type w:val="continuous"/>
          <w:pgSz w:w="11906" w:h="16838" w:code="9"/>
          <w:pgMar w:top="1440" w:right="1080" w:bottom="1440" w:left="1080" w:header="708" w:footer="708" w:gutter="0"/>
          <w:cols w:num="2" w:space="708"/>
          <w:docGrid w:linePitch="360"/>
        </w:sectPr>
      </w:pPr>
      <w:r w:rsidRPr="006F376B">
        <w:rPr>
          <w:rFonts w:cstheme="minorHAnsi"/>
          <w:sz w:val="24"/>
          <w:szCs w:val="24"/>
        </w:rPr>
        <w:fldChar w:fldCharType="end"/>
      </w:r>
      <w:r w:rsidR="00562C2C" w:rsidRPr="006F376B">
        <w:rPr>
          <w:rFonts w:cstheme="minorHAnsi"/>
          <w:sz w:val="24"/>
          <w:szCs w:val="24"/>
        </w:rPr>
        <w:t xml:space="preserve"> </w:t>
      </w:r>
    </w:p>
    <w:p w14:paraId="48C64755" w14:textId="77777777" w:rsidR="003F7063" w:rsidRPr="006F376B" w:rsidRDefault="003F7063" w:rsidP="006F376B">
      <w:pPr>
        <w:spacing w:after="0" w:line="240" w:lineRule="auto"/>
        <w:jc w:val="both"/>
        <w:rPr>
          <w:rFonts w:cstheme="minorHAnsi"/>
          <w:sz w:val="24"/>
          <w:szCs w:val="24"/>
        </w:rPr>
      </w:pPr>
    </w:p>
    <w:p w14:paraId="79AB689C" w14:textId="77777777" w:rsidR="003F7063" w:rsidRPr="006F376B" w:rsidRDefault="003F7063" w:rsidP="006F376B">
      <w:pPr>
        <w:spacing w:after="0" w:line="240" w:lineRule="auto"/>
        <w:jc w:val="both"/>
        <w:rPr>
          <w:rFonts w:cstheme="minorHAnsi"/>
          <w:sz w:val="24"/>
          <w:szCs w:val="24"/>
        </w:rPr>
      </w:pPr>
    </w:p>
    <w:p w14:paraId="725DC2EF" w14:textId="77777777" w:rsidR="00124E88" w:rsidRPr="006F376B" w:rsidRDefault="00124E88" w:rsidP="006F376B">
      <w:pPr>
        <w:spacing w:after="0" w:line="240" w:lineRule="auto"/>
        <w:rPr>
          <w:rFonts w:cstheme="minorHAnsi"/>
          <w:sz w:val="24"/>
          <w:szCs w:val="24"/>
        </w:rPr>
      </w:pPr>
    </w:p>
    <w:sectPr w:rsidR="00124E88" w:rsidRPr="006F376B" w:rsidSect="003F7063">
      <w:type w:val="continuous"/>
      <w:pgSz w:w="11906" w:h="16838" w:code="9"/>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281B37" w14:textId="77777777" w:rsidR="00AA715B" w:rsidRDefault="00AA715B" w:rsidP="002736FB">
      <w:pPr>
        <w:spacing w:after="0" w:line="240" w:lineRule="auto"/>
      </w:pPr>
      <w:r>
        <w:separator/>
      </w:r>
    </w:p>
  </w:endnote>
  <w:endnote w:type="continuationSeparator" w:id="0">
    <w:p w14:paraId="377E5C90" w14:textId="77777777" w:rsidR="00AA715B" w:rsidRDefault="00AA715B" w:rsidP="002736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altName w:val="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altName w:val="Times New Roman PSMT"/>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inion Pro">
    <w:altName w:val="Segoe Print"/>
    <w:panose1 w:val="020B0604020202020204"/>
    <w:charset w:val="00"/>
    <w:family w:val="roman"/>
    <w:pitch w:val="default"/>
    <w:sig w:usb0="00000000" w:usb1="00000000"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0400A1" w14:textId="2EB71A9B" w:rsidR="002736FB" w:rsidRDefault="00A71154">
    <w:pPr>
      <w:pStyle w:val="Footer"/>
    </w:pPr>
    <w:r w:rsidRPr="002736FB">
      <w:rPr>
        <w:noProof/>
        <w:lang w:val="id-ID" w:eastAsia="id-ID"/>
      </w:rPr>
      <mc:AlternateContent>
        <mc:Choice Requires="wps">
          <w:drawing>
            <wp:anchor distT="0" distB="0" distL="114300" distR="114300" simplePos="0" relativeHeight="251660288" behindDoc="1" locked="0" layoutInCell="1" allowOverlap="1" wp14:anchorId="47139EE8" wp14:editId="2D229917">
              <wp:simplePos x="0" y="0"/>
              <wp:positionH relativeFrom="page">
                <wp:posOffset>2470785</wp:posOffset>
              </wp:positionH>
              <wp:positionV relativeFrom="page">
                <wp:posOffset>10083800</wp:posOffset>
              </wp:positionV>
              <wp:extent cx="2566035" cy="318770"/>
              <wp:effectExtent l="0" t="0" r="5715" b="508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035" cy="3187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E4C2C3" w14:textId="107DB220" w:rsidR="002736FB" w:rsidRPr="00A71154" w:rsidRDefault="00A71154" w:rsidP="00A71154">
                          <w:pPr>
                            <w:spacing w:before="20"/>
                            <w:ind w:left="20"/>
                            <w:jc w:val="center"/>
                            <w:rPr>
                              <w:rFonts w:ascii="Arial" w:hAnsi="Arial" w:cs="Arial"/>
                              <w:b/>
                              <w:sz w:val="20"/>
                              <w:szCs w:val="20"/>
                            </w:rPr>
                          </w:pPr>
                          <w:r w:rsidRPr="00A71154">
                            <w:rPr>
                              <w:rFonts w:ascii="Arial" w:hAnsi="Arial" w:cs="Arial"/>
                              <w:b/>
                              <w:sz w:val="20"/>
                              <w:szCs w:val="20"/>
                            </w:rPr>
                            <w:t xml:space="preserve">MEDALI </w:t>
                          </w:r>
                          <w:r w:rsidR="002736FB" w:rsidRPr="00A71154">
                            <w:rPr>
                              <w:rFonts w:ascii="Arial" w:hAnsi="Arial" w:cs="Arial"/>
                              <w:b/>
                              <w:sz w:val="20"/>
                              <w:szCs w:val="20"/>
                            </w:rPr>
                            <w:t xml:space="preserve">Journal. </w:t>
                          </w:r>
                          <w:r w:rsidR="002736FB" w:rsidRPr="00A71154">
                            <w:rPr>
                              <w:rFonts w:ascii="Arial" w:hAnsi="Arial" w:cs="Arial"/>
                              <w:b/>
                              <w:spacing w:val="-3"/>
                              <w:sz w:val="20"/>
                              <w:szCs w:val="20"/>
                            </w:rPr>
                            <w:t xml:space="preserve">Volume </w:t>
                          </w:r>
                          <w:r w:rsidRPr="00A71154">
                            <w:rPr>
                              <w:rFonts w:ascii="Arial" w:hAnsi="Arial" w:cs="Arial"/>
                              <w:b/>
                              <w:spacing w:val="-3"/>
                              <w:sz w:val="20"/>
                              <w:szCs w:val="20"/>
                            </w:rPr>
                            <w:t>4</w:t>
                          </w:r>
                          <w:r w:rsidR="002736FB" w:rsidRPr="00A71154">
                            <w:rPr>
                              <w:rFonts w:ascii="Arial" w:hAnsi="Arial" w:cs="Arial"/>
                              <w:b/>
                              <w:sz w:val="20"/>
                              <w:szCs w:val="20"/>
                            </w:rPr>
                            <w:t xml:space="preserve">. </w:t>
                          </w:r>
                          <w:proofErr w:type="spellStart"/>
                          <w:r w:rsidR="002736FB" w:rsidRPr="00A71154">
                            <w:rPr>
                              <w:rFonts w:ascii="Arial" w:hAnsi="Arial" w:cs="Arial"/>
                              <w:b/>
                              <w:sz w:val="20"/>
                              <w:szCs w:val="20"/>
                            </w:rPr>
                            <w:t>Nomer</w:t>
                          </w:r>
                          <w:proofErr w:type="spellEnd"/>
                          <w:r w:rsidR="002736FB" w:rsidRPr="00A71154">
                            <w:rPr>
                              <w:rFonts w:ascii="Arial" w:hAnsi="Arial" w:cs="Arial"/>
                              <w:b/>
                              <w:sz w:val="20"/>
                              <w:szCs w:val="20"/>
                            </w:rPr>
                            <w:t xml:space="preserve"> 1. </w:t>
                          </w:r>
                          <w:proofErr w:type="spellStart"/>
                          <w:r w:rsidRPr="00A71154">
                            <w:rPr>
                              <w:rFonts w:ascii="Arial" w:hAnsi="Arial" w:cs="Arial"/>
                              <w:b/>
                              <w:sz w:val="20"/>
                              <w:szCs w:val="20"/>
                            </w:rPr>
                            <w:t>Februari</w:t>
                          </w:r>
                          <w:proofErr w:type="spellEnd"/>
                          <w:r w:rsidRPr="00A71154">
                            <w:rPr>
                              <w:rFonts w:ascii="Arial" w:hAnsi="Arial" w:cs="Arial"/>
                              <w:b/>
                              <w:sz w:val="20"/>
                              <w:szCs w:val="20"/>
                            </w:rPr>
                            <w:t xml:space="preserve"> </w:t>
                          </w:r>
                          <w:r w:rsidR="002736FB" w:rsidRPr="00A71154">
                            <w:rPr>
                              <w:rFonts w:ascii="Arial" w:hAnsi="Arial" w:cs="Arial"/>
                              <w:b/>
                              <w:sz w:val="20"/>
                              <w:szCs w:val="20"/>
                            </w:rPr>
                            <w:t>202</w:t>
                          </w:r>
                          <w:r w:rsidRPr="00A71154">
                            <w:rPr>
                              <w:rFonts w:ascii="Arial" w:hAnsi="Arial" w:cs="Arial"/>
                              <w:b/>
                              <w:sz w:val="20"/>
                              <w:szCs w:val="20"/>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139EE8" id="_x0000_t202" coordsize="21600,21600" o:spt="202" path="m,l,21600r21600,l21600,xe">
              <v:stroke joinstyle="miter"/>
              <v:path gradientshapeok="t" o:connecttype="rect"/>
            </v:shapetype>
            <v:shape id="_x0000_s1028" type="#_x0000_t202" style="position:absolute;margin-left:194.55pt;margin-top:794pt;width:202.05pt;height:25.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" filled="f" stroked="f">
              <v:textbox inset="0,0,0,0">
                <w:txbxContent>
                  <w:p w14:paraId="6BE4C2C3" w14:textId="107DB220" w:rsidR="002736FB" w:rsidRPr="00A71154" w:rsidRDefault="00A71154" w:rsidP="00A71154">
                    <w:pPr>
                      <w:spacing w:before="20"/>
                      <w:ind w:left="20"/>
                      <w:jc w:val="center"/>
                      <w:rPr>
                        <w:rFonts w:ascii="Arial" w:hAnsi="Arial" w:cs="Arial"/>
                        <w:b/>
                        <w:sz w:val="20"/>
                        <w:szCs w:val="20"/>
                      </w:rPr>
                    </w:pPr>
                    <w:r w:rsidRPr="00A71154">
                      <w:rPr>
                        <w:rFonts w:ascii="Arial" w:hAnsi="Arial" w:cs="Arial"/>
                        <w:b/>
                        <w:sz w:val="20"/>
                        <w:szCs w:val="20"/>
                      </w:rPr>
                      <w:t xml:space="preserve">MEDALI </w:t>
                    </w:r>
                    <w:r w:rsidR="002736FB" w:rsidRPr="00A71154">
                      <w:rPr>
                        <w:rFonts w:ascii="Arial" w:hAnsi="Arial" w:cs="Arial"/>
                        <w:b/>
                        <w:sz w:val="20"/>
                        <w:szCs w:val="20"/>
                      </w:rPr>
                      <w:t xml:space="preserve">Journal. </w:t>
                    </w:r>
                    <w:r w:rsidR="002736FB" w:rsidRPr="00A71154">
                      <w:rPr>
                        <w:rFonts w:ascii="Arial" w:hAnsi="Arial" w:cs="Arial"/>
                        <w:b/>
                        <w:spacing w:val="-3"/>
                        <w:sz w:val="20"/>
                        <w:szCs w:val="20"/>
                      </w:rPr>
                      <w:t xml:space="preserve">Volume </w:t>
                    </w:r>
                    <w:r w:rsidRPr="00A71154">
                      <w:rPr>
                        <w:rFonts w:ascii="Arial" w:hAnsi="Arial" w:cs="Arial"/>
                        <w:b/>
                        <w:spacing w:val="-3"/>
                        <w:sz w:val="20"/>
                        <w:szCs w:val="20"/>
                      </w:rPr>
                      <w:t>4</w:t>
                    </w:r>
                    <w:r w:rsidR="002736FB" w:rsidRPr="00A71154">
                      <w:rPr>
                        <w:rFonts w:ascii="Arial" w:hAnsi="Arial" w:cs="Arial"/>
                        <w:b/>
                        <w:sz w:val="20"/>
                        <w:szCs w:val="20"/>
                      </w:rPr>
                      <w:t xml:space="preserve">. </w:t>
                    </w:r>
                    <w:proofErr w:type="spellStart"/>
                    <w:r w:rsidR="002736FB" w:rsidRPr="00A71154">
                      <w:rPr>
                        <w:rFonts w:ascii="Arial" w:hAnsi="Arial" w:cs="Arial"/>
                        <w:b/>
                        <w:sz w:val="20"/>
                        <w:szCs w:val="20"/>
                      </w:rPr>
                      <w:t>Nomer</w:t>
                    </w:r>
                    <w:proofErr w:type="spellEnd"/>
                    <w:r w:rsidR="002736FB" w:rsidRPr="00A71154">
                      <w:rPr>
                        <w:rFonts w:ascii="Arial" w:hAnsi="Arial" w:cs="Arial"/>
                        <w:b/>
                        <w:sz w:val="20"/>
                        <w:szCs w:val="20"/>
                      </w:rPr>
                      <w:t xml:space="preserve"> 1. </w:t>
                    </w:r>
                    <w:proofErr w:type="spellStart"/>
                    <w:r w:rsidRPr="00A71154">
                      <w:rPr>
                        <w:rFonts w:ascii="Arial" w:hAnsi="Arial" w:cs="Arial"/>
                        <w:b/>
                        <w:sz w:val="20"/>
                        <w:szCs w:val="20"/>
                      </w:rPr>
                      <w:t>Februari</w:t>
                    </w:r>
                    <w:proofErr w:type="spellEnd"/>
                    <w:r w:rsidRPr="00A71154">
                      <w:rPr>
                        <w:rFonts w:ascii="Arial" w:hAnsi="Arial" w:cs="Arial"/>
                        <w:b/>
                        <w:sz w:val="20"/>
                        <w:szCs w:val="20"/>
                      </w:rPr>
                      <w:t xml:space="preserve"> </w:t>
                    </w:r>
                    <w:r w:rsidR="002736FB" w:rsidRPr="00A71154">
                      <w:rPr>
                        <w:rFonts w:ascii="Arial" w:hAnsi="Arial" w:cs="Arial"/>
                        <w:b/>
                        <w:sz w:val="20"/>
                        <w:szCs w:val="20"/>
                      </w:rPr>
                      <w:t>202</w:t>
                    </w:r>
                    <w:r w:rsidRPr="00A71154">
                      <w:rPr>
                        <w:rFonts w:ascii="Arial" w:hAnsi="Arial" w:cs="Arial"/>
                        <w:b/>
                        <w:sz w:val="20"/>
                        <w:szCs w:val="20"/>
                      </w:rPr>
                      <w:t>2</w:t>
                    </w:r>
                  </w:p>
                </w:txbxContent>
              </v:textbox>
              <w10:wrap anchorx="page" anchory="page"/>
            </v:shape>
          </w:pict>
        </mc:Fallback>
      </mc:AlternateContent>
    </w:r>
    <w:r w:rsidR="002736FB" w:rsidRPr="002736FB">
      <w:rPr>
        <w:noProof/>
        <w:lang w:val="id-ID" w:eastAsia="id-ID"/>
      </w:rPr>
      <mc:AlternateContent>
        <mc:Choice Requires="wpg">
          <w:drawing>
            <wp:anchor distT="0" distB="0" distL="114300" distR="114300" simplePos="0" relativeHeight="251659264" behindDoc="1" locked="0" layoutInCell="1" allowOverlap="1" wp14:anchorId="68B0CB4E" wp14:editId="4EB126EF">
              <wp:simplePos x="0" y="0"/>
              <wp:positionH relativeFrom="page">
                <wp:posOffset>685800</wp:posOffset>
              </wp:positionH>
              <wp:positionV relativeFrom="page">
                <wp:posOffset>10074275</wp:posOffset>
              </wp:positionV>
              <wp:extent cx="5985510" cy="25400"/>
              <wp:effectExtent l="6985" t="2540" r="8255" b="10160"/>
              <wp:wrapNone/>
              <wp:docPr id="1"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85510" cy="25400"/>
                        <a:chOff x="1691" y="14689"/>
                        <a:chExt cx="9426" cy="40"/>
                      </a:xfrm>
                    </wpg:grpSpPr>
                    <wps:wsp>
                      <wps:cNvPr id="3" name="Line 8"/>
                      <wps:cNvCnPr>
                        <a:cxnSpLocks noChangeShapeType="1"/>
                      </wps:cNvCnPr>
                      <wps:spPr bwMode="auto">
                        <a:xfrm>
                          <a:off x="1701" y="14699"/>
                          <a:ext cx="940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 name="Line 7"/>
                      <wps:cNvCnPr>
                        <a:cxnSpLocks noChangeShapeType="1"/>
                      </wps:cNvCnPr>
                      <wps:spPr bwMode="auto">
                        <a:xfrm>
                          <a:off x="1701" y="14726"/>
                          <a:ext cx="9405" cy="0"/>
                        </a:xfrm>
                        <a:prstGeom prst="line">
                          <a:avLst/>
                        </a:prstGeom>
                        <a:noFill/>
                        <a:ln w="4241">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5B9A9F4" id="Group 6" o:spid="_x0000_s1026" style="position:absolute;margin-left:54pt;margin-top:793.25pt;width:471.3pt;height:2pt;z-index:-251657216;mso-position-horizontal-relative:page;mso-position-vertical-relative:page" coordorigin="1691,14689" coordsize="9426,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">
              <v:line id="Line 8" o:spid="_x0000_s1027" style="position:absolute;visibility:visible;mso-wrap-style:square" from="1701,14699" to="11106,146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" strokeweight="1pt"/>
              <v:line id="Line 7" o:spid="_x0000_s1028" style="position:absolute;visibility:visible;mso-wrap-style:square" from="1701,14726" to="11106,147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" strokeweight=".1178mm"/>
              <w10:wrap anchorx="page" anchory="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7055CA" w14:textId="77777777" w:rsidR="00AA715B" w:rsidRDefault="00AA715B" w:rsidP="002736FB">
      <w:pPr>
        <w:spacing w:after="0" w:line="240" w:lineRule="auto"/>
      </w:pPr>
      <w:r>
        <w:separator/>
      </w:r>
    </w:p>
  </w:footnote>
  <w:footnote w:type="continuationSeparator" w:id="0">
    <w:p w14:paraId="03C5C002" w14:textId="77777777" w:rsidR="00AA715B" w:rsidRDefault="00AA715B" w:rsidP="002736F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55C2EA6"/>
    <w:multiLevelType w:val="multilevel"/>
    <w:tmpl w:val="C58AFB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FB60F4C"/>
    <w:multiLevelType w:val="hybridMultilevel"/>
    <w:tmpl w:val="2B90AE54"/>
    <w:lvl w:ilvl="0" w:tplc="3809000F">
      <w:start w:val="1"/>
      <w:numFmt w:val="decimal"/>
      <w:lvlText w:val="%1."/>
      <w:lvlJc w:val="left"/>
      <w:pPr>
        <w:ind w:left="360" w:hanging="360"/>
      </w:p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num w:numId="1" w16cid:durableId="1478303789">
    <w:abstractNumId w:val="1"/>
  </w:num>
  <w:num w:numId="2" w16cid:durableId="15697992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7"/>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rcwNzEyMzY3MDO0MLBQ0lEKTi0uzszPAykwqgUAlt0toSwAAAA="/>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ftxz2tpnzzwv1e9swdpdfpwxddrz52dztdd&quot;&gt;Referensi Litrev Parijoto&lt;record-ids&gt;&lt;item&gt;3&lt;/item&gt;&lt;item&gt;10&lt;/item&gt;&lt;item&gt;11&lt;/item&gt;&lt;item&gt;12&lt;/item&gt;&lt;item&gt;13&lt;/item&gt;&lt;item&gt;14&lt;/item&gt;&lt;item&gt;15&lt;/item&gt;&lt;item&gt;16&lt;/item&gt;&lt;item&gt;18&lt;/item&gt;&lt;item&gt;19&lt;/item&gt;&lt;item&gt;21&lt;/item&gt;&lt;item&gt;22&lt;/item&gt;&lt;item&gt;24&lt;/item&gt;&lt;item&gt;25&lt;/item&gt;&lt;item&gt;26&lt;/item&gt;&lt;item&gt;27&lt;/item&gt;&lt;item&gt;29&lt;/item&gt;&lt;item&gt;30&lt;/item&gt;&lt;item&gt;31&lt;/item&gt;&lt;item&gt;32&lt;/item&gt;&lt;item&gt;33&lt;/item&gt;&lt;item&gt;36&lt;/item&gt;&lt;item&gt;37&lt;/item&gt;&lt;item&gt;39&lt;/item&gt;&lt;/record-ids&gt;&lt;/item&gt;&lt;/Libraries&gt;"/>
  </w:docVars>
  <w:rsids>
    <w:rsidRoot w:val="00D914F1"/>
    <w:rsid w:val="000042AD"/>
    <w:rsid w:val="00012FFC"/>
    <w:rsid w:val="00013611"/>
    <w:rsid w:val="00014E71"/>
    <w:rsid w:val="000304E9"/>
    <w:rsid w:val="000321D4"/>
    <w:rsid w:val="00035FFA"/>
    <w:rsid w:val="00054999"/>
    <w:rsid w:val="0006071D"/>
    <w:rsid w:val="00061D0E"/>
    <w:rsid w:val="00061FA2"/>
    <w:rsid w:val="0006392A"/>
    <w:rsid w:val="000A26D3"/>
    <w:rsid w:val="000B4F48"/>
    <w:rsid w:val="000B697F"/>
    <w:rsid w:val="000D3A24"/>
    <w:rsid w:val="000F094C"/>
    <w:rsid w:val="00100DD9"/>
    <w:rsid w:val="001215C0"/>
    <w:rsid w:val="00124E88"/>
    <w:rsid w:val="00144770"/>
    <w:rsid w:val="00155AFF"/>
    <w:rsid w:val="00160D87"/>
    <w:rsid w:val="00171560"/>
    <w:rsid w:val="00183666"/>
    <w:rsid w:val="00184E57"/>
    <w:rsid w:val="00185BEA"/>
    <w:rsid w:val="001A7EF1"/>
    <w:rsid w:val="001B2D58"/>
    <w:rsid w:val="001B2EB4"/>
    <w:rsid w:val="001B7D78"/>
    <w:rsid w:val="001C0D0F"/>
    <w:rsid w:val="001C1D0F"/>
    <w:rsid w:val="001C55C6"/>
    <w:rsid w:val="001D210B"/>
    <w:rsid w:val="001E4ECC"/>
    <w:rsid w:val="002026FD"/>
    <w:rsid w:val="00202E74"/>
    <w:rsid w:val="00203A4C"/>
    <w:rsid w:val="00206A13"/>
    <w:rsid w:val="00223A3F"/>
    <w:rsid w:val="002470AB"/>
    <w:rsid w:val="00257602"/>
    <w:rsid w:val="00264CF6"/>
    <w:rsid w:val="002730BF"/>
    <w:rsid w:val="002736FB"/>
    <w:rsid w:val="00277195"/>
    <w:rsid w:val="002822BF"/>
    <w:rsid w:val="002826B9"/>
    <w:rsid w:val="002A1E46"/>
    <w:rsid w:val="002B3638"/>
    <w:rsid w:val="002B722F"/>
    <w:rsid w:val="002C772B"/>
    <w:rsid w:val="002D75FA"/>
    <w:rsid w:val="002E0104"/>
    <w:rsid w:val="00313BE8"/>
    <w:rsid w:val="0031557F"/>
    <w:rsid w:val="00317E38"/>
    <w:rsid w:val="0032043F"/>
    <w:rsid w:val="00320B27"/>
    <w:rsid w:val="00321E54"/>
    <w:rsid w:val="0035797C"/>
    <w:rsid w:val="00371499"/>
    <w:rsid w:val="003740AF"/>
    <w:rsid w:val="00394FB0"/>
    <w:rsid w:val="003A02C7"/>
    <w:rsid w:val="003A3571"/>
    <w:rsid w:val="003C61FD"/>
    <w:rsid w:val="003D7EE7"/>
    <w:rsid w:val="003E0D86"/>
    <w:rsid w:val="003E115A"/>
    <w:rsid w:val="003F64B0"/>
    <w:rsid w:val="003F7063"/>
    <w:rsid w:val="00400594"/>
    <w:rsid w:val="004013B0"/>
    <w:rsid w:val="00406DB6"/>
    <w:rsid w:val="00410E94"/>
    <w:rsid w:val="00412138"/>
    <w:rsid w:val="00426667"/>
    <w:rsid w:val="00433346"/>
    <w:rsid w:val="0043439A"/>
    <w:rsid w:val="0044224C"/>
    <w:rsid w:val="0044552D"/>
    <w:rsid w:val="00452336"/>
    <w:rsid w:val="004574FF"/>
    <w:rsid w:val="00473B76"/>
    <w:rsid w:val="00486B5A"/>
    <w:rsid w:val="0049491C"/>
    <w:rsid w:val="004B14D2"/>
    <w:rsid w:val="004B5370"/>
    <w:rsid w:val="004B5D1C"/>
    <w:rsid w:val="004C6B37"/>
    <w:rsid w:val="004F1AA7"/>
    <w:rsid w:val="004F54D7"/>
    <w:rsid w:val="004F664D"/>
    <w:rsid w:val="00502451"/>
    <w:rsid w:val="0050772B"/>
    <w:rsid w:val="00513244"/>
    <w:rsid w:val="00534ED5"/>
    <w:rsid w:val="00540D6B"/>
    <w:rsid w:val="00541355"/>
    <w:rsid w:val="00562C2C"/>
    <w:rsid w:val="00563E75"/>
    <w:rsid w:val="00567F4D"/>
    <w:rsid w:val="00572F1F"/>
    <w:rsid w:val="00577A2C"/>
    <w:rsid w:val="005810F4"/>
    <w:rsid w:val="005867FC"/>
    <w:rsid w:val="005901B0"/>
    <w:rsid w:val="005A6313"/>
    <w:rsid w:val="005B58FA"/>
    <w:rsid w:val="005C7764"/>
    <w:rsid w:val="005E5230"/>
    <w:rsid w:val="005F3FCC"/>
    <w:rsid w:val="0060182A"/>
    <w:rsid w:val="00607978"/>
    <w:rsid w:val="00611DCE"/>
    <w:rsid w:val="006342E0"/>
    <w:rsid w:val="00637D70"/>
    <w:rsid w:val="00637F58"/>
    <w:rsid w:val="0064746B"/>
    <w:rsid w:val="00650388"/>
    <w:rsid w:val="006551C0"/>
    <w:rsid w:val="00666BBB"/>
    <w:rsid w:val="00677880"/>
    <w:rsid w:val="0068342B"/>
    <w:rsid w:val="006918B1"/>
    <w:rsid w:val="00692057"/>
    <w:rsid w:val="006A792E"/>
    <w:rsid w:val="006B4290"/>
    <w:rsid w:val="006C3699"/>
    <w:rsid w:val="006D235C"/>
    <w:rsid w:val="006E195D"/>
    <w:rsid w:val="006F376B"/>
    <w:rsid w:val="006F6D86"/>
    <w:rsid w:val="0071789C"/>
    <w:rsid w:val="00733E10"/>
    <w:rsid w:val="007455AF"/>
    <w:rsid w:val="00753FF4"/>
    <w:rsid w:val="00754352"/>
    <w:rsid w:val="007619AC"/>
    <w:rsid w:val="00761AFB"/>
    <w:rsid w:val="007714DC"/>
    <w:rsid w:val="007738AD"/>
    <w:rsid w:val="0078689E"/>
    <w:rsid w:val="007A141A"/>
    <w:rsid w:val="007A6EC0"/>
    <w:rsid w:val="007B2829"/>
    <w:rsid w:val="007C13EB"/>
    <w:rsid w:val="007D32D8"/>
    <w:rsid w:val="007F1E41"/>
    <w:rsid w:val="00822759"/>
    <w:rsid w:val="00836F7E"/>
    <w:rsid w:val="008376A7"/>
    <w:rsid w:val="00845996"/>
    <w:rsid w:val="00864F44"/>
    <w:rsid w:val="0087153F"/>
    <w:rsid w:val="00890174"/>
    <w:rsid w:val="008A05D2"/>
    <w:rsid w:val="008B062F"/>
    <w:rsid w:val="00913D61"/>
    <w:rsid w:val="00917CD3"/>
    <w:rsid w:val="00941D6F"/>
    <w:rsid w:val="00942B0C"/>
    <w:rsid w:val="00956EEA"/>
    <w:rsid w:val="00981175"/>
    <w:rsid w:val="00991DA0"/>
    <w:rsid w:val="009B3476"/>
    <w:rsid w:val="009B4F75"/>
    <w:rsid w:val="009B657A"/>
    <w:rsid w:val="009D2DBF"/>
    <w:rsid w:val="009D71F7"/>
    <w:rsid w:val="009F3AC3"/>
    <w:rsid w:val="009F5308"/>
    <w:rsid w:val="00A15A04"/>
    <w:rsid w:val="00A228DF"/>
    <w:rsid w:val="00A27AD0"/>
    <w:rsid w:val="00A352F5"/>
    <w:rsid w:val="00A43AA7"/>
    <w:rsid w:val="00A54193"/>
    <w:rsid w:val="00A61EB2"/>
    <w:rsid w:val="00A64A7A"/>
    <w:rsid w:val="00A65C7D"/>
    <w:rsid w:val="00A71154"/>
    <w:rsid w:val="00AA0723"/>
    <w:rsid w:val="00AA715B"/>
    <w:rsid w:val="00AB65F5"/>
    <w:rsid w:val="00AC1637"/>
    <w:rsid w:val="00AC71F7"/>
    <w:rsid w:val="00AE04AC"/>
    <w:rsid w:val="00AF7AA1"/>
    <w:rsid w:val="00B50000"/>
    <w:rsid w:val="00B555AF"/>
    <w:rsid w:val="00B555BD"/>
    <w:rsid w:val="00B569B1"/>
    <w:rsid w:val="00B63E6E"/>
    <w:rsid w:val="00B67AB1"/>
    <w:rsid w:val="00B84F78"/>
    <w:rsid w:val="00BA2E97"/>
    <w:rsid w:val="00BA4797"/>
    <w:rsid w:val="00BB62E0"/>
    <w:rsid w:val="00BC3F28"/>
    <w:rsid w:val="00BD074D"/>
    <w:rsid w:val="00BE2D4B"/>
    <w:rsid w:val="00BE56E8"/>
    <w:rsid w:val="00BF5B04"/>
    <w:rsid w:val="00C060F8"/>
    <w:rsid w:val="00C14A3D"/>
    <w:rsid w:val="00C2789B"/>
    <w:rsid w:val="00C31402"/>
    <w:rsid w:val="00C33E48"/>
    <w:rsid w:val="00C5199A"/>
    <w:rsid w:val="00C60EBB"/>
    <w:rsid w:val="00C70359"/>
    <w:rsid w:val="00C72075"/>
    <w:rsid w:val="00C72F9A"/>
    <w:rsid w:val="00C73D79"/>
    <w:rsid w:val="00C75BFA"/>
    <w:rsid w:val="00C8724E"/>
    <w:rsid w:val="00CD180E"/>
    <w:rsid w:val="00CD1B71"/>
    <w:rsid w:val="00CD3EB6"/>
    <w:rsid w:val="00CD534A"/>
    <w:rsid w:val="00CE381C"/>
    <w:rsid w:val="00CF4B15"/>
    <w:rsid w:val="00D01872"/>
    <w:rsid w:val="00D024D8"/>
    <w:rsid w:val="00D14757"/>
    <w:rsid w:val="00D407B5"/>
    <w:rsid w:val="00D41543"/>
    <w:rsid w:val="00D50E45"/>
    <w:rsid w:val="00D5508F"/>
    <w:rsid w:val="00D63F05"/>
    <w:rsid w:val="00D6774E"/>
    <w:rsid w:val="00D7607E"/>
    <w:rsid w:val="00D81CD8"/>
    <w:rsid w:val="00D90B3D"/>
    <w:rsid w:val="00D914F1"/>
    <w:rsid w:val="00D93619"/>
    <w:rsid w:val="00DA1652"/>
    <w:rsid w:val="00DA367F"/>
    <w:rsid w:val="00DD33D6"/>
    <w:rsid w:val="00DE0990"/>
    <w:rsid w:val="00E006F2"/>
    <w:rsid w:val="00E43DAF"/>
    <w:rsid w:val="00E445B2"/>
    <w:rsid w:val="00E51755"/>
    <w:rsid w:val="00E61BB4"/>
    <w:rsid w:val="00E62B3B"/>
    <w:rsid w:val="00E73C63"/>
    <w:rsid w:val="00E75BA2"/>
    <w:rsid w:val="00E8798D"/>
    <w:rsid w:val="00E87B3D"/>
    <w:rsid w:val="00EB3A4B"/>
    <w:rsid w:val="00EE289A"/>
    <w:rsid w:val="00EF7336"/>
    <w:rsid w:val="00F01D81"/>
    <w:rsid w:val="00F12148"/>
    <w:rsid w:val="00F15BFB"/>
    <w:rsid w:val="00F20453"/>
    <w:rsid w:val="00F20D29"/>
    <w:rsid w:val="00F25FB1"/>
    <w:rsid w:val="00F33DEC"/>
    <w:rsid w:val="00F36B37"/>
    <w:rsid w:val="00F43596"/>
    <w:rsid w:val="00F70E1E"/>
    <w:rsid w:val="00F74DD4"/>
    <w:rsid w:val="00F92DFE"/>
    <w:rsid w:val="00F97B85"/>
    <w:rsid w:val="00FB02A8"/>
    <w:rsid w:val="00FB7A2E"/>
    <w:rsid w:val="00FE0F5E"/>
    <w:rsid w:val="00FE208A"/>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6D889B"/>
  <w15:chartTrackingRefBased/>
  <w15:docId w15:val="{45441861-38FE-445B-916B-4231A32A9F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7EF1"/>
  </w:style>
  <w:style w:type="paragraph" w:styleId="Heading2">
    <w:name w:val="heading 2"/>
    <w:basedOn w:val="Normal"/>
    <w:link w:val="Heading2Char"/>
    <w:uiPriority w:val="9"/>
    <w:qFormat/>
    <w:rsid w:val="000A26D3"/>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0A26D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914F1"/>
    <w:rPr>
      <w:color w:val="0563C1" w:themeColor="hyperlink"/>
      <w:u w:val="single"/>
    </w:rPr>
  </w:style>
  <w:style w:type="paragraph" w:styleId="Header">
    <w:name w:val="header"/>
    <w:basedOn w:val="Normal"/>
    <w:link w:val="HeaderChar"/>
    <w:uiPriority w:val="99"/>
    <w:unhideWhenUsed/>
    <w:rsid w:val="002736F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736FB"/>
  </w:style>
  <w:style w:type="paragraph" w:styleId="Footer">
    <w:name w:val="footer"/>
    <w:basedOn w:val="Normal"/>
    <w:link w:val="FooterChar"/>
    <w:uiPriority w:val="99"/>
    <w:unhideWhenUsed/>
    <w:rsid w:val="002736F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736FB"/>
  </w:style>
  <w:style w:type="table" w:styleId="TableGrid">
    <w:name w:val="Table Grid"/>
    <w:basedOn w:val="TableNormal"/>
    <w:uiPriority w:val="39"/>
    <w:rsid w:val="003F7063"/>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cParagraph">
    <w:name w:val="[Basic Paragraph]"/>
    <w:basedOn w:val="Normal"/>
    <w:uiPriority w:val="99"/>
    <w:rsid w:val="003F7063"/>
    <w:pPr>
      <w:autoSpaceDE w:val="0"/>
      <w:autoSpaceDN w:val="0"/>
      <w:adjustRightInd w:val="0"/>
      <w:spacing w:after="0" w:line="288" w:lineRule="auto"/>
      <w:textAlignment w:val="center"/>
    </w:pPr>
    <w:rPr>
      <w:rFonts w:ascii="Minion Pro" w:hAnsi="Minion Pro" w:cs="Minion Pro"/>
      <w:color w:val="000000"/>
      <w:sz w:val="24"/>
      <w:szCs w:val="24"/>
      <w:lang w:val="en-US"/>
    </w:rPr>
  </w:style>
  <w:style w:type="paragraph" w:styleId="ListParagraph">
    <w:name w:val="List Paragraph"/>
    <w:basedOn w:val="Normal"/>
    <w:uiPriority w:val="34"/>
    <w:qFormat/>
    <w:rsid w:val="00666BBB"/>
    <w:pPr>
      <w:ind w:left="720"/>
      <w:contextualSpacing/>
    </w:pPr>
  </w:style>
  <w:style w:type="paragraph" w:styleId="NormalWeb">
    <w:name w:val="Normal (Web)"/>
    <w:basedOn w:val="Normal"/>
    <w:uiPriority w:val="99"/>
    <w:semiHidden/>
    <w:unhideWhenUsed/>
    <w:rsid w:val="000F094C"/>
    <w:rPr>
      <w:rFonts w:ascii="Times New Roman" w:hAnsi="Times New Roman" w:cs="Times New Roman"/>
      <w:sz w:val="24"/>
      <w:szCs w:val="24"/>
    </w:rPr>
  </w:style>
  <w:style w:type="paragraph" w:customStyle="1" w:styleId="EndNoteBibliographyTitle">
    <w:name w:val="EndNote Bibliography Title"/>
    <w:basedOn w:val="Normal"/>
    <w:link w:val="EndNoteBibliographyTitleChar"/>
    <w:rsid w:val="00BD074D"/>
    <w:pPr>
      <w:spacing w:after="0"/>
      <w:jc w:val="center"/>
    </w:pPr>
    <w:rPr>
      <w:rFonts w:ascii="Calibri" w:hAnsi="Calibri" w:cs="Calibri"/>
      <w:lang w:val="en-US"/>
    </w:rPr>
  </w:style>
  <w:style w:type="character" w:customStyle="1" w:styleId="EndNoteBibliographyTitleChar">
    <w:name w:val="EndNote Bibliography Title Char"/>
    <w:basedOn w:val="DefaultParagraphFont"/>
    <w:link w:val="EndNoteBibliographyTitle"/>
    <w:rsid w:val="00BD074D"/>
    <w:rPr>
      <w:rFonts w:ascii="Calibri" w:hAnsi="Calibri" w:cs="Calibri"/>
      <w:lang w:val="en-US"/>
    </w:rPr>
  </w:style>
  <w:style w:type="paragraph" w:customStyle="1" w:styleId="EndNoteBibliography">
    <w:name w:val="EndNote Bibliography"/>
    <w:basedOn w:val="Normal"/>
    <w:link w:val="EndNoteBibliographyChar"/>
    <w:rsid w:val="00BD074D"/>
    <w:pPr>
      <w:spacing w:line="240" w:lineRule="auto"/>
      <w:jc w:val="both"/>
    </w:pPr>
    <w:rPr>
      <w:rFonts w:ascii="Calibri" w:hAnsi="Calibri" w:cs="Calibri"/>
      <w:lang w:val="en-US"/>
    </w:rPr>
  </w:style>
  <w:style w:type="character" w:customStyle="1" w:styleId="EndNoteBibliographyChar">
    <w:name w:val="EndNote Bibliography Char"/>
    <w:basedOn w:val="DefaultParagraphFont"/>
    <w:link w:val="EndNoteBibliography"/>
    <w:rsid w:val="00BD074D"/>
    <w:rPr>
      <w:rFonts w:ascii="Calibri" w:hAnsi="Calibri" w:cs="Calibri"/>
      <w:lang w:val="en-US"/>
    </w:rPr>
  </w:style>
  <w:style w:type="character" w:styleId="UnresolvedMention">
    <w:name w:val="Unresolved Mention"/>
    <w:basedOn w:val="DefaultParagraphFont"/>
    <w:uiPriority w:val="99"/>
    <w:semiHidden/>
    <w:unhideWhenUsed/>
    <w:rsid w:val="00BD074D"/>
    <w:rPr>
      <w:color w:val="605E5C"/>
      <w:shd w:val="clear" w:color="auto" w:fill="E1DFDD"/>
    </w:rPr>
  </w:style>
  <w:style w:type="character" w:customStyle="1" w:styleId="Heading2Char">
    <w:name w:val="Heading 2 Char"/>
    <w:basedOn w:val="DefaultParagraphFont"/>
    <w:link w:val="Heading2"/>
    <w:uiPriority w:val="9"/>
    <w:rsid w:val="000A26D3"/>
    <w:rPr>
      <w:rFonts w:ascii="Times New Roman" w:eastAsia="Times New Roman" w:hAnsi="Times New Roman" w:cs="Times New Roman"/>
      <w:b/>
      <w:bCs/>
      <w:sz w:val="36"/>
      <w:szCs w:val="36"/>
    </w:rPr>
  </w:style>
  <w:style w:type="character" w:styleId="Strong">
    <w:name w:val="Strong"/>
    <w:basedOn w:val="DefaultParagraphFont"/>
    <w:uiPriority w:val="22"/>
    <w:qFormat/>
    <w:rsid w:val="000A26D3"/>
    <w:rPr>
      <w:b/>
      <w:bCs/>
    </w:rPr>
  </w:style>
  <w:style w:type="character" w:styleId="Emphasis">
    <w:name w:val="Emphasis"/>
    <w:basedOn w:val="DefaultParagraphFont"/>
    <w:uiPriority w:val="20"/>
    <w:qFormat/>
    <w:rsid w:val="000A26D3"/>
    <w:rPr>
      <w:i/>
      <w:iCs/>
    </w:rPr>
  </w:style>
  <w:style w:type="character" w:customStyle="1" w:styleId="Heading3Char">
    <w:name w:val="Heading 3 Char"/>
    <w:basedOn w:val="DefaultParagraphFont"/>
    <w:link w:val="Heading3"/>
    <w:uiPriority w:val="9"/>
    <w:semiHidden/>
    <w:rsid w:val="000A26D3"/>
    <w:rPr>
      <w:rFonts w:asciiTheme="majorHAnsi" w:eastAsiaTheme="majorEastAsia" w:hAnsiTheme="majorHAnsi" w:cstheme="majorBidi"/>
      <w:color w:val="1F3763" w:themeColor="accent1" w:themeShade="7F"/>
      <w:sz w:val="24"/>
      <w:szCs w:val="24"/>
    </w:rPr>
  </w:style>
  <w:style w:type="character" w:styleId="FollowedHyperlink">
    <w:name w:val="FollowedHyperlink"/>
    <w:basedOn w:val="DefaultParagraphFont"/>
    <w:uiPriority w:val="99"/>
    <w:semiHidden/>
    <w:unhideWhenUsed/>
    <w:rsid w:val="009F3AC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74127">
      <w:bodyDiv w:val="1"/>
      <w:marLeft w:val="0"/>
      <w:marRight w:val="0"/>
      <w:marTop w:val="0"/>
      <w:marBottom w:val="0"/>
      <w:divBdr>
        <w:top w:val="none" w:sz="0" w:space="0" w:color="auto"/>
        <w:left w:val="none" w:sz="0" w:space="0" w:color="auto"/>
        <w:bottom w:val="none" w:sz="0" w:space="0" w:color="auto"/>
        <w:right w:val="none" w:sz="0" w:space="0" w:color="auto"/>
      </w:divBdr>
    </w:div>
    <w:div w:id="4870140">
      <w:bodyDiv w:val="1"/>
      <w:marLeft w:val="0"/>
      <w:marRight w:val="0"/>
      <w:marTop w:val="0"/>
      <w:marBottom w:val="0"/>
      <w:divBdr>
        <w:top w:val="none" w:sz="0" w:space="0" w:color="auto"/>
        <w:left w:val="none" w:sz="0" w:space="0" w:color="auto"/>
        <w:bottom w:val="none" w:sz="0" w:space="0" w:color="auto"/>
        <w:right w:val="none" w:sz="0" w:space="0" w:color="auto"/>
      </w:divBdr>
    </w:div>
    <w:div w:id="6635676">
      <w:bodyDiv w:val="1"/>
      <w:marLeft w:val="0"/>
      <w:marRight w:val="0"/>
      <w:marTop w:val="0"/>
      <w:marBottom w:val="0"/>
      <w:divBdr>
        <w:top w:val="none" w:sz="0" w:space="0" w:color="auto"/>
        <w:left w:val="none" w:sz="0" w:space="0" w:color="auto"/>
        <w:bottom w:val="none" w:sz="0" w:space="0" w:color="auto"/>
        <w:right w:val="none" w:sz="0" w:space="0" w:color="auto"/>
      </w:divBdr>
    </w:div>
    <w:div w:id="9524770">
      <w:bodyDiv w:val="1"/>
      <w:marLeft w:val="0"/>
      <w:marRight w:val="0"/>
      <w:marTop w:val="0"/>
      <w:marBottom w:val="0"/>
      <w:divBdr>
        <w:top w:val="none" w:sz="0" w:space="0" w:color="auto"/>
        <w:left w:val="none" w:sz="0" w:space="0" w:color="auto"/>
        <w:bottom w:val="none" w:sz="0" w:space="0" w:color="auto"/>
        <w:right w:val="none" w:sz="0" w:space="0" w:color="auto"/>
      </w:divBdr>
    </w:div>
    <w:div w:id="14160804">
      <w:bodyDiv w:val="1"/>
      <w:marLeft w:val="0"/>
      <w:marRight w:val="0"/>
      <w:marTop w:val="0"/>
      <w:marBottom w:val="0"/>
      <w:divBdr>
        <w:top w:val="none" w:sz="0" w:space="0" w:color="auto"/>
        <w:left w:val="none" w:sz="0" w:space="0" w:color="auto"/>
        <w:bottom w:val="none" w:sz="0" w:space="0" w:color="auto"/>
        <w:right w:val="none" w:sz="0" w:space="0" w:color="auto"/>
      </w:divBdr>
    </w:div>
    <w:div w:id="16085751">
      <w:bodyDiv w:val="1"/>
      <w:marLeft w:val="0"/>
      <w:marRight w:val="0"/>
      <w:marTop w:val="0"/>
      <w:marBottom w:val="0"/>
      <w:divBdr>
        <w:top w:val="none" w:sz="0" w:space="0" w:color="auto"/>
        <w:left w:val="none" w:sz="0" w:space="0" w:color="auto"/>
        <w:bottom w:val="none" w:sz="0" w:space="0" w:color="auto"/>
        <w:right w:val="none" w:sz="0" w:space="0" w:color="auto"/>
      </w:divBdr>
    </w:div>
    <w:div w:id="23096876">
      <w:bodyDiv w:val="1"/>
      <w:marLeft w:val="0"/>
      <w:marRight w:val="0"/>
      <w:marTop w:val="0"/>
      <w:marBottom w:val="0"/>
      <w:divBdr>
        <w:top w:val="none" w:sz="0" w:space="0" w:color="auto"/>
        <w:left w:val="none" w:sz="0" w:space="0" w:color="auto"/>
        <w:bottom w:val="none" w:sz="0" w:space="0" w:color="auto"/>
        <w:right w:val="none" w:sz="0" w:space="0" w:color="auto"/>
      </w:divBdr>
    </w:div>
    <w:div w:id="41757856">
      <w:bodyDiv w:val="1"/>
      <w:marLeft w:val="0"/>
      <w:marRight w:val="0"/>
      <w:marTop w:val="0"/>
      <w:marBottom w:val="0"/>
      <w:divBdr>
        <w:top w:val="none" w:sz="0" w:space="0" w:color="auto"/>
        <w:left w:val="none" w:sz="0" w:space="0" w:color="auto"/>
        <w:bottom w:val="none" w:sz="0" w:space="0" w:color="auto"/>
        <w:right w:val="none" w:sz="0" w:space="0" w:color="auto"/>
      </w:divBdr>
    </w:div>
    <w:div w:id="46535992">
      <w:bodyDiv w:val="1"/>
      <w:marLeft w:val="0"/>
      <w:marRight w:val="0"/>
      <w:marTop w:val="0"/>
      <w:marBottom w:val="0"/>
      <w:divBdr>
        <w:top w:val="none" w:sz="0" w:space="0" w:color="auto"/>
        <w:left w:val="none" w:sz="0" w:space="0" w:color="auto"/>
        <w:bottom w:val="none" w:sz="0" w:space="0" w:color="auto"/>
        <w:right w:val="none" w:sz="0" w:space="0" w:color="auto"/>
      </w:divBdr>
    </w:div>
    <w:div w:id="65036918">
      <w:bodyDiv w:val="1"/>
      <w:marLeft w:val="0"/>
      <w:marRight w:val="0"/>
      <w:marTop w:val="0"/>
      <w:marBottom w:val="0"/>
      <w:divBdr>
        <w:top w:val="none" w:sz="0" w:space="0" w:color="auto"/>
        <w:left w:val="none" w:sz="0" w:space="0" w:color="auto"/>
        <w:bottom w:val="none" w:sz="0" w:space="0" w:color="auto"/>
        <w:right w:val="none" w:sz="0" w:space="0" w:color="auto"/>
      </w:divBdr>
    </w:div>
    <w:div w:id="73746861">
      <w:bodyDiv w:val="1"/>
      <w:marLeft w:val="0"/>
      <w:marRight w:val="0"/>
      <w:marTop w:val="0"/>
      <w:marBottom w:val="0"/>
      <w:divBdr>
        <w:top w:val="none" w:sz="0" w:space="0" w:color="auto"/>
        <w:left w:val="none" w:sz="0" w:space="0" w:color="auto"/>
        <w:bottom w:val="none" w:sz="0" w:space="0" w:color="auto"/>
        <w:right w:val="none" w:sz="0" w:space="0" w:color="auto"/>
      </w:divBdr>
    </w:div>
    <w:div w:id="74981255">
      <w:bodyDiv w:val="1"/>
      <w:marLeft w:val="0"/>
      <w:marRight w:val="0"/>
      <w:marTop w:val="0"/>
      <w:marBottom w:val="0"/>
      <w:divBdr>
        <w:top w:val="none" w:sz="0" w:space="0" w:color="auto"/>
        <w:left w:val="none" w:sz="0" w:space="0" w:color="auto"/>
        <w:bottom w:val="none" w:sz="0" w:space="0" w:color="auto"/>
        <w:right w:val="none" w:sz="0" w:space="0" w:color="auto"/>
      </w:divBdr>
    </w:div>
    <w:div w:id="79760737">
      <w:bodyDiv w:val="1"/>
      <w:marLeft w:val="0"/>
      <w:marRight w:val="0"/>
      <w:marTop w:val="0"/>
      <w:marBottom w:val="0"/>
      <w:divBdr>
        <w:top w:val="none" w:sz="0" w:space="0" w:color="auto"/>
        <w:left w:val="none" w:sz="0" w:space="0" w:color="auto"/>
        <w:bottom w:val="none" w:sz="0" w:space="0" w:color="auto"/>
        <w:right w:val="none" w:sz="0" w:space="0" w:color="auto"/>
      </w:divBdr>
    </w:div>
    <w:div w:id="80227928">
      <w:bodyDiv w:val="1"/>
      <w:marLeft w:val="0"/>
      <w:marRight w:val="0"/>
      <w:marTop w:val="0"/>
      <w:marBottom w:val="0"/>
      <w:divBdr>
        <w:top w:val="none" w:sz="0" w:space="0" w:color="auto"/>
        <w:left w:val="none" w:sz="0" w:space="0" w:color="auto"/>
        <w:bottom w:val="none" w:sz="0" w:space="0" w:color="auto"/>
        <w:right w:val="none" w:sz="0" w:space="0" w:color="auto"/>
      </w:divBdr>
    </w:div>
    <w:div w:id="127013632">
      <w:bodyDiv w:val="1"/>
      <w:marLeft w:val="0"/>
      <w:marRight w:val="0"/>
      <w:marTop w:val="0"/>
      <w:marBottom w:val="0"/>
      <w:divBdr>
        <w:top w:val="none" w:sz="0" w:space="0" w:color="auto"/>
        <w:left w:val="none" w:sz="0" w:space="0" w:color="auto"/>
        <w:bottom w:val="none" w:sz="0" w:space="0" w:color="auto"/>
        <w:right w:val="none" w:sz="0" w:space="0" w:color="auto"/>
      </w:divBdr>
    </w:div>
    <w:div w:id="145364225">
      <w:bodyDiv w:val="1"/>
      <w:marLeft w:val="0"/>
      <w:marRight w:val="0"/>
      <w:marTop w:val="0"/>
      <w:marBottom w:val="0"/>
      <w:divBdr>
        <w:top w:val="none" w:sz="0" w:space="0" w:color="auto"/>
        <w:left w:val="none" w:sz="0" w:space="0" w:color="auto"/>
        <w:bottom w:val="none" w:sz="0" w:space="0" w:color="auto"/>
        <w:right w:val="none" w:sz="0" w:space="0" w:color="auto"/>
      </w:divBdr>
    </w:div>
    <w:div w:id="161094072">
      <w:bodyDiv w:val="1"/>
      <w:marLeft w:val="0"/>
      <w:marRight w:val="0"/>
      <w:marTop w:val="0"/>
      <w:marBottom w:val="0"/>
      <w:divBdr>
        <w:top w:val="none" w:sz="0" w:space="0" w:color="auto"/>
        <w:left w:val="none" w:sz="0" w:space="0" w:color="auto"/>
        <w:bottom w:val="none" w:sz="0" w:space="0" w:color="auto"/>
        <w:right w:val="none" w:sz="0" w:space="0" w:color="auto"/>
      </w:divBdr>
    </w:div>
    <w:div w:id="173346989">
      <w:bodyDiv w:val="1"/>
      <w:marLeft w:val="0"/>
      <w:marRight w:val="0"/>
      <w:marTop w:val="0"/>
      <w:marBottom w:val="0"/>
      <w:divBdr>
        <w:top w:val="none" w:sz="0" w:space="0" w:color="auto"/>
        <w:left w:val="none" w:sz="0" w:space="0" w:color="auto"/>
        <w:bottom w:val="none" w:sz="0" w:space="0" w:color="auto"/>
        <w:right w:val="none" w:sz="0" w:space="0" w:color="auto"/>
      </w:divBdr>
    </w:div>
    <w:div w:id="178665407">
      <w:bodyDiv w:val="1"/>
      <w:marLeft w:val="0"/>
      <w:marRight w:val="0"/>
      <w:marTop w:val="0"/>
      <w:marBottom w:val="0"/>
      <w:divBdr>
        <w:top w:val="none" w:sz="0" w:space="0" w:color="auto"/>
        <w:left w:val="none" w:sz="0" w:space="0" w:color="auto"/>
        <w:bottom w:val="none" w:sz="0" w:space="0" w:color="auto"/>
        <w:right w:val="none" w:sz="0" w:space="0" w:color="auto"/>
      </w:divBdr>
    </w:div>
    <w:div w:id="189799275">
      <w:bodyDiv w:val="1"/>
      <w:marLeft w:val="0"/>
      <w:marRight w:val="0"/>
      <w:marTop w:val="0"/>
      <w:marBottom w:val="0"/>
      <w:divBdr>
        <w:top w:val="none" w:sz="0" w:space="0" w:color="auto"/>
        <w:left w:val="none" w:sz="0" w:space="0" w:color="auto"/>
        <w:bottom w:val="none" w:sz="0" w:space="0" w:color="auto"/>
        <w:right w:val="none" w:sz="0" w:space="0" w:color="auto"/>
      </w:divBdr>
    </w:div>
    <w:div w:id="195313330">
      <w:bodyDiv w:val="1"/>
      <w:marLeft w:val="0"/>
      <w:marRight w:val="0"/>
      <w:marTop w:val="0"/>
      <w:marBottom w:val="0"/>
      <w:divBdr>
        <w:top w:val="none" w:sz="0" w:space="0" w:color="auto"/>
        <w:left w:val="none" w:sz="0" w:space="0" w:color="auto"/>
        <w:bottom w:val="none" w:sz="0" w:space="0" w:color="auto"/>
        <w:right w:val="none" w:sz="0" w:space="0" w:color="auto"/>
      </w:divBdr>
    </w:div>
    <w:div w:id="195778306">
      <w:bodyDiv w:val="1"/>
      <w:marLeft w:val="0"/>
      <w:marRight w:val="0"/>
      <w:marTop w:val="0"/>
      <w:marBottom w:val="0"/>
      <w:divBdr>
        <w:top w:val="none" w:sz="0" w:space="0" w:color="auto"/>
        <w:left w:val="none" w:sz="0" w:space="0" w:color="auto"/>
        <w:bottom w:val="none" w:sz="0" w:space="0" w:color="auto"/>
        <w:right w:val="none" w:sz="0" w:space="0" w:color="auto"/>
      </w:divBdr>
    </w:div>
    <w:div w:id="209078458">
      <w:bodyDiv w:val="1"/>
      <w:marLeft w:val="0"/>
      <w:marRight w:val="0"/>
      <w:marTop w:val="0"/>
      <w:marBottom w:val="0"/>
      <w:divBdr>
        <w:top w:val="none" w:sz="0" w:space="0" w:color="auto"/>
        <w:left w:val="none" w:sz="0" w:space="0" w:color="auto"/>
        <w:bottom w:val="none" w:sz="0" w:space="0" w:color="auto"/>
        <w:right w:val="none" w:sz="0" w:space="0" w:color="auto"/>
      </w:divBdr>
    </w:div>
    <w:div w:id="210118355">
      <w:bodyDiv w:val="1"/>
      <w:marLeft w:val="0"/>
      <w:marRight w:val="0"/>
      <w:marTop w:val="0"/>
      <w:marBottom w:val="0"/>
      <w:divBdr>
        <w:top w:val="none" w:sz="0" w:space="0" w:color="auto"/>
        <w:left w:val="none" w:sz="0" w:space="0" w:color="auto"/>
        <w:bottom w:val="none" w:sz="0" w:space="0" w:color="auto"/>
        <w:right w:val="none" w:sz="0" w:space="0" w:color="auto"/>
      </w:divBdr>
    </w:div>
    <w:div w:id="211772325">
      <w:bodyDiv w:val="1"/>
      <w:marLeft w:val="0"/>
      <w:marRight w:val="0"/>
      <w:marTop w:val="0"/>
      <w:marBottom w:val="0"/>
      <w:divBdr>
        <w:top w:val="none" w:sz="0" w:space="0" w:color="auto"/>
        <w:left w:val="none" w:sz="0" w:space="0" w:color="auto"/>
        <w:bottom w:val="none" w:sz="0" w:space="0" w:color="auto"/>
        <w:right w:val="none" w:sz="0" w:space="0" w:color="auto"/>
      </w:divBdr>
    </w:div>
    <w:div w:id="225648144">
      <w:bodyDiv w:val="1"/>
      <w:marLeft w:val="0"/>
      <w:marRight w:val="0"/>
      <w:marTop w:val="0"/>
      <w:marBottom w:val="0"/>
      <w:divBdr>
        <w:top w:val="none" w:sz="0" w:space="0" w:color="auto"/>
        <w:left w:val="none" w:sz="0" w:space="0" w:color="auto"/>
        <w:bottom w:val="none" w:sz="0" w:space="0" w:color="auto"/>
        <w:right w:val="none" w:sz="0" w:space="0" w:color="auto"/>
      </w:divBdr>
    </w:div>
    <w:div w:id="227233612">
      <w:bodyDiv w:val="1"/>
      <w:marLeft w:val="0"/>
      <w:marRight w:val="0"/>
      <w:marTop w:val="0"/>
      <w:marBottom w:val="0"/>
      <w:divBdr>
        <w:top w:val="none" w:sz="0" w:space="0" w:color="auto"/>
        <w:left w:val="none" w:sz="0" w:space="0" w:color="auto"/>
        <w:bottom w:val="none" w:sz="0" w:space="0" w:color="auto"/>
        <w:right w:val="none" w:sz="0" w:space="0" w:color="auto"/>
      </w:divBdr>
    </w:div>
    <w:div w:id="254289650">
      <w:bodyDiv w:val="1"/>
      <w:marLeft w:val="0"/>
      <w:marRight w:val="0"/>
      <w:marTop w:val="0"/>
      <w:marBottom w:val="0"/>
      <w:divBdr>
        <w:top w:val="none" w:sz="0" w:space="0" w:color="auto"/>
        <w:left w:val="none" w:sz="0" w:space="0" w:color="auto"/>
        <w:bottom w:val="none" w:sz="0" w:space="0" w:color="auto"/>
        <w:right w:val="none" w:sz="0" w:space="0" w:color="auto"/>
      </w:divBdr>
    </w:div>
    <w:div w:id="265309150">
      <w:bodyDiv w:val="1"/>
      <w:marLeft w:val="0"/>
      <w:marRight w:val="0"/>
      <w:marTop w:val="0"/>
      <w:marBottom w:val="0"/>
      <w:divBdr>
        <w:top w:val="none" w:sz="0" w:space="0" w:color="auto"/>
        <w:left w:val="none" w:sz="0" w:space="0" w:color="auto"/>
        <w:bottom w:val="none" w:sz="0" w:space="0" w:color="auto"/>
        <w:right w:val="none" w:sz="0" w:space="0" w:color="auto"/>
      </w:divBdr>
    </w:div>
    <w:div w:id="276567828">
      <w:bodyDiv w:val="1"/>
      <w:marLeft w:val="0"/>
      <w:marRight w:val="0"/>
      <w:marTop w:val="0"/>
      <w:marBottom w:val="0"/>
      <w:divBdr>
        <w:top w:val="none" w:sz="0" w:space="0" w:color="auto"/>
        <w:left w:val="none" w:sz="0" w:space="0" w:color="auto"/>
        <w:bottom w:val="none" w:sz="0" w:space="0" w:color="auto"/>
        <w:right w:val="none" w:sz="0" w:space="0" w:color="auto"/>
      </w:divBdr>
    </w:div>
    <w:div w:id="288972371">
      <w:bodyDiv w:val="1"/>
      <w:marLeft w:val="0"/>
      <w:marRight w:val="0"/>
      <w:marTop w:val="0"/>
      <w:marBottom w:val="0"/>
      <w:divBdr>
        <w:top w:val="none" w:sz="0" w:space="0" w:color="auto"/>
        <w:left w:val="none" w:sz="0" w:space="0" w:color="auto"/>
        <w:bottom w:val="none" w:sz="0" w:space="0" w:color="auto"/>
        <w:right w:val="none" w:sz="0" w:space="0" w:color="auto"/>
      </w:divBdr>
    </w:div>
    <w:div w:id="307782678">
      <w:bodyDiv w:val="1"/>
      <w:marLeft w:val="0"/>
      <w:marRight w:val="0"/>
      <w:marTop w:val="0"/>
      <w:marBottom w:val="0"/>
      <w:divBdr>
        <w:top w:val="none" w:sz="0" w:space="0" w:color="auto"/>
        <w:left w:val="none" w:sz="0" w:space="0" w:color="auto"/>
        <w:bottom w:val="none" w:sz="0" w:space="0" w:color="auto"/>
        <w:right w:val="none" w:sz="0" w:space="0" w:color="auto"/>
      </w:divBdr>
    </w:div>
    <w:div w:id="311714298">
      <w:bodyDiv w:val="1"/>
      <w:marLeft w:val="0"/>
      <w:marRight w:val="0"/>
      <w:marTop w:val="0"/>
      <w:marBottom w:val="0"/>
      <w:divBdr>
        <w:top w:val="none" w:sz="0" w:space="0" w:color="auto"/>
        <w:left w:val="none" w:sz="0" w:space="0" w:color="auto"/>
        <w:bottom w:val="none" w:sz="0" w:space="0" w:color="auto"/>
        <w:right w:val="none" w:sz="0" w:space="0" w:color="auto"/>
      </w:divBdr>
    </w:div>
    <w:div w:id="315231519">
      <w:bodyDiv w:val="1"/>
      <w:marLeft w:val="0"/>
      <w:marRight w:val="0"/>
      <w:marTop w:val="0"/>
      <w:marBottom w:val="0"/>
      <w:divBdr>
        <w:top w:val="none" w:sz="0" w:space="0" w:color="auto"/>
        <w:left w:val="none" w:sz="0" w:space="0" w:color="auto"/>
        <w:bottom w:val="none" w:sz="0" w:space="0" w:color="auto"/>
        <w:right w:val="none" w:sz="0" w:space="0" w:color="auto"/>
      </w:divBdr>
    </w:div>
    <w:div w:id="323289296">
      <w:bodyDiv w:val="1"/>
      <w:marLeft w:val="0"/>
      <w:marRight w:val="0"/>
      <w:marTop w:val="0"/>
      <w:marBottom w:val="0"/>
      <w:divBdr>
        <w:top w:val="none" w:sz="0" w:space="0" w:color="auto"/>
        <w:left w:val="none" w:sz="0" w:space="0" w:color="auto"/>
        <w:bottom w:val="none" w:sz="0" w:space="0" w:color="auto"/>
        <w:right w:val="none" w:sz="0" w:space="0" w:color="auto"/>
      </w:divBdr>
    </w:div>
    <w:div w:id="333267607">
      <w:bodyDiv w:val="1"/>
      <w:marLeft w:val="0"/>
      <w:marRight w:val="0"/>
      <w:marTop w:val="0"/>
      <w:marBottom w:val="0"/>
      <w:divBdr>
        <w:top w:val="none" w:sz="0" w:space="0" w:color="auto"/>
        <w:left w:val="none" w:sz="0" w:space="0" w:color="auto"/>
        <w:bottom w:val="none" w:sz="0" w:space="0" w:color="auto"/>
        <w:right w:val="none" w:sz="0" w:space="0" w:color="auto"/>
      </w:divBdr>
    </w:div>
    <w:div w:id="344867113">
      <w:bodyDiv w:val="1"/>
      <w:marLeft w:val="0"/>
      <w:marRight w:val="0"/>
      <w:marTop w:val="0"/>
      <w:marBottom w:val="0"/>
      <w:divBdr>
        <w:top w:val="none" w:sz="0" w:space="0" w:color="auto"/>
        <w:left w:val="none" w:sz="0" w:space="0" w:color="auto"/>
        <w:bottom w:val="none" w:sz="0" w:space="0" w:color="auto"/>
        <w:right w:val="none" w:sz="0" w:space="0" w:color="auto"/>
      </w:divBdr>
    </w:div>
    <w:div w:id="348456626">
      <w:bodyDiv w:val="1"/>
      <w:marLeft w:val="0"/>
      <w:marRight w:val="0"/>
      <w:marTop w:val="0"/>
      <w:marBottom w:val="0"/>
      <w:divBdr>
        <w:top w:val="none" w:sz="0" w:space="0" w:color="auto"/>
        <w:left w:val="none" w:sz="0" w:space="0" w:color="auto"/>
        <w:bottom w:val="none" w:sz="0" w:space="0" w:color="auto"/>
        <w:right w:val="none" w:sz="0" w:space="0" w:color="auto"/>
      </w:divBdr>
    </w:div>
    <w:div w:id="349717818">
      <w:bodyDiv w:val="1"/>
      <w:marLeft w:val="0"/>
      <w:marRight w:val="0"/>
      <w:marTop w:val="0"/>
      <w:marBottom w:val="0"/>
      <w:divBdr>
        <w:top w:val="none" w:sz="0" w:space="0" w:color="auto"/>
        <w:left w:val="none" w:sz="0" w:space="0" w:color="auto"/>
        <w:bottom w:val="none" w:sz="0" w:space="0" w:color="auto"/>
        <w:right w:val="none" w:sz="0" w:space="0" w:color="auto"/>
      </w:divBdr>
    </w:div>
    <w:div w:id="358161635">
      <w:bodyDiv w:val="1"/>
      <w:marLeft w:val="0"/>
      <w:marRight w:val="0"/>
      <w:marTop w:val="0"/>
      <w:marBottom w:val="0"/>
      <w:divBdr>
        <w:top w:val="none" w:sz="0" w:space="0" w:color="auto"/>
        <w:left w:val="none" w:sz="0" w:space="0" w:color="auto"/>
        <w:bottom w:val="none" w:sz="0" w:space="0" w:color="auto"/>
        <w:right w:val="none" w:sz="0" w:space="0" w:color="auto"/>
      </w:divBdr>
    </w:div>
    <w:div w:id="373237887">
      <w:bodyDiv w:val="1"/>
      <w:marLeft w:val="0"/>
      <w:marRight w:val="0"/>
      <w:marTop w:val="0"/>
      <w:marBottom w:val="0"/>
      <w:divBdr>
        <w:top w:val="none" w:sz="0" w:space="0" w:color="auto"/>
        <w:left w:val="none" w:sz="0" w:space="0" w:color="auto"/>
        <w:bottom w:val="none" w:sz="0" w:space="0" w:color="auto"/>
        <w:right w:val="none" w:sz="0" w:space="0" w:color="auto"/>
      </w:divBdr>
    </w:div>
    <w:div w:id="382485346">
      <w:bodyDiv w:val="1"/>
      <w:marLeft w:val="0"/>
      <w:marRight w:val="0"/>
      <w:marTop w:val="0"/>
      <w:marBottom w:val="0"/>
      <w:divBdr>
        <w:top w:val="none" w:sz="0" w:space="0" w:color="auto"/>
        <w:left w:val="none" w:sz="0" w:space="0" w:color="auto"/>
        <w:bottom w:val="none" w:sz="0" w:space="0" w:color="auto"/>
        <w:right w:val="none" w:sz="0" w:space="0" w:color="auto"/>
      </w:divBdr>
    </w:div>
    <w:div w:id="384063117">
      <w:bodyDiv w:val="1"/>
      <w:marLeft w:val="0"/>
      <w:marRight w:val="0"/>
      <w:marTop w:val="0"/>
      <w:marBottom w:val="0"/>
      <w:divBdr>
        <w:top w:val="none" w:sz="0" w:space="0" w:color="auto"/>
        <w:left w:val="none" w:sz="0" w:space="0" w:color="auto"/>
        <w:bottom w:val="none" w:sz="0" w:space="0" w:color="auto"/>
        <w:right w:val="none" w:sz="0" w:space="0" w:color="auto"/>
      </w:divBdr>
    </w:div>
    <w:div w:id="386730154">
      <w:bodyDiv w:val="1"/>
      <w:marLeft w:val="0"/>
      <w:marRight w:val="0"/>
      <w:marTop w:val="0"/>
      <w:marBottom w:val="0"/>
      <w:divBdr>
        <w:top w:val="none" w:sz="0" w:space="0" w:color="auto"/>
        <w:left w:val="none" w:sz="0" w:space="0" w:color="auto"/>
        <w:bottom w:val="none" w:sz="0" w:space="0" w:color="auto"/>
        <w:right w:val="none" w:sz="0" w:space="0" w:color="auto"/>
      </w:divBdr>
    </w:div>
    <w:div w:id="397828023">
      <w:bodyDiv w:val="1"/>
      <w:marLeft w:val="0"/>
      <w:marRight w:val="0"/>
      <w:marTop w:val="0"/>
      <w:marBottom w:val="0"/>
      <w:divBdr>
        <w:top w:val="none" w:sz="0" w:space="0" w:color="auto"/>
        <w:left w:val="none" w:sz="0" w:space="0" w:color="auto"/>
        <w:bottom w:val="none" w:sz="0" w:space="0" w:color="auto"/>
        <w:right w:val="none" w:sz="0" w:space="0" w:color="auto"/>
      </w:divBdr>
    </w:div>
    <w:div w:id="424155164">
      <w:bodyDiv w:val="1"/>
      <w:marLeft w:val="0"/>
      <w:marRight w:val="0"/>
      <w:marTop w:val="0"/>
      <w:marBottom w:val="0"/>
      <w:divBdr>
        <w:top w:val="none" w:sz="0" w:space="0" w:color="auto"/>
        <w:left w:val="none" w:sz="0" w:space="0" w:color="auto"/>
        <w:bottom w:val="none" w:sz="0" w:space="0" w:color="auto"/>
        <w:right w:val="none" w:sz="0" w:space="0" w:color="auto"/>
      </w:divBdr>
    </w:div>
    <w:div w:id="438110706">
      <w:bodyDiv w:val="1"/>
      <w:marLeft w:val="0"/>
      <w:marRight w:val="0"/>
      <w:marTop w:val="0"/>
      <w:marBottom w:val="0"/>
      <w:divBdr>
        <w:top w:val="none" w:sz="0" w:space="0" w:color="auto"/>
        <w:left w:val="none" w:sz="0" w:space="0" w:color="auto"/>
        <w:bottom w:val="none" w:sz="0" w:space="0" w:color="auto"/>
        <w:right w:val="none" w:sz="0" w:space="0" w:color="auto"/>
      </w:divBdr>
    </w:div>
    <w:div w:id="455489343">
      <w:bodyDiv w:val="1"/>
      <w:marLeft w:val="0"/>
      <w:marRight w:val="0"/>
      <w:marTop w:val="0"/>
      <w:marBottom w:val="0"/>
      <w:divBdr>
        <w:top w:val="none" w:sz="0" w:space="0" w:color="auto"/>
        <w:left w:val="none" w:sz="0" w:space="0" w:color="auto"/>
        <w:bottom w:val="none" w:sz="0" w:space="0" w:color="auto"/>
        <w:right w:val="none" w:sz="0" w:space="0" w:color="auto"/>
      </w:divBdr>
    </w:div>
    <w:div w:id="460074125">
      <w:bodyDiv w:val="1"/>
      <w:marLeft w:val="0"/>
      <w:marRight w:val="0"/>
      <w:marTop w:val="0"/>
      <w:marBottom w:val="0"/>
      <w:divBdr>
        <w:top w:val="none" w:sz="0" w:space="0" w:color="auto"/>
        <w:left w:val="none" w:sz="0" w:space="0" w:color="auto"/>
        <w:bottom w:val="none" w:sz="0" w:space="0" w:color="auto"/>
        <w:right w:val="none" w:sz="0" w:space="0" w:color="auto"/>
      </w:divBdr>
    </w:div>
    <w:div w:id="496654839">
      <w:bodyDiv w:val="1"/>
      <w:marLeft w:val="0"/>
      <w:marRight w:val="0"/>
      <w:marTop w:val="0"/>
      <w:marBottom w:val="0"/>
      <w:divBdr>
        <w:top w:val="none" w:sz="0" w:space="0" w:color="auto"/>
        <w:left w:val="none" w:sz="0" w:space="0" w:color="auto"/>
        <w:bottom w:val="none" w:sz="0" w:space="0" w:color="auto"/>
        <w:right w:val="none" w:sz="0" w:space="0" w:color="auto"/>
      </w:divBdr>
    </w:div>
    <w:div w:id="519701034">
      <w:bodyDiv w:val="1"/>
      <w:marLeft w:val="0"/>
      <w:marRight w:val="0"/>
      <w:marTop w:val="0"/>
      <w:marBottom w:val="0"/>
      <w:divBdr>
        <w:top w:val="none" w:sz="0" w:space="0" w:color="auto"/>
        <w:left w:val="none" w:sz="0" w:space="0" w:color="auto"/>
        <w:bottom w:val="none" w:sz="0" w:space="0" w:color="auto"/>
        <w:right w:val="none" w:sz="0" w:space="0" w:color="auto"/>
      </w:divBdr>
    </w:div>
    <w:div w:id="563443891">
      <w:bodyDiv w:val="1"/>
      <w:marLeft w:val="0"/>
      <w:marRight w:val="0"/>
      <w:marTop w:val="0"/>
      <w:marBottom w:val="0"/>
      <w:divBdr>
        <w:top w:val="none" w:sz="0" w:space="0" w:color="auto"/>
        <w:left w:val="none" w:sz="0" w:space="0" w:color="auto"/>
        <w:bottom w:val="none" w:sz="0" w:space="0" w:color="auto"/>
        <w:right w:val="none" w:sz="0" w:space="0" w:color="auto"/>
      </w:divBdr>
    </w:div>
    <w:div w:id="567425978">
      <w:bodyDiv w:val="1"/>
      <w:marLeft w:val="0"/>
      <w:marRight w:val="0"/>
      <w:marTop w:val="0"/>
      <w:marBottom w:val="0"/>
      <w:divBdr>
        <w:top w:val="none" w:sz="0" w:space="0" w:color="auto"/>
        <w:left w:val="none" w:sz="0" w:space="0" w:color="auto"/>
        <w:bottom w:val="none" w:sz="0" w:space="0" w:color="auto"/>
        <w:right w:val="none" w:sz="0" w:space="0" w:color="auto"/>
      </w:divBdr>
    </w:div>
    <w:div w:id="590164286">
      <w:bodyDiv w:val="1"/>
      <w:marLeft w:val="0"/>
      <w:marRight w:val="0"/>
      <w:marTop w:val="0"/>
      <w:marBottom w:val="0"/>
      <w:divBdr>
        <w:top w:val="none" w:sz="0" w:space="0" w:color="auto"/>
        <w:left w:val="none" w:sz="0" w:space="0" w:color="auto"/>
        <w:bottom w:val="none" w:sz="0" w:space="0" w:color="auto"/>
        <w:right w:val="none" w:sz="0" w:space="0" w:color="auto"/>
      </w:divBdr>
    </w:div>
    <w:div w:id="618420270">
      <w:bodyDiv w:val="1"/>
      <w:marLeft w:val="0"/>
      <w:marRight w:val="0"/>
      <w:marTop w:val="0"/>
      <w:marBottom w:val="0"/>
      <w:divBdr>
        <w:top w:val="none" w:sz="0" w:space="0" w:color="auto"/>
        <w:left w:val="none" w:sz="0" w:space="0" w:color="auto"/>
        <w:bottom w:val="none" w:sz="0" w:space="0" w:color="auto"/>
        <w:right w:val="none" w:sz="0" w:space="0" w:color="auto"/>
      </w:divBdr>
    </w:div>
    <w:div w:id="635599393">
      <w:bodyDiv w:val="1"/>
      <w:marLeft w:val="0"/>
      <w:marRight w:val="0"/>
      <w:marTop w:val="0"/>
      <w:marBottom w:val="0"/>
      <w:divBdr>
        <w:top w:val="none" w:sz="0" w:space="0" w:color="auto"/>
        <w:left w:val="none" w:sz="0" w:space="0" w:color="auto"/>
        <w:bottom w:val="none" w:sz="0" w:space="0" w:color="auto"/>
        <w:right w:val="none" w:sz="0" w:space="0" w:color="auto"/>
      </w:divBdr>
    </w:div>
    <w:div w:id="635835957">
      <w:bodyDiv w:val="1"/>
      <w:marLeft w:val="0"/>
      <w:marRight w:val="0"/>
      <w:marTop w:val="0"/>
      <w:marBottom w:val="0"/>
      <w:divBdr>
        <w:top w:val="none" w:sz="0" w:space="0" w:color="auto"/>
        <w:left w:val="none" w:sz="0" w:space="0" w:color="auto"/>
        <w:bottom w:val="none" w:sz="0" w:space="0" w:color="auto"/>
        <w:right w:val="none" w:sz="0" w:space="0" w:color="auto"/>
      </w:divBdr>
    </w:div>
    <w:div w:id="648899573">
      <w:bodyDiv w:val="1"/>
      <w:marLeft w:val="0"/>
      <w:marRight w:val="0"/>
      <w:marTop w:val="0"/>
      <w:marBottom w:val="0"/>
      <w:divBdr>
        <w:top w:val="none" w:sz="0" w:space="0" w:color="auto"/>
        <w:left w:val="none" w:sz="0" w:space="0" w:color="auto"/>
        <w:bottom w:val="none" w:sz="0" w:space="0" w:color="auto"/>
        <w:right w:val="none" w:sz="0" w:space="0" w:color="auto"/>
      </w:divBdr>
    </w:div>
    <w:div w:id="652292555">
      <w:bodyDiv w:val="1"/>
      <w:marLeft w:val="0"/>
      <w:marRight w:val="0"/>
      <w:marTop w:val="0"/>
      <w:marBottom w:val="0"/>
      <w:divBdr>
        <w:top w:val="none" w:sz="0" w:space="0" w:color="auto"/>
        <w:left w:val="none" w:sz="0" w:space="0" w:color="auto"/>
        <w:bottom w:val="none" w:sz="0" w:space="0" w:color="auto"/>
        <w:right w:val="none" w:sz="0" w:space="0" w:color="auto"/>
      </w:divBdr>
    </w:div>
    <w:div w:id="667171523">
      <w:bodyDiv w:val="1"/>
      <w:marLeft w:val="0"/>
      <w:marRight w:val="0"/>
      <w:marTop w:val="0"/>
      <w:marBottom w:val="0"/>
      <w:divBdr>
        <w:top w:val="none" w:sz="0" w:space="0" w:color="auto"/>
        <w:left w:val="none" w:sz="0" w:space="0" w:color="auto"/>
        <w:bottom w:val="none" w:sz="0" w:space="0" w:color="auto"/>
        <w:right w:val="none" w:sz="0" w:space="0" w:color="auto"/>
      </w:divBdr>
    </w:div>
    <w:div w:id="705721761">
      <w:bodyDiv w:val="1"/>
      <w:marLeft w:val="0"/>
      <w:marRight w:val="0"/>
      <w:marTop w:val="0"/>
      <w:marBottom w:val="0"/>
      <w:divBdr>
        <w:top w:val="none" w:sz="0" w:space="0" w:color="auto"/>
        <w:left w:val="none" w:sz="0" w:space="0" w:color="auto"/>
        <w:bottom w:val="none" w:sz="0" w:space="0" w:color="auto"/>
        <w:right w:val="none" w:sz="0" w:space="0" w:color="auto"/>
      </w:divBdr>
    </w:div>
    <w:div w:id="714231941">
      <w:bodyDiv w:val="1"/>
      <w:marLeft w:val="0"/>
      <w:marRight w:val="0"/>
      <w:marTop w:val="0"/>
      <w:marBottom w:val="0"/>
      <w:divBdr>
        <w:top w:val="none" w:sz="0" w:space="0" w:color="auto"/>
        <w:left w:val="none" w:sz="0" w:space="0" w:color="auto"/>
        <w:bottom w:val="none" w:sz="0" w:space="0" w:color="auto"/>
        <w:right w:val="none" w:sz="0" w:space="0" w:color="auto"/>
      </w:divBdr>
    </w:div>
    <w:div w:id="714307328">
      <w:bodyDiv w:val="1"/>
      <w:marLeft w:val="0"/>
      <w:marRight w:val="0"/>
      <w:marTop w:val="0"/>
      <w:marBottom w:val="0"/>
      <w:divBdr>
        <w:top w:val="none" w:sz="0" w:space="0" w:color="auto"/>
        <w:left w:val="none" w:sz="0" w:space="0" w:color="auto"/>
        <w:bottom w:val="none" w:sz="0" w:space="0" w:color="auto"/>
        <w:right w:val="none" w:sz="0" w:space="0" w:color="auto"/>
      </w:divBdr>
    </w:div>
    <w:div w:id="717627023">
      <w:bodyDiv w:val="1"/>
      <w:marLeft w:val="0"/>
      <w:marRight w:val="0"/>
      <w:marTop w:val="0"/>
      <w:marBottom w:val="0"/>
      <w:divBdr>
        <w:top w:val="none" w:sz="0" w:space="0" w:color="auto"/>
        <w:left w:val="none" w:sz="0" w:space="0" w:color="auto"/>
        <w:bottom w:val="none" w:sz="0" w:space="0" w:color="auto"/>
        <w:right w:val="none" w:sz="0" w:space="0" w:color="auto"/>
      </w:divBdr>
    </w:div>
    <w:div w:id="736241708">
      <w:bodyDiv w:val="1"/>
      <w:marLeft w:val="0"/>
      <w:marRight w:val="0"/>
      <w:marTop w:val="0"/>
      <w:marBottom w:val="0"/>
      <w:divBdr>
        <w:top w:val="none" w:sz="0" w:space="0" w:color="auto"/>
        <w:left w:val="none" w:sz="0" w:space="0" w:color="auto"/>
        <w:bottom w:val="none" w:sz="0" w:space="0" w:color="auto"/>
        <w:right w:val="none" w:sz="0" w:space="0" w:color="auto"/>
      </w:divBdr>
    </w:div>
    <w:div w:id="737749298">
      <w:bodyDiv w:val="1"/>
      <w:marLeft w:val="0"/>
      <w:marRight w:val="0"/>
      <w:marTop w:val="0"/>
      <w:marBottom w:val="0"/>
      <w:divBdr>
        <w:top w:val="none" w:sz="0" w:space="0" w:color="auto"/>
        <w:left w:val="none" w:sz="0" w:space="0" w:color="auto"/>
        <w:bottom w:val="none" w:sz="0" w:space="0" w:color="auto"/>
        <w:right w:val="none" w:sz="0" w:space="0" w:color="auto"/>
      </w:divBdr>
    </w:div>
    <w:div w:id="765925863">
      <w:bodyDiv w:val="1"/>
      <w:marLeft w:val="0"/>
      <w:marRight w:val="0"/>
      <w:marTop w:val="0"/>
      <w:marBottom w:val="0"/>
      <w:divBdr>
        <w:top w:val="none" w:sz="0" w:space="0" w:color="auto"/>
        <w:left w:val="none" w:sz="0" w:space="0" w:color="auto"/>
        <w:bottom w:val="none" w:sz="0" w:space="0" w:color="auto"/>
        <w:right w:val="none" w:sz="0" w:space="0" w:color="auto"/>
      </w:divBdr>
    </w:div>
    <w:div w:id="770666378">
      <w:bodyDiv w:val="1"/>
      <w:marLeft w:val="0"/>
      <w:marRight w:val="0"/>
      <w:marTop w:val="0"/>
      <w:marBottom w:val="0"/>
      <w:divBdr>
        <w:top w:val="none" w:sz="0" w:space="0" w:color="auto"/>
        <w:left w:val="none" w:sz="0" w:space="0" w:color="auto"/>
        <w:bottom w:val="none" w:sz="0" w:space="0" w:color="auto"/>
        <w:right w:val="none" w:sz="0" w:space="0" w:color="auto"/>
      </w:divBdr>
    </w:div>
    <w:div w:id="772555039">
      <w:bodyDiv w:val="1"/>
      <w:marLeft w:val="0"/>
      <w:marRight w:val="0"/>
      <w:marTop w:val="0"/>
      <w:marBottom w:val="0"/>
      <w:divBdr>
        <w:top w:val="none" w:sz="0" w:space="0" w:color="auto"/>
        <w:left w:val="none" w:sz="0" w:space="0" w:color="auto"/>
        <w:bottom w:val="none" w:sz="0" w:space="0" w:color="auto"/>
        <w:right w:val="none" w:sz="0" w:space="0" w:color="auto"/>
      </w:divBdr>
    </w:div>
    <w:div w:id="776409437">
      <w:bodyDiv w:val="1"/>
      <w:marLeft w:val="0"/>
      <w:marRight w:val="0"/>
      <w:marTop w:val="0"/>
      <w:marBottom w:val="0"/>
      <w:divBdr>
        <w:top w:val="none" w:sz="0" w:space="0" w:color="auto"/>
        <w:left w:val="none" w:sz="0" w:space="0" w:color="auto"/>
        <w:bottom w:val="none" w:sz="0" w:space="0" w:color="auto"/>
        <w:right w:val="none" w:sz="0" w:space="0" w:color="auto"/>
      </w:divBdr>
    </w:div>
    <w:div w:id="788744784">
      <w:bodyDiv w:val="1"/>
      <w:marLeft w:val="0"/>
      <w:marRight w:val="0"/>
      <w:marTop w:val="0"/>
      <w:marBottom w:val="0"/>
      <w:divBdr>
        <w:top w:val="none" w:sz="0" w:space="0" w:color="auto"/>
        <w:left w:val="none" w:sz="0" w:space="0" w:color="auto"/>
        <w:bottom w:val="none" w:sz="0" w:space="0" w:color="auto"/>
        <w:right w:val="none" w:sz="0" w:space="0" w:color="auto"/>
      </w:divBdr>
    </w:div>
    <w:div w:id="801734633">
      <w:bodyDiv w:val="1"/>
      <w:marLeft w:val="0"/>
      <w:marRight w:val="0"/>
      <w:marTop w:val="0"/>
      <w:marBottom w:val="0"/>
      <w:divBdr>
        <w:top w:val="none" w:sz="0" w:space="0" w:color="auto"/>
        <w:left w:val="none" w:sz="0" w:space="0" w:color="auto"/>
        <w:bottom w:val="none" w:sz="0" w:space="0" w:color="auto"/>
        <w:right w:val="none" w:sz="0" w:space="0" w:color="auto"/>
      </w:divBdr>
    </w:div>
    <w:div w:id="809789920">
      <w:bodyDiv w:val="1"/>
      <w:marLeft w:val="0"/>
      <w:marRight w:val="0"/>
      <w:marTop w:val="0"/>
      <w:marBottom w:val="0"/>
      <w:divBdr>
        <w:top w:val="none" w:sz="0" w:space="0" w:color="auto"/>
        <w:left w:val="none" w:sz="0" w:space="0" w:color="auto"/>
        <w:bottom w:val="none" w:sz="0" w:space="0" w:color="auto"/>
        <w:right w:val="none" w:sz="0" w:space="0" w:color="auto"/>
      </w:divBdr>
    </w:div>
    <w:div w:id="832720593">
      <w:bodyDiv w:val="1"/>
      <w:marLeft w:val="0"/>
      <w:marRight w:val="0"/>
      <w:marTop w:val="0"/>
      <w:marBottom w:val="0"/>
      <w:divBdr>
        <w:top w:val="none" w:sz="0" w:space="0" w:color="auto"/>
        <w:left w:val="none" w:sz="0" w:space="0" w:color="auto"/>
        <w:bottom w:val="none" w:sz="0" w:space="0" w:color="auto"/>
        <w:right w:val="none" w:sz="0" w:space="0" w:color="auto"/>
      </w:divBdr>
    </w:div>
    <w:div w:id="833451502">
      <w:bodyDiv w:val="1"/>
      <w:marLeft w:val="0"/>
      <w:marRight w:val="0"/>
      <w:marTop w:val="0"/>
      <w:marBottom w:val="0"/>
      <w:divBdr>
        <w:top w:val="none" w:sz="0" w:space="0" w:color="auto"/>
        <w:left w:val="none" w:sz="0" w:space="0" w:color="auto"/>
        <w:bottom w:val="none" w:sz="0" w:space="0" w:color="auto"/>
        <w:right w:val="none" w:sz="0" w:space="0" w:color="auto"/>
      </w:divBdr>
    </w:div>
    <w:div w:id="843741349">
      <w:bodyDiv w:val="1"/>
      <w:marLeft w:val="0"/>
      <w:marRight w:val="0"/>
      <w:marTop w:val="0"/>
      <w:marBottom w:val="0"/>
      <w:divBdr>
        <w:top w:val="none" w:sz="0" w:space="0" w:color="auto"/>
        <w:left w:val="none" w:sz="0" w:space="0" w:color="auto"/>
        <w:bottom w:val="none" w:sz="0" w:space="0" w:color="auto"/>
        <w:right w:val="none" w:sz="0" w:space="0" w:color="auto"/>
      </w:divBdr>
    </w:div>
    <w:div w:id="862283402">
      <w:bodyDiv w:val="1"/>
      <w:marLeft w:val="0"/>
      <w:marRight w:val="0"/>
      <w:marTop w:val="0"/>
      <w:marBottom w:val="0"/>
      <w:divBdr>
        <w:top w:val="none" w:sz="0" w:space="0" w:color="auto"/>
        <w:left w:val="none" w:sz="0" w:space="0" w:color="auto"/>
        <w:bottom w:val="none" w:sz="0" w:space="0" w:color="auto"/>
        <w:right w:val="none" w:sz="0" w:space="0" w:color="auto"/>
      </w:divBdr>
    </w:div>
    <w:div w:id="885221505">
      <w:bodyDiv w:val="1"/>
      <w:marLeft w:val="0"/>
      <w:marRight w:val="0"/>
      <w:marTop w:val="0"/>
      <w:marBottom w:val="0"/>
      <w:divBdr>
        <w:top w:val="none" w:sz="0" w:space="0" w:color="auto"/>
        <w:left w:val="none" w:sz="0" w:space="0" w:color="auto"/>
        <w:bottom w:val="none" w:sz="0" w:space="0" w:color="auto"/>
        <w:right w:val="none" w:sz="0" w:space="0" w:color="auto"/>
      </w:divBdr>
    </w:div>
    <w:div w:id="901717756">
      <w:bodyDiv w:val="1"/>
      <w:marLeft w:val="0"/>
      <w:marRight w:val="0"/>
      <w:marTop w:val="0"/>
      <w:marBottom w:val="0"/>
      <w:divBdr>
        <w:top w:val="none" w:sz="0" w:space="0" w:color="auto"/>
        <w:left w:val="none" w:sz="0" w:space="0" w:color="auto"/>
        <w:bottom w:val="none" w:sz="0" w:space="0" w:color="auto"/>
        <w:right w:val="none" w:sz="0" w:space="0" w:color="auto"/>
      </w:divBdr>
    </w:div>
    <w:div w:id="901871122">
      <w:bodyDiv w:val="1"/>
      <w:marLeft w:val="0"/>
      <w:marRight w:val="0"/>
      <w:marTop w:val="0"/>
      <w:marBottom w:val="0"/>
      <w:divBdr>
        <w:top w:val="none" w:sz="0" w:space="0" w:color="auto"/>
        <w:left w:val="none" w:sz="0" w:space="0" w:color="auto"/>
        <w:bottom w:val="none" w:sz="0" w:space="0" w:color="auto"/>
        <w:right w:val="none" w:sz="0" w:space="0" w:color="auto"/>
      </w:divBdr>
    </w:div>
    <w:div w:id="906840915">
      <w:bodyDiv w:val="1"/>
      <w:marLeft w:val="0"/>
      <w:marRight w:val="0"/>
      <w:marTop w:val="0"/>
      <w:marBottom w:val="0"/>
      <w:divBdr>
        <w:top w:val="none" w:sz="0" w:space="0" w:color="auto"/>
        <w:left w:val="none" w:sz="0" w:space="0" w:color="auto"/>
        <w:bottom w:val="none" w:sz="0" w:space="0" w:color="auto"/>
        <w:right w:val="none" w:sz="0" w:space="0" w:color="auto"/>
      </w:divBdr>
    </w:div>
    <w:div w:id="912470166">
      <w:bodyDiv w:val="1"/>
      <w:marLeft w:val="0"/>
      <w:marRight w:val="0"/>
      <w:marTop w:val="0"/>
      <w:marBottom w:val="0"/>
      <w:divBdr>
        <w:top w:val="none" w:sz="0" w:space="0" w:color="auto"/>
        <w:left w:val="none" w:sz="0" w:space="0" w:color="auto"/>
        <w:bottom w:val="none" w:sz="0" w:space="0" w:color="auto"/>
        <w:right w:val="none" w:sz="0" w:space="0" w:color="auto"/>
      </w:divBdr>
    </w:div>
    <w:div w:id="932980088">
      <w:bodyDiv w:val="1"/>
      <w:marLeft w:val="0"/>
      <w:marRight w:val="0"/>
      <w:marTop w:val="0"/>
      <w:marBottom w:val="0"/>
      <w:divBdr>
        <w:top w:val="none" w:sz="0" w:space="0" w:color="auto"/>
        <w:left w:val="none" w:sz="0" w:space="0" w:color="auto"/>
        <w:bottom w:val="none" w:sz="0" w:space="0" w:color="auto"/>
        <w:right w:val="none" w:sz="0" w:space="0" w:color="auto"/>
      </w:divBdr>
    </w:div>
    <w:div w:id="946933699">
      <w:bodyDiv w:val="1"/>
      <w:marLeft w:val="0"/>
      <w:marRight w:val="0"/>
      <w:marTop w:val="0"/>
      <w:marBottom w:val="0"/>
      <w:divBdr>
        <w:top w:val="none" w:sz="0" w:space="0" w:color="auto"/>
        <w:left w:val="none" w:sz="0" w:space="0" w:color="auto"/>
        <w:bottom w:val="none" w:sz="0" w:space="0" w:color="auto"/>
        <w:right w:val="none" w:sz="0" w:space="0" w:color="auto"/>
      </w:divBdr>
    </w:div>
    <w:div w:id="975767304">
      <w:bodyDiv w:val="1"/>
      <w:marLeft w:val="0"/>
      <w:marRight w:val="0"/>
      <w:marTop w:val="0"/>
      <w:marBottom w:val="0"/>
      <w:divBdr>
        <w:top w:val="none" w:sz="0" w:space="0" w:color="auto"/>
        <w:left w:val="none" w:sz="0" w:space="0" w:color="auto"/>
        <w:bottom w:val="none" w:sz="0" w:space="0" w:color="auto"/>
        <w:right w:val="none" w:sz="0" w:space="0" w:color="auto"/>
      </w:divBdr>
    </w:div>
    <w:div w:id="983588420">
      <w:bodyDiv w:val="1"/>
      <w:marLeft w:val="0"/>
      <w:marRight w:val="0"/>
      <w:marTop w:val="0"/>
      <w:marBottom w:val="0"/>
      <w:divBdr>
        <w:top w:val="none" w:sz="0" w:space="0" w:color="auto"/>
        <w:left w:val="none" w:sz="0" w:space="0" w:color="auto"/>
        <w:bottom w:val="none" w:sz="0" w:space="0" w:color="auto"/>
        <w:right w:val="none" w:sz="0" w:space="0" w:color="auto"/>
      </w:divBdr>
    </w:div>
    <w:div w:id="987324712">
      <w:bodyDiv w:val="1"/>
      <w:marLeft w:val="0"/>
      <w:marRight w:val="0"/>
      <w:marTop w:val="0"/>
      <w:marBottom w:val="0"/>
      <w:divBdr>
        <w:top w:val="none" w:sz="0" w:space="0" w:color="auto"/>
        <w:left w:val="none" w:sz="0" w:space="0" w:color="auto"/>
        <w:bottom w:val="none" w:sz="0" w:space="0" w:color="auto"/>
        <w:right w:val="none" w:sz="0" w:space="0" w:color="auto"/>
      </w:divBdr>
    </w:div>
    <w:div w:id="990989336">
      <w:bodyDiv w:val="1"/>
      <w:marLeft w:val="0"/>
      <w:marRight w:val="0"/>
      <w:marTop w:val="0"/>
      <w:marBottom w:val="0"/>
      <w:divBdr>
        <w:top w:val="none" w:sz="0" w:space="0" w:color="auto"/>
        <w:left w:val="none" w:sz="0" w:space="0" w:color="auto"/>
        <w:bottom w:val="none" w:sz="0" w:space="0" w:color="auto"/>
        <w:right w:val="none" w:sz="0" w:space="0" w:color="auto"/>
      </w:divBdr>
    </w:div>
    <w:div w:id="1033727438">
      <w:bodyDiv w:val="1"/>
      <w:marLeft w:val="0"/>
      <w:marRight w:val="0"/>
      <w:marTop w:val="0"/>
      <w:marBottom w:val="0"/>
      <w:divBdr>
        <w:top w:val="none" w:sz="0" w:space="0" w:color="auto"/>
        <w:left w:val="none" w:sz="0" w:space="0" w:color="auto"/>
        <w:bottom w:val="none" w:sz="0" w:space="0" w:color="auto"/>
        <w:right w:val="none" w:sz="0" w:space="0" w:color="auto"/>
      </w:divBdr>
    </w:div>
    <w:div w:id="1091119065">
      <w:bodyDiv w:val="1"/>
      <w:marLeft w:val="0"/>
      <w:marRight w:val="0"/>
      <w:marTop w:val="0"/>
      <w:marBottom w:val="0"/>
      <w:divBdr>
        <w:top w:val="none" w:sz="0" w:space="0" w:color="auto"/>
        <w:left w:val="none" w:sz="0" w:space="0" w:color="auto"/>
        <w:bottom w:val="none" w:sz="0" w:space="0" w:color="auto"/>
        <w:right w:val="none" w:sz="0" w:space="0" w:color="auto"/>
      </w:divBdr>
    </w:div>
    <w:div w:id="1102144019">
      <w:bodyDiv w:val="1"/>
      <w:marLeft w:val="0"/>
      <w:marRight w:val="0"/>
      <w:marTop w:val="0"/>
      <w:marBottom w:val="0"/>
      <w:divBdr>
        <w:top w:val="none" w:sz="0" w:space="0" w:color="auto"/>
        <w:left w:val="none" w:sz="0" w:space="0" w:color="auto"/>
        <w:bottom w:val="none" w:sz="0" w:space="0" w:color="auto"/>
        <w:right w:val="none" w:sz="0" w:space="0" w:color="auto"/>
      </w:divBdr>
    </w:div>
    <w:div w:id="1108618971">
      <w:bodyDiv w:val="1"/>
      <w:marLeft w:val="0"/>
      <w:marRight w:val="0"/>
      <w:marTop w:val="0"/>
      <w:marBottom w:val="0"/>
      <w:divBdr>
        <w:top w:val="none" w:sz="0" w:space="0" w:color="auto"/>
        <w:left w:val="none" w:sz="0" w:space="0" w:color="auto"/>
        <w:bottom w:val="none" w:sz="0" w:space="0" w:color="auto"/>
        <w:right w:val="none" w:sz="0" w:space="0" w:color="auto"/>
      </w:divBdr>
    </w:div>
    <w:div w:id="1116216791">
      <w:bodyDiv w:val="1"/>
      <w:marLeft w:val="0"/>
      <w:marRight w:val="0"/>
      <w:marTop w:val="0"/>
      <w:marBottom w:val="0"/>
      <w:divBdr>
        <w:top w:val="none" w:sz="0" w:space="0" w:color="auto"/>
        <w:left w:val="none" w:sz="0" w:space="0" w:color="auto"/>
        <w:bottom w:val="none" w:sz="0" w:space="0" w:color="auto"/>
        <w:right w:val="none" w:sz="0" w:space="0" w:color="auto"/>
      </w:divBdr>
    </w:div>
    <w:div w:id="1121075640">
      <w:bodyDiv w:val="1"/>
      <w:marLeft w:val="0"/>
      <w:marRight w:val="0"/>
      <w:marTop w:val="0"/>
      <w:marBottom w:val="0"/>
      <w:divBdr>
        <w:top w:val="none" w:sz="0" w:space="0" w:color="auto"/>
        <w:left w:val="none" w:sz="0" w:space="0" w:color="auto"/>
        <w:bottom w:val="none" w:sz="0" w:space="0" w:color="auto"/>
        <w:right w:val="none" w:sz="0" w:space="0" w:color="auto"/>
      </w:divBdr>
    </w:div>
    <w:div w:id="1154640261">
      <w:bodyDiv w:val="1"/>
      <w:marLeft w:val="0"/>
      <w:marRight w:val="0"/>
      <w:marTop w:val="0"/>
      <w:marBottom w:val="0"/>
      <w:divBdr>
        <w:top w:val="none" w:sz="0" w:space="0" w:color="auto"/>
        <w:left w:val="none" w:sz="0" w:space="0" w:color="auto"/>
        <w:bottom w:val="none" w:sz="0" w:space="0" w:color="auto"/>
        <w:right w:val="none" w:sz="0" w:space="0" w:color="auto"/>
      </w:divBdr>
    </w:div>
    <w:div w:id="1156722952">
      <w:bodyDiv w:val="1"/>
      <w:marLeft w:val="0"/>
      <w:marRight w:val="0"/>
      <w:marTop w:val="0"/>
      <w:marBottom w:val="0"/>
      <w:divBdr>
        <w:top w:val="none" w:sz="0" w:space="0" w:color="auto"/>
        <w:left w:val="none" w:sz="0" w:space="0" w:color="auto"/>
        <w:bottom w:val="none" w:sz="0" w:space="0" w:color="auto"/>
        <w:right w:val="none" w:sz="0" w:space="0" w:color="auto"/>
      </w:divBdr>
    </w:div>
    <w:div w:id="1163929450">
      <w:bodyDiv w:val="1"/>
      <w:marLeft w:val="0"/>
      <w:marRight w:val="0"/>
      <w:marTop w:val="0"/>
      <w:marBottom w:val="0"/>
      <w:divBdr>
        <w:top w:val="none" w:sz="0" w:space="0" w:color="auto"/>
        <w:left w:val="none" w:sz="0" w:space="0" w:color="auto"/>
        <w:bottom w:val="none" w:sz="0" w:space="0" w:color="auto"/>
        <w:right w:val="none" w:sz="0" w:space="0" w:color="auto"/>
      </w:divBdr>
    </w:div>
    <w:div w:id="1201823255">
      <w:bodyDiv w:val="1"/>
      <w:marLeft w:val="0"/>
      <w:marRight w:val="0"/>
      <w:marTop w:val="0"/>
      <w:marBottom w:val="0"/>
      <w:divBdr>
        <w:top w:val="none" w:sz="0" w:space="0" w:color="auto"/>
        <w:left w:val="none" w:sz="0" w:space="0" w:color="auto"/>
        <w:bottom w:val="none" w:sz="0" w:space="0" w:color="auto"/>
        <w:right w:val="none" w:sz="0" w:space="0" w:color="auto"/>
      </w:divBdr>
    </w:div>
    <w:div w:id="1203054279">
      <w:bodyDiv w:val="1"/>
      <w:marLeft w:val="0"/>
      <w:marRight w:val="0"/>
      <w:marTop w:val="0"/>
      <w:marBottom w:val="0"/>
      <w:divBdr>
        <w:top w:val="none" w:sz="0" w:space="0" w:color="auto"/>
        <w:left w:val="none" w:sz="0" w:space="0" w:color="auto"/>
        <w:bottom w:val="none" w:sz="0" w:space="0" w:color="auto"/>
        <w:right w:val="none" w:sz="0" w:space="0" w:color="auto"/>
      </w:divBdr>
    </w:div>
    <w:div w:id="1216433259">
      <w:bodyDiv w:val="1"/>
      <w:marLeft w:val="0"/>
      <w:marRight w:val="0"/>
      <w:marTop w:val="0"/>
      <w:marBottom w:val="0"/>
      <w:divBdr>
        <w:top w:val="none" w:sz="0" w:space="0" w:color="auto"/>
        <w:left w:val="none" w:sz="0" w:space="0" w:color="auto"/>
        <w:bottom w:val="none" w:sz="0" w:space="0" w:color="auto"/>
        <w:right w:val="none" w:sz="0" w:space="0" w:color="auto"/>
      </w:divBdr>
    </w:div>
    <w:div w:id="1218980844">
      <w:bodyDiv w:val="1"/>
      <w:marLeft w:val="0"/>
      <w:marRight w:val="0"/>
      <w:marTop w:val="0"/>
      <w:marBottom w:val="0"/>
      <w:divBdr>
        <w:top w:val="none" w:sz="0" w:space="0" w:color="auto"/>
        <w:left w:val="none" w:sz="0" w:space="0" w:color="auto"/>
        <w:bottom w:val="none" w:sz="0" w:space="0" w:color="auto"/>
        <w:right w:val="none" w:sz="0" w:space="0" w:color="auto"/>
      </w:divBdr>
    </w:div>
    <w:div w:id="1223562319">
      <w:bodyDiv w:val="1"/>
      <w:marLeft w:val="0"/>
      <w:marRight w:val="0"/>
      <w:marTop w:val="0"/>
      <w:marBottom w:val="0"/>
      <w:divBdr>
        <w:top w:val="none" w:sz="0" w:space="0" w:color="auto"/>
        <w:left w:val="none" w:sz="0" w:space="0" w:color="auto"/>
        <w:bottom w:val="none" w:sz="0" w:space="0" w:color="auto"/>
        <w:right w:val="none" w:sz="0" w:space="0" w:color="auto"/>
      </w:divBdr>
    </w:div>
    <w:div w:id="1236744750">
      <w:bodyDiv w:val="1"/>
      <w:marLeft w:val="0"/>
      <w:marRight w:val="0"/>
      <w:marTop w:val="0"/>
      <w:marBottom w:val="0"/>
      <w:divBdr>
        <w:top w:val="none" w:sz="0" w:space="0" w:color="auto"/>
        <w:left w:val="none" w:sz="0" w:space="0" w:color="auto"/>
        <w:bottom w:val="none" w:sz="0" w:space="0" w:color="auto"/>
        <w:right w:val="none" w:sz="0" w:space="0" w:color="auto"/>
      </w:divBdr>
    </w:div>
    <w:div w:id="1250384006">
      <w:bodyDiv w:val="1"/>
      <w:marLeft w:val="0"/>
      <w:marRight w:val="0"/>
      <w:marTop w:val="0"/>
      <w:marBottom w:val="0"/>
      <w:divBdr>
        <w:top w:val="none" w:sz="0" w:space="0" w:color="auto"/>
        <w:left w:val="none" w:sz="0" w:space="0" w:color="auto"/>
        <w:bottom w:val="none" w:sz="0" w:space="0" w:color="auto"/>
        <w:right w:val="none" w:sz="0" w:space="0" w:color="auto"/>
      </w:divBdr>
    </w:div>
    <w:div w:id="1251885773">
      <w:bodyDiv w:val="1"/>
      <w:marLeft w:val="0"/>
      <w:marRight w:val="0"/>
      <w:marTop w:val="0"/>
      <w:marBottom w:val="0"/>
      <w:divBdr>
        <w:top w:val="none" w:sz="0" w:space="0" w:color="auto"/>
        <w:left w:val="none" w:sz="0" w:space="0" w:color="auto"/>
        <w:bottom w:val="none" w:sz="0" w:space="0" w:color="auto"/>
        <w:right w:val="none" w:sz="0" w:space="0" w:color="auto"/>
      </w:divBdr>
    </w:div>
    <w:div w:id="1259289752">
      <w:bodyDiv w:val="1"/>
      <w:marLeft w:val="0"/>
      <w:marRight w:val="0"/>
      <w:marTop w:val="0"/>
      <w:marBottom w:val="0"/>
      <w:divBdr>
        <w:top w:val="none" w:sz="0" w:space="0" w:color="auto"/>
        <w:left w:val="none" w:sz="0" w:space="0" w:color="auto"/>
        <w:bottom w:val="none" w:sz="0" w:space="0" w:color="auto"/>
        <w:right w:val="none" w:sz="0" w:space="0" w:color="auto"/>
      </w:divBdr>
    </w:div>
    <w:div w:id="1269308941">
      <w:bodyDiv w:val="1"/>
      <w:marLeft w:val="0"/>
      <w:marRight w:val="0"/>
      <w:marTop w:val="0"/>
      <w:marBottom w:val="0"/>
      <w:divBdr>
        <w:top w:val="none" w:sz="0" w:space="0" w:color="auto"/>
        <w:left w:val="none" w:sz="0" w:space="0" w:color="auto"/>
        <w:bottom w:val="none" w:sz="0" w:space="0" w:color="auto"/>
        <w:right w:val="none" w:sz="0" w:space="0" w:color="auto"/>
      </w:divBdr>
    </w:div>
    <w:div w:id="1291132453">
      <w:bodyDiv w:val="1"/>
      <w:marLeft w:val="0"/>
      <w:marRight w:val="0"/>
      <w:marTop w:val="0"/>
      <w:marBottom w:val="0"/>
      <w:divBdr>
        <w:top w:val="none" w:sz="0" w:space="0" w:color="auto"/>
        <w:left w:val="none" w:sz="0" w:space="0" w:color="auto"/>
        <w:bottom w:val="none" w:sz="0" w:space="0" w:color="auto"/>
        <w:right w:val="none" w:sz="0" w:space="0" w:color="auto"/>
      </w:divBdr>
    </w:div>
    <w:div w:id="1294864569">
      <w:bodyDiv w:val="1"/>
      <w:marLeft w:val="0"/>
      <w:marRight w:val="0"/>
      <w:marTop w:val="0"/>
      <w:marBottom w:val="0"/>
      <w:divBdr>
        <w:top w:val="none" w:sz="0" w:space="0" w:color="auto"/>
        <w:left w:val="none" w:sz="0" w:space="0" w:color="auto"/>
        <w:bottom w:val="none" w:sz="0" w:space="0" w:color="auto"/>
        <w:right w:val="none" w:sz="0" w:space="0" w:color="auto"/>
      </w:divBdr>
    </w:div>
    <w:div w:id="1320841662">
      <w:bodyDiv w:val="1"/>
      <w:marLeft w:val="0"/>
      <w:marRight w:val="0"/>
      <w:marTop w:val="0"/>
      <w:marBottom w:val="0"/>
      <w:divBdr>
        <w:top w:val="none" w:sz="0" w:space="0" w:color="auto"/>
        <w:left w:val="none" w:sz="0" w:space="0" w:color="auto"/>
        <w:bottom w:val="none" w:sz="0" w:space="0" w:color="auto"/>
        <w:right w:val="none" w:sz="0" w:space="0" w:color="auto"/>
      </w:divBdr>
    </w:div>
    <w:div w:id="1332951794">
      <w:bodyDiv w:val="1"/>
      <w:marLeft w:val="0"/>
      <w:marRight w:val="0"/>
      <w:marTop w:val="0"/>
      <w:marBottom w:val="0"/>
      <w:divBdr>
        <w:top w:val="none" w:sz="0" w:space="0" w:color="auto"/>
        <w:left w:val="none" w:sz="0" w:space="0" w:color="auto"/>
        <w:bottom w:val="none" w:sz="0" w:space="0" w:color="auto"/>
        <w:right w:val="none" w:sz="0" w:space="0" w:color="auto"/>
      </w:divBdr>
    </w:div>
    <w:div w:id="1341275857">
      <w:bodyDiv w:val="1"/>
      <w:marLeft w:val="0"/>
      <w:marRight w:val="0"/>
      <w:marTop w:val="0"/>
      <w:marBottom w:val="0"/>
      <w:divBdr>
        <w:top w:val="none" w:sz="0" w:space="0" w:color="auto"/>
        <w:left w:val="none" w:sz="0" w:space="0" w:color="auto"/>
        <w:bottom w:val="none" w:sz="0" w:space="0" w:color="auto"/>
        <w:right w:val="none" w:sz="0" w:space="0" w:color="auto"/>
      </w:divBdr>
    </w:div>
    <w:div w:id="1345203042">
      <w:bodyDiv w:val="1"/>
      <w:marLeft w:val="0"/>
      <w:marRight w:val="0"/>
      <w:marTop w:val="0"/>
      <w:marBottom w:val="0"/>
      <w:divBdr>
        <w:top w:val="none" w:sz="0" w:space="0" w:color="auto"/>
        <w:left w:val="none" w:sz="0" w:space="0" w:color="auto"/>
        <w:bottom w:val="none" w:sz="0" w:space="0" w:color="auto"/>
        <w:right w:val="none" w:sz="0" w:space="0" w:color="auto"/>
      </w:divBdr>
    </w:div>
    <w:div w:id="1346978347">
      <w:bodyDiv w:val="1"/>
      <w:marLeft w:val="0"/>
      <w:marRight w:val="0"/>
      <w:marTop w:val="0"/>
      <w:marBottom w:val="0"/>
      <w:divBdr>
        <w:top w:val="none" w:sz="0" w:space="0" w:color="auto"/>
        <w:left w:val="none" w:sz="0" w:space="0" w:color="auto"/>
        <w:bottom w:val="none" w:sz="0" w:space="0" w:color="auto"/>
        <w:right w:val="none" w:sz="0" w:space="0" w:color="auto"/>
      </w:divBdr>
    </w:div>
    <w:div w:id="1356809916">
      <w:bodyDiv w:val="1"/>
      <w:marLeft w:val="0"/>
      <w:marRight w:val="0"/>
      <w:marTop w:val="0"/>
      <w:marBottom w:val="0"/>
      <w:divBdr>
        <w:top w:val="none" w:sz="0" w:space="0" w:color="auto"/>
        <w:left w:val="none" w:sz="0" w:space="0" w:color="auto"/>
        <w:bottom w:val="none" w:sz="0" w:space="0" w:color="auto"/>
        <w:right w:val="none" w:sz="0" w:space="0" w:color="auto"/>
      </w:divBdr>
    </w:div>
    <w:div w:id="1392577260">
      <w:bodyDiv w:val="1"/>
      <w:marLeft w:val="0"/>
      <w:marRight w:val="0"/>
      <w:marTop w:val="0"/>
      <w:marBottom w:val="0"/>
      <w:divBdr>
        <w:top w:val="none" w:sz="0" w:space="0" w:color="auto"/>
        <w:left w:val="none" w:sz="0" w:space="0" w:color="auto"/>
        <w:bottom w:val="none" w:sz="0" w:space="0" w:color="auto"/>
        <w:right w:val="none" w:sz="0" w:space="0" w:color="auto"/>
      </w:divBdr>
    </w:div>
    <w:div w:id="1410080644">
      <w:bodyDiv w:val="1"/>
      <w:marLeft w:val="0"/>
      <w:marRight w:val="0"/>
      <w:marTop w:val="0"/>
      <w:marBottom w:val="0"/>
      <w:divBdr>
        <w:top w:val="none" w:sz="0" w:space="0" w:color="auto"/>
        <w:left w:val="none" w:sz="0" w:space="0" w:color="auto"/>
        <w:bottom w:val="none" w:sz="0" w:space="0" w:color="auto"/>
        <w:right w:val="none" w:sz="0" w:space="0" w:color="auto"/>
      </w:divBdr>
    </w:div>
    <w:div w:id="1410155190">
      <w:bodyDiv w:val="1"/>
      <w:marLeft w:val="0"/>
      <w:marRight w:val="0"/>
      <w:marTop w:val="0"/>
      <w:marBottom w:val="0"/>
      <w:divBdr>
        <w:top w:val="none" w:sz="0" w:space="0" w:color="auto"/>
        <w:left w:val="none" w:sz="0" w:space="0" w:color="auto"/>
        <w:bottom w:val="none" w:sz="0" w:space="0" w:color="auto"/>
        <w:right w:val="none" w:sz="0" w:space="0" w:color="auto"/>
      </w:divBdr>
    </w:div>
    <w:div w:id="1437210836">
      <w:bodyDiv w:val="1"/>
      <w:marLeft w:val="0"/>
      <w:marRight w:val="0"/>
      <w:marTop w:val="0"/>
      <w:marBottom w:val="0"/>
      <w:divBdr>
        <w:top w:val="none" w:sz="0" w:space="0" w:color="auto"/>
        <w:left w:val="none" w:sz="0" w:space="0" w:color="auto"/>
        <w:bottom w:val="none" w:sz="0" w:space="0" w:color="auto"/>
        <w:right w:val="none" w:sz="0" w:space="0" w:color="auto"/>
      </w:divBdr>
    </w:div>
    <w:div w:id="1444230136">
      <w:bodyDiv w:val="1"/>
      <w:marLeft w:val="0"/>
      <w:marRight w:val="0"/>
      <w:marTop w:val="0"/>
      <w:marBottom w:val="0"/>
      <w:divBdr>
        <w:top w:val="none" w:sz="0" w:space="0" w:color="auto"/>
        <w:left w:val="none" w:sz="0" w:space="0" w:color="auto"/>
        <w:bottom w:val="none" w:sz="0" w:space="0" w:color="auto"/>
        <w:right w:val="none" w:sz="0" w:space="0" w:color="auto"/>
      </w:divBdr>
    </w:div>
    <w:div w:id="1458644026">
      <w:bodyDiv w:val="1"/>
      <w:marLeft w:val="0"/>
      <w:marRight w:val="0"/>
      <w:marTop w:val="0"/>
      <w:marBottom w:val="0"/>
      <w:divBdr>
        <w:top w:val="none" w:sz="0" w:space="0" w:color="auto"/>
        <w:left w:val="none" w:sz="0" w:space="0" w:color="auto"/>
        <w:bottom w:val="none" w:sz="0" w:space="0" w:color="auto"/>
        <w:right w:val="none" w:sz="0" w:space="0" w:color="auto"/>
      </w:divBdr>
    </w:div>
    <w:div w:id="1476727483">
      <w:bodyDiv w:val="1"/>
      <w:marLeft w:val="0"/>
      <w:marRight w:val="0"/>
      <w:marTop w:val="0"/>
      <w:marBottom w:val="0"/>
      <w:divBdr>
        <w:top w:val="none" w:sz="0" w:space="0" w:color="auto"/>
        <w:left w:val="none" w:sz="0" w:space="0" w:color="auto"/>
        <w:bottom w:val="none" w:sz="0" w:space="0" w:color="auto"/>
        <w:right w:val="none" w:sz="0" w:space="0" w:color="auto"/>
      </w:divBdr>
    </w:div>
    <w:div w:id="1500342582">
      <w:bodyDiv w:val="1"/>
      <w:marLeft w:val="0"/>
      <w:marRight w:val="0"/>
      <w:marTop w:val="0"/>
      <w:marBottom w:val="0"/>
      <w:divBdr>
        <w:top w:val="none" w:sz="0" w:space="0" w:color="auto"/>
        <w:left w:val="none" w:sz="0" w:space="0" w:color="auto"/>
        <w:bottom w:val="none" w:sz="0" w:space="0" w:color="auto"/>
        <w:right w:val="none" w:sz="0" w:space="0" w:color="auto"/>
      </w:divBdr>
    </w:div>
    <w:div w:id="1507213696">
      <w:bodyDiv w:val="1"/>
      <w:marLeft w:val="0"/>
      <w:marRight w:val="0"/>
      <w:marTop w:val="0"/>
      <w:marBottom w:val="0"/>
      <w:divBdr>
        <w:top w:val="none" w:sz="0" w:space="0" w:color="auto"/>
        <w:left w:val="none" w:sz="0" w:space="0" w:color="auto"/>
        <w:bottom w:val="none" w:sz="0" w:space="0" w:color="auto"/>
        <w:right w:val="none" w:sz="0" w:space="0" w:color="auto"/>
      </w:divBdr>
    </w:div>
    <w:div w:id="1526597346">
      <w:bodyDiv w:val="1"/>
      <w:marLeft w:val="0"/>
      <w:marRight w:val="0"/>
      <w:marTop w:val="0"/>
      <w:marBottom w:val="0"/>
      <w:divBdr>
        <w:top w:val="none" w:sz="0" w:space="0" w:color="auto"/>
        <w:left w:val="none" w:sz="0" w:space="0" w:color="auto"/>
        <w:bottom w:val="none" w:sz="0" w:space="0" w:color="auto"/>
        <w:right w:val="none" w:sz="0" w:space="0" w:color="auto"/>
      </w:divBdr>
    </w:div>
    <w:div w:id="1539053169">
      <w:bodyDiv w:val="1"/>
      <w:marLeft w:val="0"/>
      <w:marRight w:val="0"/>
      <w:marTop w:val="0"/>
      <w:marBottom w:val="0"/>
      <w:divBdr>
        <w:top w:val="none" w:sz="0" w:space="0" w:color="auto"/>
        <w:left w:val="none" w:sz="0" w:space="0" w:color="auto"/>
        <w:bottom w:val="none" w:sz="0" w:space="0" w:color="auto"/>
        <w:right w:val="none" w:sz="0" w:space="0" w:color="auto"/>
      </w:divBdr>
    </w:div>
    <w:div w:id="1557544021">
      <w:bodyDiv w:val="1"/>
      <w:marLeft w:val="0"/>
      <w:marRight w:val="0"/>
      <w:marTop w:val="0"/>
      <w:marBottom w:val="0"/>
      <w:divBdr>
        <w:top w:val="none" w:sz="0" w:space="0" w:color="auto"/>
        <w:left w:val="none" w:sz="0" w:space="0" w:color="auto"/>
        <w:bottom w:val="none" w:sz="0" w:space="0" w:color="auto"/>
        <w:right w:val="none" w:sz="0" w:space="0" w:color="auto"/>
      </w:divBdr>
    </w:div>
    <w:div w:id="1563907416">
      <w:bodyDiv w:val="1"/>
      <w:marLeft w:val="0"/>
      <w:marRight w:val="0"/>
      <w:marTop w:val="0"/>
      <w:marBottom w:val="0"/>
      <w:divBdr>
        <w:top w:val="none" w:sz="0" w:space="0" w:color="auto"/>
        <w:left w:val="none" w:sz="0" w:space="0" w:color="auto"/>
        <w:bottom w:val="none" w:sz="0" w:space="0" w:color="auto"/>
        <w:right w:val="none" w:sz="0" w:space="0" w:color="auto"/>
      </w:divBdr>
    </w:div>
    <w:div w:id="1565065352">
      <w:bodyDiv w:val="1"/>
      <w:marLeft w:val="0"/>
      <w:marRight w:val="0"/>
      <w:marTop w:val="0"/>
      <w:marBottom w:val="0"/>
      <w:divBdr>
        <w:top w:val="none" w:sz="0" w:space="0" w:color="auto"/>
        <w:left w:val="none" w:sz="0" w:space="0" w:color="auto"/>
        <w:bottom w:val="none" w:sz="0" w:space="0" w:color="auto"/>
        <w:right w:val="none" w:sz="0" w:space="0" w:color="auto"/>
      </w:divBdr>
    </w:div>
    <w:div w:id="1572034847">
      <w:bodyDiv w:val="1"/>
      <w:marLeft w:val="0"/>
      <w:marRight w:val="0"/>
      <w:marTop w:val="0"/>
      <w:marBottom w:val="0"/>
      <w:divBdr>
        <w:top w:val="none" w:sz="0" w:space="0" w:color="auto"/>
        <w:left w:val="none" w:sz="0" w:space="0" w:color="auto"/>
        <w:bottom w:val="none" w:sz="0" w:space="0" w:color="auto"/>
        <w:right w:val="none" w:sz="0" w:space="0" w:color="auto"/>
      </w:divBdr>
    </w:div>
    <w:div w:id="1599872419">
      <w:bodyDiv w:val="1"/>
      <w:marLeft w:val="0"/>
      <w:marRight w:val="0"/>
      <w:marTop w:val="0"/>
      <w:marBottom w:val="0"/>
      <w:divBdr>
        <w:top w:val="none" w:sz="0" w:space="0" w:color="auto"/>
        <w:left w:val="none" w:sz="0" w:space="0" w:color="auto"/>
        <w:bottom w:val="none" w:sz="0" w:space="0" w:color="auto"/>
        <w:right w:val="none" w:sz="0" w:space="0" w:color="auto"/>
      </w:divBdr>
    </w:div>
    <w:div w:id="1603804427">
      <w:bodyDiv w:val="1"/>
      <w:marLeft w:val="0"/>
      <w:marRight w:val="0"/>
      <w:marTop w:val="0"/>
      <w:marBottom w:val="0"/>
      <w:divBdr>
        <w:top w:val="none" w:sz="0" w:space="0" w:color="auto"/>
        <w:left w:val="none" w:sz="0" w:space="0" w:color="auto"/>
        <w:bottom w:val="none" w:sz="0" w:space="0" w:color="auto"/>
        <w:right w:val="none" w:sz="0" w:space="0" w:color="auto"/>
      </w:divBdr>
    </w:div>
    <w:div w:id="1616864914">
      <w:bodyDiv w:val="1"/>
      <w:marLeft w:val="0"/>
      <w:marRight w:val="0"/>
      <w:marTop w:val="0"/>
      <w:marBottom w:val="0"/>
      <w:divBdr>
        <w:top w:val="none" w:sz="0" w:space="0" w:color="auto"/>
        <w:left w:val="none" w:sz="0" w:space="0" w:color="auto"/>
        <w:bottom w:val="none" w:sz="0" w:space="0" w:color="auto"/>
        <w:right w:val="none" w:sz="0" w:space="0" w:color="auto"/>
      </w:divBdr>
    </w:div>
    <w:div w:id="1626421532">
      <w:bodyDiv w:val="1"/>
      <w:marLeft w:val="0"/>
      <w:marRight w:val="0"/>
      <w:marTop w:val="0"/>
      <w:marBottom w:val="0"/>
      <w:divBdr>
        <w:top w:val="none" w:sz="0" w:space="0" w:color="auto"/>
        <w:left w:val="none" w:sz="0" w:space="0" w:color="auto"/>
        <w:bottom w:val="none" w:sz="0" w:space="0" w:color="auto"/>
        <w:right w:val="none" w:sz="0" w:space="0" w:color="auto"/>
      </w:divBdr>
    </w:div>
    <w:div w:id="1635715576">
      <w:bodyDiv w:val="1"/>
      <w:marLeft w:val="0"/>
      <w:marRight w:val="0"/>
      <w:marTop w:val="0"/>
      <w:marBottom w:val="0"/>
      <w:divBdr>
        <w:top w:val="none" w:sz="0" w:space="0" w:color="auto"/>
        <w:left w:val="none" w:sz="0" w:space="0" w:color="auto"/>
        <w:bottom w:val="none" w:sz="0" w:space="0" w:color="auto"/>
        <w:right w:val="none" w:sz="0" w:space="0" w:color="auto"/>
      </w:divBdr>
    </w:div>
    <w:div w:id="1643923730">
      <w:bodyDiv w:val="1"/>
      <w:marLeft w:val="0"/>
      <w:marRight w:val="0"/>
      <w:marTop w:val="0"/>
      <w:marBottom w:val="0"/>
      <w:divBdr>
        <w:top w:val="none" w:sz="0" w:space="0" w:color="auto"/>
        <w:left w:val="none" w:sz="0" w:space="0" w:color="auto"/>
        <w:bottom w:val="none" w:sz="0" w:space="0" w:color="auto"/>
        <w:right w:val="none" w:sz="0" w:space="0" w:color="auto"/>
      </w:divBdr>
    </w:div>
    <w:div w:id="1644119183">
      <w:bodyDiv w:val="1"/>
      <w:marLeft w:val="0"/>
      <w:marRight w:val="0"/>
      <w:marTop w:val="0"/>
      <w:marBottom w:val="0"/>
      <w:divBdr>
        <w:top w:val="none" w:sz="0" w:space="0" w:color="auto"/>
        <w:left w:val="none" w:sz="0" w:space="0" w:color="auto"/>
        <w:bottom w:val="none" w:sz="0" w:space="0" w:color="auto"/>
        <w:right w:val="none" w:sz="0" w:space="0" w:color="auto"/>
      </w:divBdr>
    </w:div>
    <w:div w:id="1654332275">
      <w:bodyDiv w:val="1"/>
      <w:marLeft w:val="0"/>
      <w:marRight w:val="0"/>
      <w:marTop w:val="0"/>
      <w:marBottom w:val="0"/>
      <w:divBdr>
        <w:top w:val="none" w:sz="0" w:space="0" w:color="auto"/>
        <w:left w:val="none" w:sz="0" w:space="0" w:color="auto"/>
        <w:bottom w:val="none" w:sz="0" w:space="0" w:color="auto"/>
        <w:right w:val="none" w:sz="0" w:space="0" w:color="auto"/>
      </w:divBdr>
    </w:div>
    <w:div w:id="1664890586">
      <w:bodyDiv w:val="1"/>
      <w:marLeft w:val="0"/>
      <w:marRight w:val="0"/>
      <w:marTop w:val="0"/>
      <w:marBottom w:val="0"/>
      <w:divBdr>
        <w:top w:val="none" w:sz="0" w:space="0" w:color="auto"/>
        <w:left w:val="none" w:sz="0" w:space="0" w:color="auto"/>
        <w:bottom w:val="none" w:sz="0" w:space="0" w:color="auto"/>
        <w:right w:val="none" w:sz="0" w:space="0" w:color="auto"/>
      </w:divBdr>
    </w:div>
    <w:div w:id="1686443597">
      <w:bodyDiv w:val="1"/>
      <w:marLeft w:val="0"/>
      <w:marRight w:val="0"/>
      <w:marTop w:val="0"/>
      <w:marBottom w:val="0"/>
      <w:divBdr>
        <w:top w:val="none" w:sz="0" w:space="0" w:color="auto"/>
        <w:left w:val="none" w:sz="0" w:space="0" w:color="auto"/>
        <w:bottom w:val="none" w:sz="0" w:space="0" w:color="auto"/>
        <w:right w:val="none" w:sz="0" w:space="0" w:color="auto"/>
      </w:divBdr>
    </w:div>
    <w:div w:id="1686445078">
      <w:bodyDiv w:val="1"/>
      <w:marLeft w:val="0"/>
      <w:marRight w:val="0"/>
      <w:marTop w:val="0"/>
      <w:marBottom w:val="0"/>
      <w:divBdr>
        <w:top w:val="none" w:sz="0" w:space="0" w:color="auto"/>
        <w:left w:val="none" w:sz="0" w:space="0" w:color="auto"/>
        <w:bottom w:val="none" w:sz="0" w:space="0" w:color="auto"/>
        <w:right w:val="none" w:sz="0" w:space="0" w:color="auto"/>
      </w:divBdr>
    </w:div>
    <w:div w:id="1688361081">
      <w:bodyDiv w:val="1"/>
      <w:marLeft w:val="0"/>
      <w:marRight w:val="0"/>
      <w:marTop w:val="0"/>
      <w:marBottom w:val="0"/>
      <w:divBdr>
        <w:top w:val="none" w:sz="0" w:space="0" w:color="auto"/>
        <w:left w:val="none" w:sz="0" w:space="0" w:color="auto"/>
        <w:bottom w:val="none" w:sz="0" w:space="0" w:color="auto"/>
        <w:right w:val="none" w:sz="0" w:space="0" w:color="auto"/>
      </w:divBdr>
    </w:div>
    <w:div w:id="1690445549">
      <w:bodyDiv w:val="1"/>
      <w:marLeft w:val="0"/>
      <w:marRight w:val="0"/>
      <w:marTop w:val="0"/>
      <w:marBottom w:val="0"/>
      <w:divBdr>
        <w:top w:val="none" w:sz="0" w:space="0" w:color="auto"/>
        <w:left w:val="none" w:sz="0" w:space="0" w:color="auto"/>
        <w:bottom w:val="none" w:sz="0" w:space="0" w:color="auto"/>
        <w:right w:val="none" w:sz="0" w:space="0" w:color="auto"/>
      </w:divBdr>
    </w:div>
    <w:div w:id="1704211041">
      <w:bodyDiv w:val="1"/>
      <w:marLeft w:val="0"/>
      <w:marRight w:val="0"/>
      <w:marTop w:val="0"/>
      <w:marBottom w:val="0"/>
      <w:divBdr>
        <w:top w:val="none" w:sz="0" w:space="0" w:color="auto"/>
        <w:left w:val="none" w:sz="0" w:space="0" w:color="auto"/>
        <w:bottom w:val="none" w:sz="0" w:space="0" w:color="auto"/>
        <w:right w:val="none" w:sz="0" w:space="0" w:color="auto"/>
      </w:divBdr>
    </w:div>
    <w:div w:id="1711303274">
      <w:bodyDiv w:val="1"/>
      <w:marLeft w:val="0"/>
      <w:marRight w:val="0"/>
      <w:marTop w:val="0"/>
      <w:marBottom w:val="0"/>
      <w:divBdr>
        <w:top w:val="none" w:sz="0" w:space="0" w:color="auto"/>
        <w:left w:val="none" w:sz="0" w:space="0" w:color="auto"/>
        <w:bottom w:val="none" w:sz="0" w:space="0" w:color="auto"/>
        <w:right w:val="none" w:sz="0" w:space="0" w:color="auto"/>
      </w:divBdr>
    </w:div>
    <w:div w:id="1727678087">
      <w:bodyDiv w:val="1"/>
      <w:marLeft w:val="0"/>
      <w:marRight w:val="0"/>
      <w:marTop w:val="0"/>
      <w:marBottom w:val="0"/>
      <w:divBdr>
        <w:top w:val="none" w:sz="0" w:space="0" w:color="auto"/>
        <w:left w:val="none" w:sz="0" w:space="0" w:color="auto"/>
        <w:bottom w:val="none" w:sz="0" w:space="0" w:color="auto"/>
        <w:right w:val="none" w:sz="0" w:space="0" w:color="auto"/>
      </w:divBdr>
    </w:div>
    <w:div w:id="1740902361">
      <w:bodyDiv w:val="1"/>
      <w:marLeft w:val="0"/>
      <w:marRight w:val="0"/>
      <w:marTop w:val="0"/>
      <w:marBottom w:val="0"/>
      <w:divBdr>
        <w:top w:val="none" w:sz="0" w:space="0" w:color="auto"/>
        <w:left w:val="none" w:sz="0" w:space="0" w:color="auto"/>
        <w:bottom w:val="none" w:sz="0" w:space="0" w:color="auto"/>
        <w:right w:val="none" w:sz="0" w:space="0" w:color="auto"/>
      </w:divBdr>
    </w:div>
    <w:div w:id="1750812472">
      <w:bodyDiv w:val="1"/>
      <w:marLeft w:val="0"/>
      <w:marRight w:val="0"/>
      <w:marTop w:val="0"/>
      <w:marBottom w:val="0"/>
      <w:divBdr>
        <w:top w:val="none" w:sz="0" w:space="0" w:color="auto"/>
        <w:left w:val="none" w:sz="0" w:space="0" w:color="auto"/>
        <w:bottom w:val="none" w:sz="0" w:space="0" w:color="auto"/>
        <w:right w:val="none" w:sz="0" w:space="0" w:color="auto"/>
      </w:divBdr>
    </w:div>
    <w:div w:id="1765764459">
      <w:bodyDiv w:val="1"/>
      <w:marLeft w:val="0"/>
      <w:marRight w:val="0"/>
      <w:marTop w:val="0"/>
      <w:marBottom w:val="0"/>
      <w:divBdr>
        <w:top w:val="none" w:sz="0" w:space="0" w:color="auto"/>
        <w:left w:val="none" w:sz="0" w:space="0" w:color="auto"/>
        <w:bottom w:val="none" w:sz="0" w:space="0" w:color="auto"/>
        <w:right w:val="none" w:sz="0" w:space="0" w:color="auto"/>
      </w:divBdr>
    </w:div>
    <w:div w:id="1768571729">
      <w:bodyDiv w:val="1"/>
      <w:marLeft w:val="0"/>
      <w:marRight w:val="0"/>
      <w:marTop w:val="0"/>
      <w:marBottom w:val="0"/>
      <w:divBdr>
        <w:top w:val="none" w:sz="0" w:space="0" w:color="auto"/>
        <w:left w:val="none" w:sz="0" w:space="0" w:color="auto"/>
        <w:bottom w:val="none" w:sz="0" w:space="0" w:color="auto"/>
        <w:right w:val="none" w:sz="0" w:space="0" w:color="auto"/>
      </w:divBdr>
    </w:div>
    <w:div w:id="1770731525">
      <w:bodyDiv w:val="1"/>
      <w:marLeft w:val="0"/>
      <w:marRight w:val="0"/>
      <w:marTop w:val="0"/>
      <w:marBottom w:val="0"/>
      <w:divBdr>
        <w:top w:val="none" w:sz="0" w:space="0" w:color="auto"/>
        <w:left w:val="none" w:sz="0" w:space="0" w:color="auto"/>
        <w:bottom w:val="none" w:sz="0" w:space="0" w:color="auto"/>
        <w:right w:val="none" w:sz="0" w:space="0" w:color="auto"/>
      </w:divBdr>
    </w:div>
    <w:div w:id="1779106118">
      <w:bodyDiv w:val="1"/>
      <w:marLeft w:val="0"/>
      <w:marRight w:val="0"/>
      <w:marTop w:val="0"/>
      <w:marBottom w:val="0"/>
      <w:divBdr>
        <w:top w:val="none" w:sz="0" w:space="0" w:color="auto"/>
        <w:left w:val="none" w:sz="0" w:space="0" w:color="auto"/>
        <w:bottom w:val="none" w:sz="0" w:space="0" w:color="auto"/>
        <w:right w:val="none" w:sz="0" w:space="0" w:color="auto"/>
      </w:divBdr>
    </w:div>
    <w:div w:id="1786729046">
      <w:bodyDiv w:val="1"/>
      <w:marLeft w:val="0"/>
      <w:marRight w:val="0"/>
      <w:marTop w:val="0"/>
      <w:marBottom w:val="0"/>
      <w:divBdr>
        <w:top w:val="none" w:sz="0" w:space="0" w:color="auto"/>
        <w:left w:val="none" w:sz="0" w:space="0" w:color="auto"/>
        <w:bottom w:val="none" w:sz="0" w:space="0" w:color="auto"/>
        <w:right w:val="none" w:sz="0" w:space="0" w:color="auto"/>
      </w:divBdr>
    </w:div>
    <w:div w:id="1787042501">
      <w:bodyDiv w:val="1"/>
      <w:marLeft w:val="0"/>
      <w:marRight w:val="0"/>
      <w:marTop w:val="0"/>
      <w:marBottom w:val="0"/>
      <w:divBdr>
        <w:top w:val="none" w:sz="0" w:space="0" w:color="auto"/>
        <w:left w:val="none" w:sz="0" w:space="0" w:color="auto"/>
        <w:bottom w:val="none" w:sz="0" w:space="0" w:color="auto"/>
        <w:right w:val="none" w:sz="0" w:space="0" w:color="auto"/>
      </w:divBdr>
    </w:div>
    <w:div w:id="1792046634">
      <w:bodyDiv w:val="1"/>
      <w:marLeft w:val="0"/>
      <w:marRight w:val="0"/>
      <w:marTop w:val="0"/>
      <w:marBottom w:val="0"/>
      <w:divBdr>
        <w:top w:val="none" w:sz="0" w:space="0" w:color="auto"/>
        <w:left w:val="none" w:sz="0" w:space="0" w:color="auto"/>
        <w:bottom w:val="none" w:sz="0" w:space="0" w:color="auto"/>
        <w:right w:val="none" w:sz="0" w:space="0" w:color="auto"/>
      </w:divBdr>
    </w:div>
    <w:div w:id="1800538025">
      <w:bodyDiv w:val="1"/>
      <w:marLeft w:val="0"/>
      <w:marRight w:val="0"/>
      <w:marTop w:val="0"/>
      <w:marBottom w:val="0"/>
      <w:divBdr>
        <w:top w:val="none" w:sz="0" w:space="0" w:color="auto"/>
        <w:left w:val="none" w:sz="0" w:space="0" w:color="auto"/>
        <w:bottom w:val="none" w:sz="0" w:space="0" w:color="auto"/>
        <w:right w:val="none" w:sz="0" w:space="0" w:color="auto"/>
      </w:divBdr>
    </w:div>
    <w:div w:id="1802575943">
      <w:bodyDiv w:val="1"/>
      <w:marLeft w:val="0"/>
      <w:marRight w:val="0"/>
      <w:marTop w:val="0"/>
      <w:marBottom w:val="0"/>
      <w:divBdr>
        <w:top w:val="none" w:sz="0" w:space="0" w:color="auto"/>
        <w:left w:val="none" w:sz="0" w:space="0" w:color="auto"/>
        <w:bottom w:val="none" w:sz="0" w:space="0" w:color="auto"/>
        <w:right w:val="none" w:sz="0" w:space="0" w:color="auto"/>
      </w:divBdr>
    </w:div>
    <w:div w:id="1841386326">
      <w:bodyDiv w:val="1"/>
      <w:marLeft w:val="0"/>
      <w:marRight w:val="0"/>
      <w:marTop w:val="0"/>
      <w:marBottom w:val="0"/>
      <w:divBdr>
        <w:top w:val="none" w:sz="0" w:space="0" w:color="auto"/>
        <w:left w:val="none" w:sz="0" w:space="0" w:color="auto"/>
        <w:bottom w:val="none" w:sz="0" w:space="0" w:color="auto"/>
        <w:right w:val="none" w:sz="0" w:space="0" w:color="auto"/>
      </w:divBdr>
    </w:div>
    <w:div w:id="1847330470">
      <w:bodyDiv w:val="1"/>
      <w:marLeft w:val="0"/>
      <w:marRight w:val="0"/>
      <w:marTop w:val="0"/>
      <w:marBottom w:val="0"/>
      <w:divBdr>
        <w:top w:val="none" w:sz="0" w:space="0" w:color="auto"/>
        <w:left w:val="none" w:sz="0" w:space="0" w:color="auto"/>
        <w:bottom w:val="none" w:sz="0" w:space="0" w:color="auto"/>
        <w:right w:val="none" w:sz="0" w:space="0" w:color="auto"/>
      </w:divBdr>
    </w:div>
    <w:div w:id="1855151954">
      <w:bodyDiv w:val="1"/>
      <w:marLeft w:val="0"/>
      <w:marRight w:val="0"/>
      <w:marTop w:val="0"/>
      <w:marBottom w:val="0"/>
      <w:divBdr>
        <w:top w:val="none" w:sz="0" w:space="0" w:color="auto"/>
        <w:left w:val="none" w:sz="0" w:space="0" w:color="auto"/>
        <w:bottom w:val="none" w:sz="0" w:space="0" w:color="auto"/>
        <w:right w:val="none" w:sz="0" w:space="0" w:color="auto"/>
      </w:divBdr>
    </w:div>
    <w:div w:id="1861967948">
      <w:bodyDiv w:val="1"/>
      <w:marLeft w:val="0"/>
      <w:marRight w:val="0"/>
      <w:marTop w:val="0"/>
      <w:marBottom w:val="0"/>
      <w:divBdr>
        <w:top w:val="none" w:sz="0" w:space="0" w:color="auto"/>
        <w:left w:val="none" w:sz="0" w:space="0" w:color="auto"/>
        <w:bottom w:val="none" w:sz="0" w:space="0" w:color="auto"/>
        <w:right w:val="none" w:sz="0" w:space="0" w:color="auto"/>
      </w:divBdr>
    </w:div>
    <w:div w:id="1872768581">
      <w:bodyDiv w:val="1"/>
      <w:marLeft w:val="0"/>
      <w:marRight w:val="0"/>
      <w:marTop w:val="0"/>
      <w:marBottom w:val="0"/>
      <w:divBdr>
        <w:top w:val="none" w:sz="0" w:space="0" w:color="auto"/>
        <w:left w:val="none" w:sz="0" w:space="0" w:color="auto"/>
        <w:bottom w:val="none" w:sz="0" w:space="0" w:color="auto"/>
        <w:right w:val="none" w:sz="0" w:space="0" w:color="auto"/>
      </w:divBdr>
    </w:div>
    <w:div w:id="1877617486">
      <w:bodyDiv w:val="1"/>
      <w:marLeft w:val="0"/>
      <w:marRight w:val="0"/>
      <w:marTop w:val="0"/>
      <w:marBottom w:val="0"/>
      <w:divBdr>
        <w:top w:val="none" w:sz="0" w:space="0" w:color="auto"/>
        <w:left w:val="none" w:sz="0" w:space="0" w:color="auto"/>
        <w:bottom w:val="none" w:sz="0" w:space="0" w:color="auto"/>
        <w:right w:val="none" w:sz="0" w:space="0" w:color="auto"/>
      </w:divBdr>
    </w:div>
    <w:div w:id="1879854227">
      <w:bodyDiv w:val="1"/>
      <w:marLeft w:val="0"/>
      <w:marRight w:val="0"/>
      <w:marTop w:val="0"/>
      <w:marBottom w:val="0"/>
      <w:divBdr>
        <w:top w:val="none" w:sz="0" w:space="0" w:color="auto"/>
        <w:left w:val="none" w:sz="0" w:space="0" w:color="auto"/>
        <w:bottom w:val="none" w:sz="0" w:space="0" w:color="auto"/>
        <w:right w:val="none" w:sz="0" w:space="0" w:color="auto"/>
      </w:divBdr>
    </w:div>
    <w:div w:id="1895265239">
      <w:bodyDiv w:val="1"/>
      <w:marLeft w:val="0"/>
      <w:marRight w:val="0"/>
      <w:marTop w:val="0"/>
      <w:marBottom w:val="0"/>
      <w:divBdr>
        <w:top w:val="none" w:sz="0" w:space="0" w:color="auto"/>
        <w:left w:val="none" w:sz="0" w:space="0" w:color="auto"/>
        <w:bottom w:val="none" w:sz="0" w:space="0" w:color="auto"/>
        <w:right w:val="none" w:sz="0" w:space="0" w:color="auto"/>
      </w:divBdr>
    </w:div>
    <w:div w:id="1904481503">
      <w:bodyDiv w:val="1"/>
      <w:marLeft w:val="0"/>
      <w:marRight w:val="0"/>
      <w:marTop w:val="0"/>
      <w:marBottom w:val="0"/>
      <w:divBdr>
        <w:top w:val="none" w:sz="0" w:space="0" w:color="auto"/>
        <w:left w:val="none" w:sz="0" w:space="0" w:color="auto"/>
        <w:bottom w:val="none" w:sz="0" w:space="0" w:color="auto"/>
        <w:right w:val="none" w:sz="0" w:space="0" w:color="auto"/>
      </w:divBdr>
    </w:div>
    <w:div w:id="1919708333">
      <w:bodyDiv w:val="1"/>
      <w:marLeft w:val="0"/>
      <w:marRight w:val="0"/>
      <w:marTop w:val="0"/>
      <w:marBottom w:val="0"/>
      <w:divBdr>
        <w:top w:val="none" w:sz="0" w:space="0" w:color="auto"/>
        <w:left w:val="none" w:sz="0" w:space="0" w:color="auto"/>
        <w:bottom w:val="none" w:sz="0" w:space="0" w:color="auto"/>
        <w:right w:val="none" w:sz="0" w:space="0" w:color="auto"/>
      </w:divBdr>
    </w:div>
    <w:div w:id="1922107064">
      <w:bodyDiv w:val="1"/>
      <w:marLeft w:val="0"/>
      <w:marRight w:val="0"/>
      <w:marTop w:val="0"/>
      <w:marBottom w:val="0"/>
      <w:divBdr>
        <w:top w:val="none" w:sz="0" w:space="0" w:color="auto"/>
        <w:left w:val="none" w:sz="0" w:space="0" w:color="auto"/>
        <w:bottom w:val="none" w:sz="0" w:space="0" w:color="auto"/>
        <w:right w:val="none" w:sz="0" w:space="0" w:color="auto"/>
      </w:divBdr>
    </w:div>
    <w:div w:id="1923105818">
      <w:bodyDiv w:val="1"/>
      <w:marLeft w:val="0"/>
      <w:marRight w:val="0"/>
      <w:marTop w:val="0"/>
      <w:marBottom w:val="0"/>
      <w:divBdr>
        <w:top w:val="none" w:sz="0" w:space="0" w:color="auto"/>
        <w:left w:val="none" w:sz="0" w:space="0" w:color="auto"/>
        <w:bottom w:val="none" w:sz="0" w:space="0" w:color="auto"/>
        <w:right w:val="none" w:sz="0" w:space="0" w:color="auto"/>
      </w:divBdr>
    </w:div>
    <w:div w:id="1933733915">
      <w:bodyDiv w:val="1"/>
      <w:marLeft w:val="0"/>
      <w:marRight w:val="0"/>
      <w:marTop w:val="0"/>
      <w:marBottom w:val="0"/>
      <w:divBdr>
        <w:top w:val="none" w:sz="0" w:space="0" w:color="auto"/>
        <w:left w:val="none" w:sz="0" w:space="0" w:color="auto"/>
        <w:bottom w:val="none" w:sz="0" w:space="0" w:color="auto"/>
        <w:right w:val="none" w:sz="0" w:space="0" w:color="auto"/>
      </w:divBdr>
    </w:div>
    <w:div w:id="1966083274">
      <w:bodyDiv w:val="1"/>
      <w:marLeft w:val="0"/>
      <w:marRight w:val="0"/>
      <w:marTop w:val="0"/>
      <w:marBottom w:val="0"/>
      <w:divBdr>
        <w:top w:val="none" w:sz="0" w:space="0" w:color="auto"/>
        <w:left w:val="none" w:sz="0" w:space="0" w:color="auto"/>
        <w:bottom w:val="none" w:sz="0" w:space="0" w:color="auto"/>
        <w:right w:val="none" w:sz="0" w:space="0" w:color="auto"/>
      </w:divBdr>
    </w:div>
    <w:div w:id="1973749138">
      <w:bodyDiv w:val="1"/>
      <w:marLeft w:val="0"/>
      <w:marRight w:val="0"/>
      <w:marTop w:val="0"/>
      <w:marBottom w:val="0"/>
      <w:divBdr>
        <w:top w:val="none" w:sz="0" w:space="0" w:color="auto"/>
        <w:left w:val="none" w:sz="0" w:space="0" w:color="auto"/>
        <w:bottom w:val="none" w:sz="0" w:space="0" w:color="auto"/>
        <w:right w:val="none" w:sz="0" w:space="0" w:color="auto"/>
      </w:divBdr>
    </w:div>
    <w:div w:id="1993681432">
      <w:bodyDiv w:val="1"/>
      <w:marLeft w:val="0"/>
      <w:marRight w:val="0"/>
      <w:marTop w:val="0"/>
      <w:marBottom w:val="0"/>
      <w:divBdr>
        <w:top w:val="none" w:sz="0" w:space="0" w:color="auto"/>
        <w:left w:val="none" w:sz="0" w:space="0" w:color="auto"/>
        <w:bottom w:val="none" w:sz="0" w:space="0" w:color="auto"/>
        <w:right w:val="none" w:sz="0" w:space="0" w:color="auto"/>
      </w:divBdr>
    </w:div>
    <w:div w:id="2011833161">
      <w:bodyDiv w:val="1"/>
      <w:marLeft w:val="0"/>
      <w:marRight w:val="0"/>
      <w:marTop w:val="0"/>
      <w:marBottom w:val="0"/>
      <w:divBdr>
        <w:top w:val="none" w:sz="0" w:space="0" w:color="auto"/>
        <w:left w:val="none" w:sz="0" w:space="0" w:color="auto"/>
        <w:bottom w:val="none" w:sz="0" w:space="0" w:color="auto"/>
        <w:right w:val="none" w:sz="0" w:space="0" w:color="auto"/>
      </w:divBdr>
    </w:div>
    <w:div w:id="2014718693">
      <w:bodyDiv w:val="1"/>
      <w:marLeft w:val="0"/>
      <w:marRight w:val="0"/>
      <w:marTop w:val="0"/>
      <w:marBottom w:val="0"/>
      <w:divBdr>
        <w:top w:val="none" w:sz="0" w:space="0" w:color="auto"/>
        <w:left w:val="none" w:sz="0" w:space="0" w:color="auto"/>
        <w:bottom w:val="none" w:sz="0" w:space="0" w:color="auto"/>
        <w:right w:val="none" w:sz="0" w:space="0" w:color="auto"/>
      </w:divBdr>
    </w:div>
    <w:div w:id="2017460321">
      <w:bodyDiv w:val="1"/>
      <w:marLeft w:val="0"/>
      <w:marRight w:val="0"/>
      <w:marTop w:val="0"/>
      <w:marBottom w:val="0"/>
      <w:divBdr>
        <w:top w:val="none" w:sz="0" w:space="0" w:color="auto"/>
        <w:left w:val="none" w:sz="0" w:space="0" w:color="auto"/>
        <w:bottom w:val="none" w:sz="0" w:space="0" w:color="auto"/>
        <w:right w:val="none" w:sz="0" w:space="0" w:color="auto"/>
      </w:divBdr>
    </w:div>
    <w:div w:id="2049329605">
      <w:bodyDiv w:val="1"/>
      <w:marLeft w:val="0"/>
      <w:marRight w:val="0"/>
      <w:marTop w:val="0"/>
      <w:marBottom w:val="0"/>
      <w:divBdr>
        <w:top w:val="none" w:sz="0" w:space="0" w:color="auto"/>
        <w:left w:val="none" w:sz="0" w:space="0" w:color="auto"/>
        <w:bottom w:val="none" w:sz="0" w:space="0" w:color="auto"/>
        <w:right w:val="none" w:sz="0" w:space="0" w:color="auto"/>
      </w:divBdr>
    </w:div>
    <w:div w:id="2052722775">
      <w:bodyDiv w:val="1"/>
      <w:marLeft w:val="0"/>
      <w:marRight w:val="0"/>
      <w:marTop w:val="0"/>
      <w:marBottom w:val="0"/>
      <w:divBdr>
        <w:top w:val="none" w:sz="0" w:space="0" w:color="auto"/>
        <w:left w:val="none" w:sz="0" w:space="0" w:color="auto"/>
        <w:bottom w:val="none" w:sz="0" w:space="0" w:color="auto"/>
        <w:right w:val="none" w:sz="0" w:space="0" w:color="auto"/>
      </w:divBdr>
    </w:div>
    <w:div w:id="2069300289">
      <w:bodyDiv w:val="1"/>
      <w:marLeft w:val="0"/>
      <w:marRight w:val="0"/>
      <w:marTop w:val="0"/>
      <w:marBottom w:val="0"/>
      <w:divBdr>
        <w:top w:val="none" w:sz="0" w:space="0" w:color="auto"/>
        <w:left w:val="none" w:sz="0" w:space="0" w:color="auto"/>
        <w:bottom w:val="none" w:sz="0" w:space="0" w:color="auto"/>
        <w:right w:val="none" w:sz="0" w:space="0" w:color="auto"/>
      </w:divBdr>
    </w:div>
    <w:div w:id="2070226880">
      <w:bodyDiv w:val="1"/>
      <w:marLeft w:val="0"/>
      <w:marRight w:val="0"/>
      <w:marTop w:val="0"/>
      <w:marBottom w:val="0"/>
      <w:divBdr>
        <w:top w:val="none" w:sz="0" w:space="0" w:color="auto"/>
        <w:left w:val="none" w:sz="0" w:space="0" w:color="auto"/>
        <w:bottom w:val="none" w:sz="0" w:space="0" w:color="auto"/>
        <w:right w:val="none" w:sz="0" w:space="0" w:color="auto"/>
      </w:divBdr>
    </w:div>
    <w:div w:id="2081292841">
      <w:bodyDiv w:val="1"/>
      <w:marLeft w:val="0"/>
      <w:marRight w:val="0"/>
      <w:marTop w:val="0"/>
      <w:marBottom w:val="0"/>
      <w:divBdr>
        <w:top w:val="none" w:sz="0" w:space="0" w:color="auto"/>
        <w:left w:val="none" w:sz="0" w:space="0" w:color="auto"/>
        <w:bottom w:val="none" w:sz="0" w:space="0" w:color="auto"/>
        <w:right w:val="none" w:sz="0" w:space="0" w:color="auto"/>
      </w:divBdr>
    </w:div>
    <w:div w:id="2090032180">
      <w:bodyDiv w:val="1"/>
      <w:marLeft w:val="0"/>
      <w:marRight w:val="0"/>
      <w:marTop w:val="0"/>
      <w:marBottom w:val="0"/>
      <w:divBdr>
        <w:top w:val="none" w:sz="0" w:space="0" w:color="auto"/>
        <w:left w:val="none" w:sz="0" w:space="0" w:color="auto"/>
        <w:bottom w:val="none" w:sz="0" w:space="0" w:color="auto"/>
        <w:right w:val="none" w:sz="0" w:space="0" w:color="auto"/>
      </w:divBdr>
    </w:div>
    <w:div w:id="2091925767">
      <w:bodyDiv w:val="1"/>
      <w:marLeft w:val="0"/>
      <w:marRight w:val="0"/>
      <w:marTop w:val="0"/>
      <w:marBottom w:val="0"/>
      <w:divBdr>
        <w:top w:val="none" w:sz="0" w:space="0" w:color="auto"/>
        <w:left w:val="none" w:sz="0" w:space="0" w:color="auto"/>
        <w:bottom w:val="none" w:sz="0" w:space="0" w:color="auto"/>
        <w:right w:val="none" w:sz="0" w:space="0" w:color="auto"/>
      </w:divBdr>
    </w:div>
    <w:div w:id="2096314558">
      <w:bodyDiv w:val="1"/>
      <w:marLeft w:val="0"/>
      <w:marRight w:val="0"/>
      <w:marTop w:val="0"/>
      <w:marBottom w:val="0"/>
      <w:divBdr>
        <w:top w:val="none" w:sz="0" w:space="0" w:color="auto"/>
        <w:left w:val="none" w:sz="0" w:space="0" w:color="auto"/>
        <w:bottom w:val="none" w:sz="0" w:space="0" w:color="auto"/>
        <w:right w:val="none" w:sz="0" w:space="0" w:color="auto"/>
      </w:divBdr>
    </w:div>
    <w:div w:id="2114668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Users/arinoktaviani/Downloads/arin_oktaviani@udb.ac.id"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file:///Users/arinoktaviani/Downloads/arin_oktaviani@udb.ac.id"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Nmerical.XSL" StyleName="ISO 690 - Numerical Reference" Version="1987"/>
</file>

<file path=customXml/itemProps1.xml><?xml version="1.0" encoding="utf-8"?>
<ds:datastoreItem xmlns:ds="http://schemas.openxmlformats.org/officeDocument/2006/customXml" ds:itemID="{2F9E1620-DE23-0545-BC08-F5635A236A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380</TotalTime>
  <Pages>9</Pages>
  <Words>6871</Words>
  <Characters>39165</Characters>
  <Application>Microsoft Office Word</Application>
  <DocSecurity>0</DocSecurity>
  <Lines>326</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Dian</dc:creator>
  <cp:keywords/>
  <dc:description/>
  <cp:lastModifiedBy>Microsoft Office User</cp:lastModifiedBy>
  <cp:revision>32</cp:revision>
  <dcterms:created xsi:type="dcterms:W3CDTF">2025-12-31T12:36:00Z</dcterms:created>
  <dcterms:modified xsi:type="dcterms:W3CDTF">2026-01-19T08:38:00Z</dcterms:modified>
</cp:coreProperties>
</file>