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618FA" w14:textId="42FD0569" w:rsidR="00D914F1" w:rsidRDefault="00E11026" w:rsidP="00D914F1">
      <w:pPr>
        <w:spacing w:after="0" w:line="360" w:lineRule="auto"/>
        <w:rPr>
          <w:rFonts w:ascii="Arial" w:hAnsi="Arial" w:cs="Arial"/>
          <w:sz w:val="20"/>
          <w:szCs w:val="20"/>
        </w:rPr>
      </w:pPr>
      <w:r>
        <w:rPr>
          <w:rFonts w:ascii="Arial" w:hAnsi="Arial" w:cs="Arial"/>
          <w:b/>
          <w:bCs/>
          <w:sz w:val="20"/>
          <w:szCs w:val="20"/>
        </w:rPr>
        <w:t xml:space="preserve">THE EFFECT OF HALAL LABELING ON THE DECISION TO PURCHASE TOOTHPASTE PRODUCTS FOR UNISSULA STUDENTS </w:t>
      </w:r>
    </w:p>
    <w:p w14:paraId="71F91AF0" w14:textId="2CB87FA7" w:rsidR="00D914F1" w:rsidRPr="00D914F1" w:rsidRDefault="00E11026" w:rsidP="00D914F1">
      <w:pPr>
        <w:spacing w:after="0" w:line="360" w:lineRule="auto"/>
        <w:rPr>
          <w:rFonts w:ascii="Arial" w:hAnsi="Arial" w:cs="Arial"/>
          <w:i/>
          <w:iCs/>
          <w:sz w:val="20"/>
          <w:szCs w:val="20"/>
        </w:rPr>
      </w:pPr>
      <w:r>
        <w:rPr>
          <w:rFonts w:ascii="Arial" w:hAnsi="Arial" w:cs="Arial"/>
          <w:i/>
          <w:iCs/>
          <w:sz w:val="20"/>
          <w:szCs w:val="20"/>
        </w:rPr>
        <w:t>Khofi</w:t>
      </w:r>
      <w:r w:rsidR="007307ED">
        <w:rPr>
          <w:rFonts w:ascii="Arial" w:hAnsi="Arial" w:cs="Arial"/>
          <w:i/>
          <w:iCs/>
          <w:sz w:val="20"/>
          <w:szCs w:val="20"/>
        </w:rPr>
        <w:t>f</w:t>
      </w:r>
      <w:r>
        <w:rPr>
          <w:rFonts w:ascii="Arial" w:hAnsi="Arial" w:cs="Arial"/>
          <w:i/>
          <w:iCs/>
          <w:sz w:val="20"/>
          <w:szCs w:val="20"/>
        </w:rPr>
        <w:t>ah Amalia*, Musri Amurwaningsih**, Tahta Danifatis Sunnah</w:t>
      </w:r>
      <w:r w:rsidR="003665B3">
        <w:rPr>
          <w:rFonts w:ascii="Arial" w:hAnsi="Arial" w:cs="Arial"/>
          <w:i/>
          <w:iCs/>
          <w:sz w:val="20"/>
          <w:szCs w:val="20"/>
        </w:rPr>
        <w:t>***</w:t>
      </w:r>
    </w:p>
    <w:p w14:paraId="7C8B6D82" w14:textId="77777777" w:rsidR="00D914F1" w:rsidRDefault="00D914F1" w:rsidP="00D914F1">
      <w:pPr>
        <w:spacing w:after="0" w:line="360" w:lineRule="auto"/>
        <w:rPr>
          <w:rFonts w:ascii="Arial" w:hAnsi="Arial" w:cs="Arial"/>
          <w:sz w:val="20"/>
          <w:szCs w:val="20"/>
        </w:rPr>
      </w:pPr>
      <w:r>
        <w:rPr>
          <w:noProof/>
          <w:spacing w:val="-49"/>
          <w:sz w:val="20"/>
          <w:lang w:val="en-US"/>
        </w:rPr>
        <mc:AlternateContent>
          <mc:Choice Requires="wps">
            <w:drawing>
              <wp:inline distT="0" distB="0" distL="0" distR="0" wp14:anchorId="061F2C70" wp14:editId="60BCC76A">
                <wp:extent cx="5969635" cy="614477"/>
                <wp:effectExtent l="0" t="0" r="12065" b="14605"/>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61447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AE6427" w14:textId="1422FCC7" w:rsidR="007524FE" w:rsidRDefault="007524FE" w:rsidP="00D914F1">
                            <w:pPr>
                              <w:spacing w:after="0" w:line="360" w:lineRule="auto"/>
                              <w:ind w:left="57"/>
                              <w:rPr>
                                <w:rFonts w:ascii="Arial" w:hAnsi="Arial" w:cs="Arial"/>
                                <w:i/>
                                <w:sz w:val="20"/>
                                <w:szCs w:val="20"/>
                              </w:rPr>
                            </w:pPr>
                            <w:r>
                              <w:rPr>
                                <w:rFonts w:ascii="Arial" w:hAnsi="Arial" w:cs="Arial"/>
                                <w:i/>
                                <w:sz w:val="20"/>
                                <w:szCs w:val="20"/>
                              </w:rPr>
                              <w:t xml:space="preserve">* Pendidikan Dokter Gigi Fakultas Kedokteran Gigi Universitas Islam Sultan Agung Semarang </w:t>
                            </w:r>
                          </w:p>
                          <w:p w14:paraId="0B7C9987" w14:textId="77777777" w:rsidR="007524FE" w:rsidRDefault="007524FE" w:rsidP="00D914F1">
                            <w:pPr>
                              <w:spacing w:after="0" w:line="360" w:lineRule="auto"/>
                              <w:ind w:left="57"/>
                              <w:rPr>
                                <w:rFonts w:ascii="Arial" w:hAnsi="Arial" w:cs="Arial"/>
                                <w:i/>
                                <w:sz w:val="20"/>
                                <w:szCs w:val="20"/>
                              </w:rPr>
                            </w:pPr>
                            <w:r>
                              <w:rPr>
                                <w:rFonts w:ascii="Arial" w:hAnsi="Arial" w:cs="Arial"/>
                                <w:i/>
                                <w:sz w:val="20"/>
                                <w:szCs w:val="20"/>
                              </w:rPr>
                              <w:t>** Departemen Oral Public Health Kedokteran Gigi Universitas Islam Sultan Agung Semarang</w:t>
                            </w:r>
                          </w:p>
                          <w:p w14:paraId="1D482CD2" w14:textId="10DE7288" w:rsidR="007524FE" w:rsidRDefault="007524FE" w:rsidP="00D914F1">
                            <w:pPr>
                              <w:spacing w:after="0" w:line="360" w:lineRule="auto"/>
                              <w:ind w:left="57"/>
                              <w:rPr>
                                <w:rFonts w:ascii="Arial" w:hAnsi="Arial" w:cs="Arial"/>
                                <w:i/>
                                <w:sz w:val="20"/>
                                <w:szCs w:val="20"/>
                              </w:rPr>
                            </w:pPr>
                            <w:r>
                              <w:rPr>
                                <w:rFonts w:ascii="Arial" w:hAnsi="Arial" w:cs="Arial"/>
                                <w:i/>
                                <w:sz w:val="20"/>
                                <w:szCs w:val="20"/>
                              </w:rPr>
                              <w:t xml:space="preserve">*** Departemen Prosthodontics Kedokteran Gigi Gigi Universitas Islam Sultan Agung Semarang </w:t>
                            </w:r>
                          </w:p>
                          <w:p w14:paraId="31EBD165" w14:textId="77777777" w:rsidR="007524FE" w:rsidRPr="00FB7A2E" w:rsidRDefault="007524FE" w:rsidP="00D914F1">
                            <w:pPr>
                              <w:spacing w:after="0" w:line="360" w:lineRule="auto"/>
                              <w:ind w:left="57"/>
                              <w:rPr>
                                <w:rFonts w:ascii="Arial" w:hAnsi="Arial" w:cs="Arial"/>
                                <w:i/>
                                <w:sz w:val="20"/>
                                <w:szCs w:val="20"/>
                              </w:rPr>
                            </w:pPr>
                          </w:p>
                          <w:p w14:paraId="5B450388" w14:textId="77777777" w:rsidR="007524FE" w:rsidRPr="00FB7A2E" w:rsidRDefault="007524FE" w:rsidP="00D914F1">
                            <w:pPr>
                              <w:spacing w:after="0" w:line="360" w:lineRule="auto"/>
                              <w:ind w:left="57"/>
                              <w:rPr>
                                <w:rFonts w:ascii="Arial" w:hAnsi="Arial" w:cs="Arial"/>
                                <w:b/>
                                <w:sz w:val="20"/>
                                <w:szCs w:val="20"/>
                              </w:rPr>
                            </w:pPr>
                            <w:r w:rsidRPr="005867FC">
                              <w:rPr>
                                <w:rFonts w:ascii="Arial" w:hAnsi="Arial" w:cs="Arial"/>
                                <w:b/>
                                <w:i/>
                                <w:iCs/>
                                <w:sz w:val="20"/>
                                <w:szCs w:val="20"/>
                              </w:rPr>
                              <w:t>Correspondence</w:t>
                            </w:r>
                            <w:r w:rsidRPr="00FB7A2E">
                              <w:rPr>
                                <w:rFonts w:ascii="Arial" w:hAnsi="Arial" w:cs="Arial"/>
                                <w:b/>
                                <w:sz w:val="20"/>
                                <w:szCs w:val="20"/>
                              </w:rPr>
                              <w:t xml:space="preserve">: </w:t>
                            </w:r>
                            <w:hyperlink r:id="rId8" w:history="1">
                              <w:r w:rsidRPr="00FB7A2E">
                                <w:rPr>
                                  <w:rStyle w:val="Hyperlink"/>
                                  <w:rFonts w:ascii="Arial" w:hAnsi="Arial" w:cs="Arial"/>
                                  <w:b/>
                                  <w:sz w:val="20"/>
                                  <w:szCs w:val="20"/>
                                </w:rPr>
                                <w:t>abchandra@unissula.ac.id</w:t>
                              </w:r>
                            </w:hyperlink>
                            <w:r w:rsidRPr="00FB7A2E">
                              <w:rPr>
                                <w:rFonts w:ascii="Arial" w:hAnsi="Arial" w:cs="Arial"/>
                                <w:b/>
                                <w:sz w:val="20"/>
                                <w:szCs w:val="20"/>
                              </w:rPr>
                              <w:t xml:space="preserve"> (menggunakan alamat email resmi) </w:t>
                            </w:r>
                          </w:p>
                        </w:txbxContent>
                      </wps:txbx>
                      <wps:bodyPr rot="0" vert="horz" wrap="square" lIns="0" tIns="0" rIns="0" bIns="0" anchor="t" anchorCtr="0" upright="1">
                        <a:noAutofit/>
                      </wps:bodyPr>
                    </wps:wsp>
                  </a:graphicData>
                </a:graphic>
              </wp:inline>
            </w:drawing>
          </mc:Choice>
          <mc:Fallback>
            <w:pict>
              <v:shapetype w14:anchorId="061F2C70" id="_x0000_t202" coordsize="21600,21600" o:spt="202" path="m,l,21600r21600,l21600,xe">
                <v:stroke joinstyle="miter"/>
                <v:path gradientshapeok="t" o:connecttype="rect"/>
              </v:shapetype>
              <v:shape id="Text Box 7" o:spid="_x0000_s1026" type="#_x0000_t202" style="width:470.05pt;height: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aO2eQIAAAAFAAAOAAAAZHJzL2Uyb0RvYy54bWysVF1vmzAUfZ+0/2D5PSW0NE1QSdWFZJrU&#10;fUjtfoBjTLBmfD3bCXTT/vuuTUjb9WWaxgNc8PXxOfeey/VN3ypyENZJ0AVNz6aUCM2hknpX0K8P&#10;m8mcEueZrpgCLQr6KBy9Wb59c92ZXJxDA6oSliCIdnlnCtp4b/IkcbwRLXNnYITGxRpsyzy+2l1S&#10;WdYhequS8+l0lnRgK2OBC+fwazks0mXEr2vB/ee6dsITVVDk5uPdxvs23JPlNct3lplG8iMN9g8s&#10;WiY1HnqCKplnZG/lK6hWcgsOan/GoU2griUXUQOqSad/qLlvmBFRCxbHmVOZ3P+D5Z8OXyyRFfYu&#10;o0SzFnv0IHpP3kFPrkJ5OuNyzLo3mOd7/IypUaozd8C/OaJh1TC9E7fWQtcIViG9NOxMnm0dcFwA&#10;2XYfocJj2N5DBOpr24baYTUIomObHk+tCVQ4frxczBazi0tKOK7N0iy7iuQSlo+7jXX+vYCWhKCg&#10;Flsf0dnhzvnAhuVjSjhMw0YqFduvNOkKepFeXQ66QMkqLIY0Z3fblbLkwIKB4hWl4crztFZ6tLGS&#10;bUHnpySWh2qsdRVP8UyqIUYmSgdwFIfcjtFgl5+L6WI9X8+zSXY+W0+yaVlObjerbDLbIL/yolyt&#10;yvRX4JlmeSOrSuhAdbRumv2dNY5DNJjuZN4Xkl4o38TrtfLkJY1YZVQ1PqO6aIPQ+cEDvt/2WJDg&#10;jS1Uj2gIC8NY4m8EgwbsD0o6HMmCuu97ZgUl6oNGU4X5HQM7BtsxYJrj1oJ6SoZw5Yc53xsrdw0i&#10;D7bVcIvGq2X0xBOLo11xzCL54y8hzPHz95j19ONa/gYAAP//AwBQSwMEFAAGAAgAAAAhADhKKNbY&#10;AAAABAEAAA8AAABkcnMvZG93bnJldi54bWxMj0FPwzAMhe9I/IfISNxYOpiqUZpOMAHXahs/wGu8&#10;tqJxqiTdyr/HcIGL9axnvfe53MxuUGcKsfdsYLnIQBE33vbcGvg4vN2tQcWEbHHwTAa+KMKmur4q&#10;sbD+wjs671OrJIRjgQa6lMZC69h05DAu/Egs3skHh0nW0Gob8CLhbtD3WZZrhz1LQ4cjbTtqPveT&#10;M7C1dR4mHV7b+uW0qv3uHfMHZ8ztzfz8BCrRnP6O4Qdf0KESpqOf2EY1GJBH0u8U73GVLUEdReRr&#10;0FWp/8NX3wAAAP//AwBQSwECLQAUAAYACAAAACEAtoM4kv4AAADhAQAAEwAAAAAAAAAAAAAAAAAA&#10;AAAAW0NvbnRlbnRfVHlwZXNdLnhtbFBLAQItABQABgAIAAAAIQA4/SH/1gAAAJQBAAALAAAAAAAA&#10;AAAAAAAAAC8BAABfcmVscy8ucmVsc1BLAQItABQABgAIAAAAIQAHPaO2eQIAAAAFAAAOAAAAAAAA&#10;AAAAAAAAAC4CAABkcnMvZTJvRG9jLnhtbFBLAQItABQABgAIAAAAIQA4SijW2AAAAAQBAAAPAAAA&#10;AAAAAAAAAAAAANMEAABkcnMvZG93bnJldi54bWxQSwUGAAAAAAQABADzAAAA2AUAAAAA&#10;" filled="f" strokeweight=".25pt">
                <v:textbox inset="0,0,0,0">
                  <w:txbxContent>
                    <w:p w14:paraId="36AE6427" w14:textId="1422FCC7" w:rsidR="007524FE" w:rsidRDefault="007524FE" w:rsidP="00D914F1">
                      <w:pPr>
                        <w:spacing w:after="0" w:line="360" w:lineRule="auto"/>
                        <w:ind w:left="57"/>
                        <w:rPr>
                          <w:rFonts w:ascii="Arial" w:hAnsi="Arial" w:cs="Arial"/>
                          <w:i/>
                          <w:sz w:val="20"/>
                          <w:szCs w:val="20"/>
                        </w:rPr>
                      </w:pPr>
                      <w:r>
                        <w:rPr>
                          <w:rFonts w:ascii="Arial" w:hAnsi="Arial" w:cs="Arial"/>
                          <w:i/>
                          <w:sz w:val="20"/>
                          <w:szCs w:val="20"/>
                        </w:rPr>
                        <w:t xml:space="preserve">* Pendidikan Dokter Gigi Fakultas Kedokteran Gigi Universitas Islam Sultan Agung Semarang </w:t>
                      </w:r>
                    </w:p>
                    <w:p w14:paraId="0B7C9987" w14:textId="77777777" w:rsidR="007524FE" w:rsidRDefault="007524FE" w:rsidP="00D914F1">
                      <w:pPr>
                        <w:spacing w:after="0" w:line="360" w:lineRule="auto"/>
                        <w:ind w:left="57"/>
                        <w:rPr>
                          <w:rFonts w:ascii="Arial" w:hAnsi="Arial" w:cs="Arial"/>
                          <w:i/>
                          <w:sz w:val="20"/>
                          <w:szCs w:val="20"/>
                        </w:rPr>
                      </w:pPr>
                      <w:r>
                        <w:rPr>
                          <w:rFonts w:ascii="Arial" w:hAnsi="Arial" w:cs="Arial"/>
                          <w:i/>
                          <w:sz w:val="20"/>
                          <w:szCs w:val="20"/>
                        </w:rPr>
                        <w:t>** Departemen Oral Public Health Kedokteran Gigi Universitas Islam Sultan Agung Semarang</w:t>
                      </w:r>
                    </w:p>
                    <w:p w14:paraId="1D482CD2" w14:textId="10DE7288" w:rsidR="007524FE" w:rsidRDefault="007524FE" w:rsidP="00D914F1">
                      <w:pPr>
                        <w:spacing w:after="0" w:line="360" w:lineRule="auto"/>
                        <w:ind w:left="57"/>
                        <w:rPr>
                          <w:rFonts w:ascii="Arial" w:hAnsi="Arial" w:cs="Arial"/>
                          <w:i/>
                          <w:sz w:val="20"/>
                          <w:szCs w:val="20"/>
                        </w:rPr>
                      </w:pPr>
                      <w:r>
                        <w:rPr>
                          <w:rFonts w:ascii="Arial" w:hAnsi="Arial" w:cs="Arial"/>
                          <w:i/>
                          <w:sz w:val="20"/>
                          <w:szCs w:val="20"/>
                        </w:rPr>
                        <w:t xml:space="preserve">*** Departemen Prosthodontics Kedokteran Gigi Gigi Universitas Islam Sultan Agung Semarang </w:t>
                      </w:r>
                    </w:p>
                    <w:p w14:paraId="31EBD165" w14:textId="77777777" w:rsidR="007524FE" w:rsidRPr="00FB7A2E" w:rsidRDefault="007524FE" w:rsidP="00D914F1">
                      <w:pPr>
                        <w:spacing w:after="0" w:line="360" w:lineRule="auto"/>
                        <w:ind w:left="57"/>
                        <w:rPr>
                          <w:rFonts w:ascii="Arial" w:hAnsi="Arial" w:cs="Arial"/>
                          <w:i/>
                          <w:sz w:val="20"/>
                          <w:szCs w:val="20"/>
                        </w:rPr>
                      </w:pPr>
                    </w:p>
                    <w:p w14:paraId="5B450388" w14:textId="77777777" w:rsidR="007524FE" w:rsidRPr="00FB7A2E" w:rsidRDefault="007524FE" w:rsidP="00D914F1">
                      <w:pPr>
                        <w:spacing w:after="0" w:line="360" w:lineRule="auto"/>
                        <w:ind w:left="57"/>
                        <w:rPr>
                          <w:rFonts w:ascii="Arial" w:hAnsi="Arial" w:cs="Arial"/>
                          <w:b/>
                          <w:sz w:val="20"/>
                          <w:szCs w:val="20"/>
                        </w:rPr>
                      </w:pPr>
                      <w:r w:rsidRPr="005867FC">
                        <w:rPr>
                          <w:rFonts w:ascii="Arial" w:hAnsi="Arial" w:cs="Arial"/>
                          <w:b/>
                          <w:i/>
                          <w:iCs/>
                          <w:sz w:val="20"/>
                          <w:szCs w:val="20"/>
                        </w:rPr>
                        <w:t>Correspondence</w:t>
                      </w:r>
                      <w:r w:rsidRPr="00FB7A2E">
                        <w:rPr>
                          <w:rFonts w:ascii="Arial" w:hAnsi="Arial" w:cs="Arial"/>
                          <w:b/>
                          <w:sz w:val="20"/>
                          <w:szCs w:val="20"/>
                        </w:rPr>
                        <w:t xml:space="preserve">: </w:t>
                      </w:r>
                      <w:hyperlink r:id="rId9" w:history="1">
                        <w:r w:rsidRPr="00FB7A2E">
                          <w:rPr>
                            <w:rStyle w:val="Hyperlink"/>
                            <w:rFonts w:ascii="Arial" w:hAnsi="Arial" w:cs="Arial"/>
                            <w:b/>
                            <w:sz w:val="20"/>
                            <w:szCs w:val="20"/>
                          </w:rPr>
                          <w:t>abchandra@unissula.ac.id</w:t>
                        </w:r>
                      </w:hyperlink>
                      <w:r w:rsidRPr="00FB7A2E">
                        <w:rPr>
                          <w:rFonts w:ascii="Arial" w:hAnsi="Arial" w:cs="Arial"/>
                          <w:b/>
                          <w:sz w:val="20"/>
                          <w:szCs w:val="20"/>
                        </w:rPr>
                        <w:t xml:space="preserve"> (menggunakan alamat email resmi) </w:t>
                      </w:r>
                    </w:p>
                  </w:txbxContent>
                </v:textbox>
                <w10:anchorlock/>
              </v:shape>
            </w:pict>
          </mc:Fallback>
        </mc:AlternateContent>
      </w:r>
    </w:p>
    <w:p w14:paraId="0BF50C0A" w14:textId="77777777" w:rsidR="00D914F1" w:rsidRDefault="00D914F1" w:rsidP="00D914F1">
      <w:pPr>
        <w:spacing w:after="0" w:line="360" w:lineRule="auto"/>
        <w:rPr>
          <w:rFonts w:ascii="Arial" w:hAnsi="Arial" w:cs="Arial"/>
          <w:sz w:val="20"/>
          <w:szCs w:val="20"/>
        </w:rPr>
      </w:pPr>
    </w:p>
    <w:p w14:paraId="52DBA031" w14:textId="6D2DA1EC" w:rsidR="00D914F1" w:rsidRDefault="005867FC" w:rsidP="00D914F1">
      <w:pPr>
        <w:spacing w:after="0" w:line="360" w:lineRule="auto"/>
        <w:rPr>
          <w:rFonts w:ascii="Arial" w:hAnsi="Arial" w:cs="Arial"/>
          <w:sz w:val="20"/>
          <w:szCs w:val="20"/>
        </w:rPr>
      </w:pPr>
      <w:r>
        <w:rPr>
          <w:noProof/>
          <w:lang w:val="en-US"/>
        </w:rPr>
        <mc:AlternateContent>
          <mc:Choice Requires="wps">
            <w:drawing>
              <wp:anchor distT="0" distB="0" distL="114300" distR="114300" simplePos="0" relativeHeight="251661312" behindDoc="0" locked="0" layoutInCell="1" allowOverlap="1" wp14:anchorId="7A46B01B" wp14:editId="14B90E0A">
                <wp:simplePos x="0" y="0"/>
                <wp:positionH relativeFrom="margin">
                  <wp:align>left</wp:align>
                </wp:positionH>
                <wp:positionV relativeFrom="paragraph">
                  <wp:posOffset>157480</wp:posOffset>
                </wp:positionV>
                <wp:extent cx="1282700" cy="1054100"/>
                <wp:effectExtent l="0" t="0" r="12700" b="1270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1054100"/>
                        </a:xfrm>
                        <a:prstGeom prst="rect">
                          <a:avLst/>
                        </a:prstGeom>
                        <a:solidFill>
                          <a:srgbClr val="AEB7B0"/>
                        </a:solidFill>
                        <a:ln w="12700">
                          <a:solidFill>
                            <a:srgbClr val="000000"/>
                          </a:solidFill>
                          <a:miter lim="800000"/>
                          <a:headEnd/>
                          <a:tailEnd/>
                        </a:ln>
                      </wps:spPr>
                      <wps:txbx>
                        <w:txbxContent>
                          <w:p w14:paraId="42E0180D" w14:textId="77777777" w:rsidR="007524FE" w:rsidRPr="00FB7A2E" w:rsidRDefault="007524FE" w:rsidP="00D914F1">
                            <w:pPr>
                              <w:spacing w:before="14"/>
                              <w:jc w:val="center"/>
                              <w:rPr>
                                <w:rFonts w:ascii="Arial" w:hAnsi="Arial" w:cs="Arial"/>
                                <w:b/>
                                <w:sz w:val="20"/>
                              </w:rPr>
                            </w:pPr>
                            <w:r w:rsidRPr="00FB7A2E">
                              <w:rPr>
                                <w:rFonts w:ascii="Arial" w:hAnsi="Arial" w:cs="Arial"/>
                                <w:b/>
                                <w:sz w:val="20"/>
                              </w:rPr>
                              <w:t>Keywords:</w:t>
                            </w:r>
                          </w:p>
                          <w:p w14:paraId="2A0792F3" w14:textId="1578B239" w:rsidR="007524FE" w:rsidRDefault="007524FE" w:rsidP="00D914F1">
                            <w:pPr>
                              <w:spacing w:before="10" w:line="249" w:lineRule="auto"/>
                              <w:jc w:val="center"/>
                              <w:rPr>
                                <w:rFonts w:ascii="Arial" w:hAnsi="Arial" w:cs="Arial"/>
                                <w:i/>
                                <w:sz w:val="20"/>
                              </w:rPr>
                            </w:pPr>
                            <w:r>
                              <w:rPr>
                                <w:rFonts w:ascii="Arial" w:hAnsi="Arial" w:cs="Arial"/>
                                <w:i/>
                                <w:sz w:val="20"/>
                              </w:rPr>
                              <w:t>Halal Labeling; Halal Label; Purchase Decision, Toothpaste</w:t>
                            </w:r>
                          </w:p>
                          <w:p w14:paraId="471BD936" w14:textId="525A0481" w:rsidR="007524FE" w:rsidRPr="00FB7A2E" w:rsidRDefault="007524FE" w:rsidP="00073DDE">
                            <w:pPr>
                              <w:spacing w:before="10" w:line="249" w:lineRule="auto"/>
                              <w:rPr>
                                <w:rFonts w:ascii="Arial" w:hAnsi="Arial" w:cs="Arial"/>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6B01B" id="Text Box 5" o:spid="_x0000_s1027" type="#_x0000_t202" style="position:absolute;margin-left:0;margin-top:12.4pt;width:101pt;height:8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4ukIwIAAEoEAAAOAAAAZHJzL2Uyb0RvYy54bWysVMtu2zAQvBfoPxC815KNpjEEy4HtJEWB&#10;9AEk/YA1RUlEKS5L0pbcr++SstykBXoo6gOxFJfD2Zldr26GTrOjdF6hKfl8lnMmjcBKmabkX5/u&#10;3yw58wFMBRqNLPlJen6zfv1q1dtCLrBFXUnHCMT4orclb0OwRZZ50coO/AytNHRYo+sg0NY1WeWg&#10;J/ROZ4s8f5f16CrrUEjv6evteMjXCb+upQif69rLwHTJiVtIq0vrPq7ZegVF48C2SpxpwD+w6EAZ&#10;evQCdQsB2MGpP6A6JRx6rMNMYJdhXSshUw1UzTz/rZrHFqxMtZA43l5k8v8PVnw6fnFMVeTdgjMD&#10;HXn0JIfAtjiwqyhPb31BWY+W8sJAnyk1lertA4pvnhnctWAauXEO+1ZCRfTm8Wb27OqI4yPIvv+I&#10;FT0Dh4AJaKhdF7UjNRihk02nizWRiohPLpaL65yOBJ3N86u3c9rEN6CYrlvnw3uJHYtByR15n+Dh&#10;+ODDmDqlxNc8alXdK63TxjX7nXbsCNQnm7vt9XZCf5GmDesjl8jk7xh5+p0ZvsDoVKCO16or+fKS&#10;BEUU7s5UxBOKAEqPMZWnzVnJKN4oYxj2w+jZZNAeqxNJ63BscBpIClp0PzjrqblL7r8fwEnO9AdD&#10;9sRJmAI3BfspACPoaskDZ2O4C+PEHKxTTUvIYwMY3JCFtUriRq9HFme61LDJnvNwxYl4vk9Zv/4C&#10;1j8BAAD//wMAUEsDBBQABgAIAAAAIQAjIRnS2wAAAAcBAAAPAAAAZHJzL2Rvd25yZXYueG1sTI/B&#10;TsMwEETvSPyDtUjcqE0UUAhxKlRRCSQ40MLdjRcnIl5HsZOmf89yosfZGc28rdaL78WMY+wCabhd&#10;KRBITbAdOQ2f++1NASImQ9b0gVDDCSOs68uLypQ2HOkD511ygksolkZDm9JQShmbFr2JqzAgsfcd&#10;Rm8Sy9FJO5ojl/teZkrdS2864oXWDLhpsfnZTV7D1/K8fd/H/CWfJ+dS8bbJXu9OWl9fLU+PIBIu&#10;6T8Mf/iMDjUzHcJENopeAz+SNGQ587ObqYwPB449qAJkXclz/voXAAD//wMAUEsBAi0AFAAGAAgA&#10;AAAhALaDOJL+AAAA4QEAABMAAAAAAAAAAAAAAAAAAAAAAFtDb250ZW50X1R5cGVzXS54bWxQSwEC&#10;LQAUAAYACAAAACEAOP0h/9YAAACUAQAACwAAAAAAAAAAAAAAAAAvAQAAX3JlbHMvLnJlbHNQSwEC&#10;LQAUAAYACAAAACEA28uLpCMCAABKBAAADgAAAAAAAAAAAAAAAAAuAgAAZHJzL2Uyb0RvYy54bWxQ&#10;SwECLQAUAAYACAAAACEAIyEZ0tsAAAAHAQAADwAAAAAAAAAAAAAAAAB9BAAAZHJzL2Rvd25yZXYu&#10;eG1sUEsFBgAAAAAEAAQA8wAAAIUFAAAAAA==&#10;" fillcolor="#aeb7b0" strokeweight="1pt">
                <v:textbox inset="0,0,0,0">
                  <w:txbxContent>
                    <w:p w14:paraId="42E0180D" w14:textId="77777777" w:rsidR="007524FE" w:rsidRPr="00FB7A2E" w:rsidRDefault="007524FE" w:rsidP="00D914F1">
                      <w:pPr>
                        <w:spacing w:before="14"/>
                        <w:jc w:val="center"/>
                        <w:rPr>
                          <w:rFonts w:ascii="Arial" w:hAnsi="Arial" w:cs="Arial"/>
                          <w:b/>
                          <w:sz w:val="20"/>
                        </w:rPr>
                      </w:pPr>
                      <w:r w:rsidRPr="00FB7A2E">
                        <w:rPr>
                          <w:rFonts w:ascii="Arial" w:hAnsi="Arial" w:cs="Arial"/>
                          <w:b/>
                          <w:sz w:val="20"/>
                        </w:rPr>
                        <w:t>Keywords:</w:t>
                      </w:r>
                    </w:p>
                    <w:p w14:paraId="2A0792F3" w14:textId="1578B239" w:rsidR="007524FE" w:rsidRDefault="007524FE" w:rsidP="00D914F1">
                      <w:pPr>
                        <w:spacing w:before="10" w:line="249" w:lineRule="auto"/>
                        <w:jc w:val="center"/>
                        <w:rPr>
                          <w:rFonts w:ascii="Arial" w:hAnsi="Arial" w:cs="Arial"/>
                          <w:i/>
                          <w:sz w:val="20"/>
                        </w:rPr>
                      </w:pPr>
                      <w:r>
                        <w:rPr>
                          <w:rFonts w:ascii="Arial" w:hAnsi="Arial" w:cs="Arial"/>
                          <w:i/>
                          <w:sz w:val="20"/>
                        </w:rPr>
                        <w:t>Halal Labeling; Halal Label; Purchase Decision, Toothpaste</w:t>
                      </w:r>
                    </w:p>
                    <w:p w14:paraId="471BD936" w14:textId="525A0481" w:rsidR="007524FE" w:rsidRPr="00FB7A2E" w:rsidRDefault="007524FE" w:rsidP="00073DDE">
                      <w:pPr>
                        <w:spacing w:before="10" w:line="249" w:lineRule="auto"/>
                        <w:rPr>
                          <w:rFonts w:ascii="Arial" w:hAnsi="Arial" w:cs="Arial"/>
                          <w:i/>
                          <w:sz w:val="20"/>
                        </w:rPr>
                      </w:pPr>
                    </w:p>
                  </w:txbxContent>
                </v:textbox>
                <w10:wrap anchorx="margin"/>
              </v:shape>
            </w:pict>
          </mc:Fallback>
        </mc:AlternateContent>
      </w:r>
      <w:r w:rsidR="00D914F1">
        <w:rPr>
          <w:noProof/>
          <w:lang w:val="en-US"/>
        </w:rPr>
        <mc:AlternateContent>
          <mc:Choice Requires="wps">
            <w:drawing>
              <wp:anchor distT="0" distB="0" distL="114300" distR="114300" simplePos="0" relativeHeight="251659264" behindDoc="0" locked="0" layoutInCell="1" allowOverlap="1" wp14:anchorId="7AEA57A4" wp14:editId="2F303BC6">
                <wp:simplePos x="0" y="0"/>
                <wp:positionH relativeFrom="margin">
                  <wp:align>right</wp:align>
                </wp:positionH>
                <wp:positionV relativeFrom="paragraph">
                  <wp:posOffset>16138</wp:posOffset>
                </wp:positionV>
                <wp:extent cx="6164317" cy="15240"/>
                <wp:effectExtent l="0" t="0" r="27305" b="22860"/>
                <wp:wrapNone/>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4317" cy="15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2EC058B" id="Line 6"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4.2pt,1.25pt" to="919.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fijtgEAAE0DAAAOAAAAZHJzL2Uyb0RvYy54bWysU01v2zAMvQ/YfxB0X2xnXToYcXpI1126&#10;LUC7H8BIsi1MEgVRiZ1/P0lN0mK7DfNBoPjx9PhIr+9ma9hRBdLoOt4sas6UEyi1Gzr+8/nhw2fO&#10;KIKTYNCpjp8U8bvN+3frybdqiSMaqQJLII7ayXd8jNG3VUViVBZogV65FOwxWIjpGoZKBpgSujXV&#10;sq5X1YRB+oBCESXv/UuQbwp+3ysRf/Q9qchMxxO3WM5Qzn0+q80a2iGAH7U404B/YGFBu/ToFeoe&#10;IrBD0H9BWS0CEvZxIdBW2PdaqNJD6qap/+jmaQSvSi9JHPJXmej/wYrvx63bhUxdzO7JP6L4Rczh&#10;dgQ3qELg+eTT4JosVTV5aq8l+UJ+F9h++oYy5cAhYlFh7oPNkKk/NhexT1ex1RyZSM5Vs7r52Nxy&#10;JlKs+bS8KcOooL0U+0Dxq0LLstFxo13WAlo4PlLMZKC9pGS3wwdtTJmncWxKmMvbui4VhEbLHM15&#10;FIb91gR2hLwS5SutpcjbtIAHJwvaqEB+OdsRtHmx0+vGnRXJIuSNo3aP8rQLF6XSzArN837lpXh7&#10;L9Wvf8HmNwAAAP//AwBQSwMEFAAGAAgAAAAhAHbG5pXcAAAABAEAAA8AAABkcnMvZG93bnJldi54&#10;bWxMj8FOwzAQRO9I/IO1SNyoQwQ0TbOpEKiqQFzaIvXqJksciNdp7Lbh71lOcBzNaOZNsRhdp040&#10;hNYzwu0kAUVc+brlBuF9u7zJQIVouDadZ0L4pgCL8vKiMHntz7ym0yY2Sko45AbBxtjnWofKkjNh&#10;4nti8T784EwUOTS6HsxZyl2n0yR50M60LAvW9PRkqfraHB2CeV6t4y5LX6fti3373C4PK5sdEK+v&#10;xsc5qEhj/AvDL76gQylMe3/kOqgOQY5EhPQelJizaSI/9gh3M9Blof/Dlz8AAAD//wMAUEsBAi0A&#10;FAAGAAgAAAAhALaDOJL+AAAA4QEAABMAAAAAAAAAAAAAAAAAAAAAAFtDb250ZW50X1R5cGVzXS54&#10;bWxQSwECLQAUAAYACAAAACEAOP0h/9YAAACUAQAACwAAAAAAAAAAAAAAAAAvAQAAX3JlbHMvLnJl&#10;bHNQSwECLQAUAAYACAAAACEArAn4o7YBAABNAwAADgAAAAAAAAAAAAAAAAAuAgAAZHJzL2Uyb0Rv&#10;Yy54bWxQSwECLQAUAAYACAAAACEAdsbmldwAAAAEAQAADwAAAAAAAAAAAAAAAAAQBAAAZHJzL2Rv&#10;d25yZXYueG1sUEsFBgAAAAAEAAQA8wAAABkFAAAAAA==&#10;" strokeweight="1pt">
                <w10:wrap anchorx="margin"/>
              </v:line>
            </w:pict>
          </mc:Fallback>
        </mc:AlternateContent>
      </w:r>
    </w:p>
    <w:p w14:paraId="4E9D595B" w14:textId="77777777" w:rsidR="00D914F1" w:rsidRDefault="00D914F1" w:rsidP="00D914F1">
      <w:pPr>
        <w:spacing w:after="0" w:line="360" w:lineRule="auto"/>
        <w:ind w:left="2835"/>
        <w:rPr>
          <w:rFonts w:ascii="Arial" w:hAnsi="Arial" w:cs="Arial"/>
          <w:b/>
          <w:bCs/>
          <w:sz w:val="20"/>
          <w:szCs w:val="20"/>
        </w:rPr>
      </w:pPr>
      <w:r>
        <w:rPr>
          <w:rFonts w:ascii="Arial" w:hAnsi="Arial" w:cs="Arial"/>
          <w:b/>
          <w:bCs/>
          <w:sz w:val="20"/>
          <w:szCs w:val="20"/>
        </w:rPr>
        <w:t>ABSTRACT</w:t>
      </w:r>
    </w:p>
    <w:p w14:paraId="0579E4EF" w14:textId="77777777" w:rsidR="00D914F1" w:rsidRDefault="00D914F1" w:rsidP="00D914F1">
      <w:pPr>
        <w:spacing w:after="0" w:line="360" w:lineRule="auto"/>
        <w:ind w:left="2835"/>
        <w:rPr>
          <w:rFonts w:ascii="Arial" w:hAnsi="Arial" w:cs="Arial"/>
          <w:b/>
          <w:bCs/>
          <w:sz w:val="20"/>
          <w:szCs w:val="20"/>
        </w:rPr>
      </w:pPr>
    </w:p>
    <w:p w14:paraId="30505561" w14:textId="73A68A4B" w:rsidR="00D914F1" w:rsidRPr="00DF4A28" w:rsidRDefault="00DF4A28" w:rsidP="00320B27">
      <w:pPr>
        <w:spacing w:after="0" w:line="240" w:lineRule="auto"/>
        <w:ind w:left="2835"/>
        <w:jc w:val="both"/>
        <w:rPr>
          <w:rFonts w:ascii="Arial" w:hAnsi="Arial" w:cs="Arial"/>
          <w:i/>
          <w:sz w:val="20"/>
          <w:szCs w:val="20"/>
        </w:rPr>
      </w:pPr>
      <w:r>
        <w:rPr>
          <w:rFonts w:ascii="Arial" w:hAnsi="Arial" w:cs="Arial"/>
          <w:b/>
          <w:bCs/>
          <w:i/>
          <w:sz w:val="20"/>
          <w:szCs w:val="20"/>
        </w:rPr>
        <w:t xml:space="preserve">Background: </w:t>
      </w:r>
      <w:r w:rsidRPr="00DF4A28">
        <w:rPr>
          <w:rFonts w:ascii="Arial" w:hAnsi="Arial" w:cs="Arial"/>
          <w:bCs/>
          <w:i/>
          <w:sz w:val="20"/>
          <w:szCs w:val="20"/>
        </w:rPr>
        <w:t>Toothpaste is a dental and oral hygiene ingredient that is used every day by the community. The era of modernization has caused toothpaste products to be sold freely in the market. The halal labeling is useful for knowing that toothpaste is halal and safe in accordance with Islamic law. The purpose of this study was to determine the effect of halal labeling on purchasing decisions for toothpaste products for UNISSULA students.</w:t>
      </w:r>
    </w:p>
    <w:p w14:paraId="14E838B1" w14:textId="055AED00" w:rsidR="00D914F1" w:rsidRPr="00CD1B71" w:rsidRDefault="00DF4A28" w:rsidP="00320B27">
      <w:pPr>
        <w:spacing w:after="0" w:line="240" w:lineRule="auto"/>
        <w:ind w:left="2835"/>
        <w:jc w:val="both"/>
        <w:rPr>
          <w:rFonts w:ascii="Arial" w:hAnsi="Arial" w:cs="Arial"/>
          <w:b/>
          <w:bCs/>
          <w:i/>
          <w:sz w:val="20"/>
          <w:szCs w:val="20"/>
        </w:rPr>
      </w:pPr>
      <w:r>
        <w:rPr>
          <w:rFonts w:ascii="Arial" w:hAnsi="Arial" w:cs="Arial"/>
          <w:b/>
          <w:bCs/>
          <w:i/>
          <w:sz w:val="20"/>
          <w:szCs w:val="20"/>
        </w:rPr>
        <w:t xml:space="preserve">Method: </w:t>
      </w:r>
      <w:r w:rsidRPr="00DF4A28">
        <w:rPr>
          <w:rFonts w:ascii="Arial" w:hAnsi="Arial" w:cs="Arial"/>
          <w:bCs/>
          <w:i/>
          <w:sz w:val="20"/>
          <w:szCs w:val="20"/>
        </w:rPr>
        <w:t>This research is a non-experimental observational analytic study with a quantitative approach. The research subjects were taken using a cluster sampling technique based on the faculties in UNISSULA. The data were analyzed using Spearman correlation analysis and descriptive analysis.</w:t>
      </w:r>
    </w:p>
    <w:p w14:paraId="2BD39899" w14:textId="2F6AC2A5" w:rsidR="00D914F1" w:rsidRPr="00DF4A28" w:rsidRDefault="00DF4A28" w:rsidP="00320B27">
      <w:pPr>
        <w:spacing w:after="0" w:line="240" w:lineRule="auto"/>
        <w:ind w:left="2835"/>
        <w:jc w:val="both"/>
        <w:rPr>
          <w:rFonts w:ascii="Arial" w:hAnsi="Arial" w:cs="Arial"/>
          <w:bCs/>
          <w:i/>
          <w:sz w:val="20"/>
          <w:szCs w:val="20"/>
        </w:rPr>
      </w:pPr>
      <w:r>
        <w:rPr>
          <w:rFonts w:ascii="Arial" w:hAnsi="Arial" w:cs="Arial"/>
          <w:b/>
          <w:bCs/>
          <w:i/>
          <w:sz w:val="20"/>
          <w:szCs w:val="20"/>
        </w:rPr>
        <w:t>Result</w:t>
      </w:r>
      <w:r w:rsidRPr="00DF4A28">
        <w:rPr>
          <w:rFonts w:ascii="Arial" w:hAnsi="Arial" w:cs="Arial"/>
          <w:bCs/>
          <w:i/>
          <w:sz w:val="20"/>
          <w:szCs w:val="20"/>
        </w:rPr>
        <w:t>: The results of the Spearman correlation test showed a significant difference with p = 0.00 (p &lt;0.05) with a strong correlation strength of 0.616 and a positive correlation direction.</w:t>
      </w:r>
    </w:p>
    <w:p w14:paraId="6F91E532" w14:textId="45AAD707" w:rsidR="00D914F1" w:rsidRPr="00515C58" w:rsidRDefault="00515C58" w:rsidP="00320B27">
      <w:pPr>
        <w:spacing w:after="0" w:line="240" w:lineRule="auto"/>
        <w:ind w:left="2835"/>
        <w:jc w:val="both"/>
        <w:rPr>
          <w:rFonts w:ascii="Arial" w:hAnsi="Arial" w:cs="Arial"/>
          <w:bCs/>
          <w:i/>
          <w:sz w:val="20"/>
          <w:szCs w:val="20"/>
        </w:rPr>
      </w:pPr>
      <w:r>
        <w:rPr>
          <w:rFonts w:ascii="Arial" w:hAnsi="Arial" w:cs="Arial"/>
          <w:b/>
          <w:bCs/>
          <w:i/>
          <w:sz w:val="20"/>
          <w:szCs w:val="20"/>
        </w:rPr>
        <w:t xml:space="preserve">Conclusion: </w:t>
      </w:r>
      <w:r w:rsidRPr="00515C58">
        <w:rPr>
          <w:rFonts w:ascii="Arial" w:hAnsi="Arial" w:cs="Arial"/>
          <w:bCs/>
          <w:i/>
          <w:sz w:val="20"/>
          <w:szCs w:val="20"/>
        </w:rPr>
        <w:t>Halal labeling influences the decision to buy toothpaste for UNISSULA students with high levels of perception of halal labeling and high and medium halal labeled toothpaste purchasing decisions.</w:t>
      </w:r>
    </w:p>
    <w:p w14:paraId="4B12912B" w14:textId="77777777" w:rsidR="00D914F1" w:rsidRDefault="00D914F1" w:rsidP="00D914F1">
      <w:pPr>
        <w:spacing w:after="0" w:line="360" w:lineRule="auto"/>
        <w:ind w:left="2835"/>
        <w:jc w:val="both"/>
        <w:rPr>
          <w:rFonts w:ascii="Arial" w:hAnsi="Arial" w:cs="Arial"/>
          <w:b/>
          <w:bCs/>
          <w:sz w:val="20"/>
          <w:szCs w:val="20"/>
        </w:rPr>
      </w:pPr>
    </w:p>
    <w:p w14:paraId="22580EF1" w14:textId="77777777" w:rsidR="00D914F1" w:rsidRDefault="00D914F1" w:rsidP="00D914F1">
      <w:pPr>
        <w:spacing w:after="0" w:line="360" w:lineRule="auto"/>
        <w:jc w:val="both"/>
        <w:rPr>
          <w:rFonts w:ascii="Arial" w:hAnsi="Arial" w:cs="Arial"/>
          <w:b/>
          <w:bCs/>
          <w:sz w:val="20"/>
          <w:szCs w:val="20"/>
        </w:rPr>
      </w:pPr>
      <w:r>
        <w:rPr>
          <w:noProof/>
          <w:sz w:val="2"/>
          <w:lang w:val="en-US"/>
        </w:rPr>
        <mc:AlternateContent>
          <mc:Choice Requires="wpg">
            <w:drawing>
              <wp:inline distT="0" distB="0" distL="0" distR="0" wp14:anchorId="775D48F1" wp14:editId="50C448AD">
                <wp:extent cx="6193308" cy="122949"/>
                <wp:effectExtent l="0" t="0" r="0" b="0"/>
                <wp:docPr id="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3308" cy="122949"/>
                          <a:chOff x="0" y="0"/>
                          <a:chExt cx="9416" cy="10"/>
                        </a:xfrm>
                      </wpg:grpSpPr>
                      <wps:wsp>
                        <wps:cNvPr id="11" name="Line 4"/>
                        <wps:cNvCnPr>
                          <a:cxnSpLocks noChangeShapeType="1"/>
                        </wps:cNvCnPr>
                        <wps:spPr bwMode="auto">
                          <a:xfrm>
                            <a:off x="5" y="5"/>
                            <a:ext cx="94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641BDC7" id="Group 3" o:spid="_x0000_s1026" style="width:487.65pt;height:9.7pt;mso-position-horizontal-relative:char;mso-position-vertical-relative:line" coordsize="94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3MrfAIAAHsFAAAOAAAAZHJzL2Uyb0RvYy54bWykVF1v2yAUfZ+0/4D8ntpOnKy26lRTnOQl&#10;Wyu1+wEEsI2GAQGNE03777tgJ/162NTlwQEu93DuOVxubo+dQAdmLFeyjNKrJEJMEkW5bMrox+Nm&#10;ch0h67CkWCjJyujEbHS7/PzpptcFm6pWCcoMAhBpi16XUeucLuLYkpZ12F4pzSQEa2U67GBqmpga&#10;3AN6J+JpkiziXhmqjSLMWlithmC0DPh1zYi7q2vLHBJlBNxc+Jrw3ftvvLzBRWOwbjkZaeAPsOgw&#10;l3DoBarCDqMnw99BdZwYZVXtrojqYlXXnLBQA1STJm+q2Rr1pEMtTdE3+iITSPtGpw/Dku+He4M4&#10;Be9AHok78Cgci2Zem143BWzZGv2g781QIAx3ivy0EI7fxv28GTajff9NUYDDT04FbY616TwEVI2O&#10;wYLTxQJ2dIjA4iLNZ7MELg2BWDqd5lk+eERaMPJdGmnXY2KepYsxK7ga42I4L3AcOfmC4J7ZZynt&#10;/0n50GLNgkPW63SWMj1LueOSoWxQMuxYyUFGcpSjjEiqVYtlwwLW40mDZKnPAOIvUvzEggd/lXUe&#10;IZBuPqh2ljXPElj3mr4WBxfaWLdlqkN+UEYCCAez8GFnnWfxvMV7J9WGCwHruBAS9WDYbJ6EBKsE&#10;pz7oY9Y0+5Uw6IB934VfKAkiL7fB/ZY0gLUM0/U4dpiLYQyHC+nxoA6gM46GxvqVJ/n6en2dTbLp&#10;Yj3JkqqafN2ssslik36ZV7NqtarS355amhUtp5RJz+7c5Gn2b86Pz83Qnpc2v8gQv0YPegHZ838g&#10;HYz03g3Xb6/o6d6cDYbLGKwOHR7SxtfIPyEv52HX85u5/AMAAP//AwBQSwMEFAAGAAgAAAAhAGl0&#10;t4rcAAAABAEAAA8AAABkcnMvZG93bnJldi54bWxMj0FLw0AQhe+C/2EZwZvdxFptYzalFPVUBFtB&#10;epsm0yQ0Oxuy2yT9945e9PJgeI/3vkmXo21UT52vHRuIJxEo4twVNZcGPnevd3NQPiAX2DgmAxfy&#10;sMyur1JMCjfwB/XbUCopYZ+ggSqENtHa5xVZ9BPXEot3dJ3FIGdX6qLDQcpto++j6FFbrFkWKmxp&#10;XVF+2p6tgbcBh9U0fuk3p+P6st/N3r82MRlzezOunkEFGsNfGH7wBR0yYTq4MxdeNQbkkfCr4i2e&#10;ZlNQBwktHkBnqf4Pn30DAAD//wMAUEsBAi0AFAAGAAgAAAAhALaDOJL+AAAA4QEAABMAAAAAAAAA&#10;AAAAAAAAAAAAAFtDb250ZW50X1R5cGVzXS54bWxQSwECLQAUAAYACAAAACEAOP0h/9YAAACUAQAA&#10;CwAAAAAAAAAAAAAAAAAvAQAAX3JlbHMvLnJlbHNQSwECLQAUAAYACAAAACEA9INzK3wCAAB7BQAA&#10;DgAAAAAAAAAAAAAAAAAuAgAAZHJzL2Uyb0RvYy54bWxQSwECLQAUAAYACAAAACEAaXS3itwAAAAE&#10;AQAADwAAAAAAAAAAAAAAAADWBAAAZHJzL2Rvd25yZXYueG1sUEsFBgAAAAAEAAQA8wAAAN8FAAAA&#10;AA==&#10;">
                <v:line id="Line 4" o:spid="_x0000_s1027" style="position:absolute;visibility:visible;mso-wrap-style:square" from="5,5" to="94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w10:anchorlock/>
              </v:group>
            </w:pict>
          </mc:Fallback>
        </mc:AlternateContent>
      </w:r>
    </w:p>
    <w:p w14:paraId="2741F1BE" w14:textId="77777777" w:rsidR="00D914F1" w:rsidRDefault="00D914F1" w:rsidP="00D914F1">
      <w:pPr>
        <w:spacing w:after="0" w:line="360" w:lineRule="auto"/>
        <w:jc w:val="both"/>
        <w:rPr>
          <w:rFonts w:ascii="Arial" w:hAnsi="Arial" w:cs="Arial"/>
          <w:b/>
          <w:bCs/>
          <w:sz w:val="20"/>
          <w:szCs w:val="20"/>
        </w:rPr>
      </w:pPr>
    </w:p>
    <w:p w14:paraId="27E3D6B9" w14:textId="77777777" w:rsidR="003F7063" w:rsidRDefault="003F7063" w:rsidP="003F7063">
      <w:pPr>
        <w:spacing w:after="0" w:line="360" w:lineRule="auto"/>
        <w:jc w:val="both"/>
        <w:rPr>
          <w:rFonts w:ascii="Arial" w:hAnsi="Arial" w:cs="Arial"/>
          <w:sz w:val="20"/>
          <w:szCs w:val="20"/>
        </w:rPr>
        <w:sectPr w:rsidR="003F7063" w:rsidSect="00D914F1">
          <w:headerReference w:type="even" r:id="rId10"/>
          <w:headerReference w:type="default" r:id="rId11"/>
          <w:footerReference w:type="even" r:id="rId12"/>
          <w:footerReference w:type="default" r:id="rId13"/>
          <w:headerReference w:type="first" r:id="rId14"/>
          <w:footerReference w:type="first" r:id="rId15"/>
          <w:pgSz w:w="11906" w:h="16838" w:code="9"/>
          <w:pgMar w:top="1440" w:right="1080" w:bottom="1440" w:left="1080" w:header="708" w:footer="708" w:gutter="0"/>
          <w:cols w:space="708"/>
          <w:docGrid w:linePitch="360"/>
        </w:sectPr>
      </w:pPr>
    </w:p>
    <w:p w14:paraId="6AB142BC" w14:textId="77777777" w:rsidR="003F7063" w:rsidRPr="003F7063" w:rsidRDefault="003F7063" w:rsidP="003F7063">
      <w:pPr>
        <w:spacing w:after="0" w:line="360" w:lineRule="auto"/>
        <w:jc w:val="both"/>
        <w:rPr>
          <w:rFonts w:ascii="Arial" w:hAnsi="Arial" w:cs="Arial"/>
          <w:b/>
          <w:bCs/>
          <w:sz w:val="20"/>
          <w:szCs w:val="20"/>
        </w:rPr>
      </w:pPr>
      <w:r w:rsidRPr="003F7063">
        <w:rPr>
          <w:rFonts w:ascii="Arial" w:hAnsi="Arial" w:cs="Arial"/>
          <w:b/>
          <w:bCs/>
          <w:sz w:val="20"/>
          <w:szCs w:val="20"/>
        </w:rPr>
        <w:lastRenderedPageBreak/>
        <w:t>PENDAHULUAN</w:t>
      </w:r>
    </w:p>
    <w:p w14:paraId="230C30BB" w14:textId="4FD78545" w:rsidR="009947E8" w:rsidRDefault="008875C8" w:rsidP="008875C8">
      <w:pPr>
        <w:spacing w:after="0" w:line="360" w:lineRule="auto"/>
        <w:jc w:val="both"/>
        <w:rPr>
          <w:rFonts w:ascii="Arial" w:hAnsi="Arial" w:cs="Arial"/>
          <w:sz w:val="20"/>
          <w:szCs w:val="20"/>
        </w:rPr>
      </w:pPr>
      <w:r>
        <w:rPr>
          <w:rFonts w:ascii="Arial" w:hAnsi="Arial" w:cs="Arial"/>
          <w:sz w:val="20"/>
          <w:szCs w:val="20"/>
        </w:rPr>
        <w:t xml:space="preserve">      </w:t>
      </w:r>
      <w:r w:rsidR="00B87DFA">
        <w:rPr>
          <w:rFonts w:ascii="Arial" w:hAnsi="Arial" w:cs="Arial"/>
          <w:sz w:val="20"/>
          <w:szCs w:val="20"/>
        </w:rPr>
        <w:t>Perkembangan Zaman yang semakin canggih serta perdanganan bebas tingkat regional, internasional maupun global di Indonesia menyebabkan masyarakat mudah sekali untuk menda</w:t>
      </w:r>
      <w:r w:rsidR="009947E8">
        <w:rPr>
          <w:rFonts w:ascii="Arial" w:hAnsi="Arial" w:cs="Arial"/>
          <w:sz w:val="20"/>
          <w:szCs w:val="20"/>
        </w:rPr>
        <w:t>patkan produk yang diinginka</w:t>
      </w:r>
      <w:r w:rsidR="00B12CA6">
        <w:rPr>
          <w:rFonts w:ascii="Arial" w:hAnsi="Arial" w:cs="Arial"/>
          <w:sz w:val="20"/>
          <w:szCs w:val="20"/>
        </w:rPr>
        <w:t>n</w:t>
      </w:r>
      <w:r w:rsidR="009947E8">
        <w:rPr>
          <w:rFonts w:ascii="Arial" w:hAnsi="Arial" w:cs="Arial"/>
          <w:sz w:val="20"/>
          <w:szCs w:val="20"/>
        </w:rPr>
        <w:t>.</w:t>
      </w:r>
      <w:r w:rsidR="00B12CA6">
        <w:rPr>
          <w:rFonts w:ascii="Arial" w:hAnsi="Arial" w:cs="Arial"/>
          <w:sz w:val="20"/>
          <w:szCs w:val="20"/>
          <w:vertAlign w:val="superscript"/>
        </w:rPr>
        <w:t>1</w:t>
      </w:r>
      <w:r w:rsidR="009947E8">
        <w:rPr>
          <w:rFonts w:ascii="Arial" w:hAnsi="Arial" w:cs="Arial"/>
          <w:sz w:val="20"/>
          <w:szCs w:val="20"/>
        </w:rPr>
        <w:t xml:space="preserve"> Perdagangan tersebut menyebabkan negara Indonesia dibanjiri produk-prod</w:t>
      </w:r>
      <w:r w:rsidR="00CF236B">
        <w:rPr>
          <w:rFonts w:ascii="Arial" w:hAnsi="Arial" w:cs="Arial"/>
          <w:sz w:val="20"/>
          <w:szCs w:val="20"/>
        </w:rPr>
        <w:t>uk impor yang dikhawatirkan men</w:t>
      </w:r>
      <w:r w:rsidR="009947E8">
        <w:rPr>
          <w:rFonts w:ascii="Arial" w:hAnsi="Arial" w:cs="Arial"/>
          <w:sz w:val="20"/>
          <w:szCs w:val="20"/>
        </w:rPr>
        <w:t xml:space="preserve">gandung atau </w:t>
      </w:r>
      <w:r w:rsidR="00B12CA6">
        <w:rPr>
          <w:rFonts w:ascii="Arial" w:hAnsi="Arial" w:cs="Arial"/>
          <w:sz w:val="20"/>
          <w:szCs w:val="20"/>
        </w:rPr>
        <w:t>terkontaminasi unsur yang haram</w:t>
      </w:r>
      <w:r w:rsidR="009947E8">
        <w:rPr>
          <w:rFonts w:ascii="Arial" w:hAnsi="Arial" w:cs="Arial"/>
          <w:sz w:val="20"/>
          <w:szCs w:val="20"/>
        </w:rPr>
        <w:t>.</w:t>
      </w:r>
      <w:r w:rsidR="00B12CA6">
        <w:rPr>
          <w:rFonts w:ascii="Arial" w:hAnsi="Arial" w:cs="Arial"/>
          <w:sz w:val="20"/>
          <w:szCs w:val="20"/>
          <w:vertAlign w:val="superscript"/>
        </w:rPr>
        <w:t>2</w:t>
      </w:r>
      <w:r w:rsidR="009947E8">
        <w:rPr>
          <w:rFonts w:ascii="Arial" w:hAnsi="Arial" w:cs="Arial"/>
          <w:sz w:val="20"/>
          <w:szCs w:val="20"/>
        </w:rPr>
        <w:t xml:space="preserve"> Produk tersebut tentunya perlu</w:t>
      </w:r>
      <w:r>
        <w:rPr>
          <w:rFonts w:ascii="Arial" w:hAnsi="Arial" w:cs="Arial"/>
          <w:sz w:val="20"/>
          <w:szCs w:val="20"/>
        </w:rPr>
        <w:t xml:space="preserve"> menjadi pertimbangan yang lebih khusus </w:t>
      </w:r>
      <w:proofErr w:type="gramStart"/>
      <w:r>
        <w:rPr>
          <w:rFonts w:ascii="Arial" w:hAnsi="Arial" w:cs="Arial"/>
          <w:sz w:val="20"/>
          <w:szCs w:val="20"/>
        </w:rPr>
        <w:t xml:space="preserve">bagi </w:t>
      </w:r>
      <w:r w:rsidR="00B87DFA">
        <w:rPr>
          <w:rFonts w:ascii="Arial" w:hAnsi="Arial" w:cs="Arial"/>
          <w:sz w:val="20"/>
          <w:szCs w:val="20"/>
        </w:rPr>
        <w:t xml:space="preserve"> masyarakat</w:t>
      </w:r>
      <w:proofErr w:type="gramEnd"/>
      <w:r w:rsidR="00B87DFA">
        <w:rPr>
          <w:rFonts w:ascii="Arial" w:hAnsi="Arial" w:cs="Arial"/>
          <w:sz w:val="20"/>
          <w:szCs w:val="20"/>
        </w:rPr>
        <w:t xml:space="preserve"> Indonesia</w:t>
      </w:r>
      <w:r w:rsidR="009947E8">
        <w:rPr>
          <w:rFonts w:ascii="Arial" w:hAnsi="Arial" w:cs="Arial"/>
          <w:sz w:val="20"/>
          <w:szCs w:val="20"/>
        </w:rPr>
        <w:t xml:space="preserve"> yang </w:t>
      </w:r>
      <w:r w:rsidR="00B87DFA">
        <w:rPr>
          <w:rFonts w:ascii="Arial" w:hAnsi="Arial" w:cs="Arial"/>
          <w:sz w:val="20"/>
          <w:szCs w:val="20"/>
        </w:rPr>
        <w:t>mayoritas</w:t>
      </w:r>
      <w:r w:rsidR="00B12CA6">
        <w:rPr>
          <w:rFonts w:ascii="Arial" w:hAnsi="Arial" w:cs="Arial"/>
          <w:sz w:val="20"/>
          <w:szCs w:val="20"/>
        </w:rPr>
        <w:t xml:space="preserve"> beragama islam sebanyak 85%</w:t>
      </w:r>
      <w:r w:rsidR="009947E8">
        <w:rPr>
          <w:rFonts w:ascii="Arial" w:hAnsi="Arial" w:cs="Arial"/>
          <w:sz w:val="20"/>
          <w:szCs w:val="20"/>
        </w:rPr>
        <w:t>.</w:t>
      </w:r>
      <w:r w:rsidR="00B12CA6">
        <w:rPr>
          <w:rFonts w:ascii="Arial" w:hAnsi="Arial" w:cs="Arial"/>
          <w:sz w:val="20"/>
          <w:szCs w:val="20"/>
          <w:vertAlign w:val="superscript"/>
        </w:rPr>
        <w:t>2,3</w:t>
      </w:r>
      <w:r w:rsidR="009947E8">
        <w:rPr>
          <w:rFonts w:ascii="Arial" w:hAnsi="Arial" w:cs="Arial"/>
          <w:sz w:val="20"/>
          <w:szCs w:val="20"/>
        </w:rPr>
        <w:t xml:space="preserve"> </w:t>
      </w:r>
    </w:p>
    <w:p w14:paraId="58CFE6C2" w14:textId="7AC958CD" w:rsidR="005172C3" w:rsidRDefault="008875C8" w:rsidP="00193476">
      <w:pPr>
        <w:spacing w:after="0" w:line="360" w:lineRule="auto"/>
        <w:jc w:val="both"/>
        <w:rPr>
          <w:rFonts w:ascii="Arial" w:hAnsi="Arial" w:cs="Arial"/>
          <w:sz w:val="20"/>
          <w:szCs w:val="20"/>
        </w:rPr>
      </w:pPr>
      <w:r>
        <w:rPr>
          <w:rFonts w:ascii="Arial" w:hAnsi="Arial" w:cs="Arial"/>
          <w:sz w:val="20"/>
          <w:szCs w:val="20"/>
        </w:rPr>
        <w:t xml:space="preserve">      Manfaat mengkonsumsi </w:t>
      </w:r>
      <w:r w:rsidR="009947E8">
        <w:rPr>
          <w:rFonts w:ascii="Arial" w:hAnsi="Arial" w:cs="Arial"/>
          <w:sz w:val="20"/>
          <w:szCs w:val="20"/>
        </w:rPr>
        <w:t>produk halal bagi umat muslim yaitu dapat terhindar</w:t>
      </w:r>
      <w:r w:rsidR="00EC5FE4">
        <w:rPr>
          <w:rFonts w:ascii="Arial" w:hAnsi="Arial" w:cs="Arial"/>
          <w:sz w:val="20"/>
          <w:szCs w:val="20"/>
        </w:rPr>
        <w:t xml:space="preserve"> dari </w:t>
      </w:r>
      <w:r w:rsidR="005172C3">
        <w:rPr>
          <w:rFonts w:ascii="Arial" w:hAnsi="Arial" w:cs="Arial"/>
          <w:sz w:val="20"/>
          <w:szCs w:val="20"/>
        </w:rPr>
        <w:t xml:space="preserve">kerugian batin dan lahir, </w:t>
      </w:r>
      <w:r w:rsidR="00EC5FE4">
        <w:rPr>
          <w:rFonts w:ascii="Arial" w:hAnsi="Arial" w:cs="Arial"/>
          <w:sz w:val="20"/>
          <w:szCs w:val="20"/>
        </w:rPr>
        <w:t>mengkonsumsi produk dengan kandungan yang dipertanyakan</w:t>
      </w:r>
      <w:r>
        <w:rPr>
          <w:rFonts w:ascii="Arial" w:hAnsi="Arial" w:cs="Arial"/>
          <w:sz w:val="20"/>
          <w:szCs w:val="20"/>
        </w:rPr>
        <w:t xml:space="preserve"> dapat membuat tubuh </w:t>
      </w:r>
      <w:r w:rsidR="00EC5FE4">
        <w:rPr>
          <w:rFonts w:ascii="Arial" w:hAnsi="Arial" w:cs="Arial"/>
          <w:sz w:val="20"/>
          <w:szCs w:val="20"/>
        </w:rPr>
        <w:t xml:space="preserve">tidak </w:t>
      </w:r>
      <w:r w:rsidR="00EC5FE4">
        <w:rPr>
          <w:rFonts w:ascii="Arial" w:hAnsi="Arial" w:cs="Arial"/>
          <w:sz w:val="20"/>
          <w:szCs w:val="20"/>
        </w:rPr>
        <w:lastRenderedPageBreak/>
        <w:t>sehat dan menim</w:t>
      </w:r>
      <w:r w:rsidR="00B12CA6">
        <w:rPr>
          <w:rFonts w:ascii="Arial" w:hAnsi="Arial" w:cs="Arial"/>
          <w:sz w:val="20"/>
          <w:szCs w:val="20"/>
        </w:rPr>
        <w:t>bulkan dosa</w:t>
      </w:r>
      <w:r w:rsidR="00EC5FE4">
        <w:rPr>
          <w:rFonts w:ascii="Arial" w:hAnsi="Arial" w:cs="Arial"/>
          <w:sz w:val="20"/>
          <w:szCs w:val="20"/>
        </w:rPr>
        <w:t>.</w:t>
      </w:r>
      <w:r w:rsidR="00B12CA6">
        <w:rPr>
          <w:rFonts w:ascii="Arial" w:hAnsi="Arial" w:cs="Arial"/>
          <w:sz w:val="20"/>
          <w:szCs w:val="20"/>
          <w:vertAlign w:val="superscript"/>
        </w:rPr>
        <w:t>2</w:t>
      </w:r>
      <w:r w:rsidR="00EC5FE4">
        <w:rPr>
          <w:rFonts w:ascii="Arial" w:hAnsi="Arial" w:cs="Arial"/>
          <w:sz w:val="20"/>
          <w:szCs w:val="20"/>
        </w:rPr>
        <w:t xml:space="preserve"> Upaya untuk mengetahui produk tersebut halal atau tidak yaitu dengan cara melihat ada atau tidaknya label halal</w:t>
      </w:r>
      <w:r>
        <w:rPr>
          <w:rFonts w:ascii="Arial" w:hAnsi="Arial" w:cs="Arial"/>
          <w:sz w:val="20"/>
          <w:szCs w:val="20"/>
        </w:rPr>
        <w:t xml:space="preserve"> pada kemasan produk</w:t>
      </w:r>
      <w:r w:rsidR="00EC5FE4">
        <w:rPr>
          <w:rFonts w:ascii="Arial" w:hAnsi="Arial" w:cs="Arial"/>
          <w:sz w:val="20"/>
          <w:szCs w:val="20"/>
        </w:rPr>
        <w:t>.</w:t>
      </w:r>
      <w:r w:rsidR="00B12CA6">
        <w:rPr>
          <w:rFonts w:ascii="Arial" w:hAnsi="Arial" w:cs="Arial"/>
          <w:sz w:val="20"/>
          <w:szCs w:val="20"/>
          <w:vertAlign w:val="superscript"/>
        </w:rPr>
        <w:t>4</w:t>
      </w:r>
      <w:r w:rsidR="00EC5FE4">
        <w:rPr>
          <w:rFonts w:ascii="Arial" w:hAnsi="Arial" w:cs="Arial"/>
          <w:sz w:val="20"/>
          <w:szCs w:val="20"/>
        </w:rPr>
        <w:t xml:space="preserve"> Pemberian sertifikat dan label halal bertujua</w:t>
      </w:r>
      <w:r w:rsidR="00CF236B">
        <w:rPr>
          <w:rFonts w:ascii="Arial" w:hAnsi="Arial" w:cs="Arial"/>
          <w:sz w:val="20"/>
          <w:szCs w:val="20"/>
        </w:rPr>
        <w:t xml:space="preserve">n untuk memastikan produk halal, </w:t>
      </w:r>
      <w:r w:rsidR="00EC5FE4">
        <w:rPr>
          <w:rFonts w:ascii="Arial" w:hAnsi="Arial" w:cs="Arial"/>
          <w:sz w:val="20"/>
          <w:szCs w:val="20"/>
        </w:rPr>
        <w:t>sehingga konsumen merasa tenang</w:t>
      </w:r>
      <w:r w:rsidR="00B12CA6">
        <w:rPr>
          <w:rFonts w:ascii="Arial" w:hAnsi="Arial" w:cs="Arial"/>
          <w:sz w:val="20"/>
          <w:szCs w:val="20"/>
        </w:rPr>
        <w:t xml:space="preserve"> saat mengkonsumsinya</w:t>
      </w:r>
      <w:r w:rsidR="00EC5FE4">
        <w:rPr>
          <w:rFonts w:ascii="Arial" w:hAnsi="Arial" w:cs="Arial"/>
          <w:sz w:val="20"/>
          <w:szCs w:val="20"/>
        </w:rPr>
        <w:t>.</w:t>
      </w:r>
      <w:r w:rsidR="00B12CA6">
        <w:rPr>
          <w:rFonts w:ascii="Arial" w:hAnsi="Arial" w:cs="Arial"/>
          <w:sz w:val="20"/>
          <w:szCs w:val="20"/>
          <w:vertAlign w:val="superscript"/>
        </w:rPr>
        <w:t>5</w:t>
      </w:r>
      <w:r w:rsidR="005172C3">
        <w:rPr>
          <w:rFonts w:ascii="Arial" w:hAnsi="Arial" w:cs="Arial"/>
          <w:sz w:val="20"/>
          <w:szCs w:val="20"/>
        </w:rPr>
        <w:t xml:space="preserve"> </w:t>
      </w:r>
      <w:r w:rsidR="00EC5FE4">
        <w:rPr>
          <w:rFonts w:ascii="Arial" w:hAnsi="Arial" w:cs="Arial"/>
          <w:sz w:val="20"/>
          <w:szCs w:val="20"/>
        </w:rPr>
        <w:t>Berdasa</w:t>
      </w:r>
      <w:r w:rsidR="005172C3">
        <w:rPr>
          <w:rFonts w:ascii="Arial" w:hAnsi="Arial" w:cs="Arial"/>
          <w:sz w:val="20"/>
          <w:szCs w:val="20"/>
        </w:rPr>
        <w:t>rkan data sertifikasi LPPOM MUI,</w:t>
      </w:r>
      <w:r w:rsidR="00EC5FE4">
        <w:rPr>
          <w:rFonts w:ascii="Arial" w:hAnsi="Arial" w:cs="Arial"/>
          <w:sz w:val="20"/>
          <w:szCs w:val="20"/>
        </w:rPr>
        <w:t xml:space="preserve"> tahun 2011-2018 hanya terdapat 9,6% produk yang tersertifikasi halal sedangkan sisanya belum m</w:t>
      </w:r>
      <w:r w:rsidR="00B12CA6">
        <w:rPr>
          <w:rFonts w:ascii="Arial" w:hAnsi="Arial" w:cs="Arial"/>
          <w:sz w:val="20"/>
          <w:szCs w:val="20"/>
        </w:rPr>
        <w:t>engantongi sertifikasi tersebut</w:t>
      </w:r>
      <w:r w:rsidR="00EC5FE4">
        <w:rPr>
          <w:rFonts w:ascii="Arial" w:hAnsi="Arial" w:cs="Arial"/>
          <w:sz w:val="20"/>
          <w:szCs w:val="20"/>
        </w:rPr>
        <w:t>.</w:t>
      </w:r>
      <w:r w:rsidR="00B12CA6">
        <w:rPr>
          <w:rFonts w:ascii="Arial" w:hAnsi="Arial" w:cs="Arial"/>
          <w:sz w:val="20"/>
          <w:szCs w:val="20"/>
          <w:vertAlign w:val="superscript"/>
        </w:rPr>
        <w:t>6</w:t>
      </w:r>
    </w:p>
    <w:p w14:paraId="529B8FB2" w14:textId="1D8B0827" w:rsidR="00193476" w:rsidRPr="005172C3" w:rsidRDefault="005172C3" w:rsidP="00193476">
      <w:pPr>
        <w:spacing w:after="0" w:line="360" w:lineRule="auto"/>
        <w:jc w:val="both"/>
        <w:rPr>
          <w:rFonts w:ascii="Arial" w:hAnsi="Arial" w:cs="Arial"/>
          <w:sz w:val="20"/>
          <w:szCs w:val="20"/>
        </w:rPr>
      </w:pPr>
      <w:r>
        <w:rPr>
          <w:rFonts w:ascii="Arial" w:hAnsi="Arial" w:cs="Arial"/>
          <w:sz w:val="20"/>
          <w:szCs w:val="20"/>
        </w:rPr>
        <w:t xml:space="preserve">      </w:t>
      </w:r>
      <w:r w:rsidR="00EC5FE4">
        <w:rPr>
          <w:rFonts w:ascii="Arial" w:hAnsi="Arial" w:cs="Arial"/>
          <w:sz w:val="20"/>
          <w:szCs w:val="20"/>
        </w:rPr>
        <w:t>Kedokteran gigi merupakan salah satu b</w:t>
      </w:r>
      <w:r w:rsidR="008875C8">
        <w:rPr>
          <w:rFonts w:ascii="Arial" w:hAnsi="Arial" w:cs="Arial"/>
          <w:sz w:val="20"/>
          <w:szCs w:val="20"/>
        </w:rPr>
        <w:t>i</w:t>
      </w:r>
      <w:r w:rsidR="00EC5FE4">
        <w:rPr>
          <w:rFonts w:ascii="Arial" w:hAnsi="Arial" w:cs="Arial"/>
          <w:sz w:val="20"/>
          <w:szCs w:val="20"/>
        </w:rPr>
        <w:t>dang layanan kesehatan yang terkadang tanpa disadari menggunakan obat dan material yan</w:t>
      </w:r>
      <w:r w:rsidR="00B12CA6">
        <w:rPr>
          <w:rFonts w:ascii="Arial" w:hAnsi="Arial" w:cs="Arial"/>
          <w:sz w:val="20"/>
          <w:szCs w:val="20"/>
        </w:rPr>
        <w:t>g diharamkan oleh syariat islam</w:t>
      </w:r>
      <w:r w:rsidR="00EC5FE4">
        <w:rPr>
          <w:rFonts w:ascii="Arial" w:hAnsi="Arial" w:cs="Arial"/>
          <w:sz w:val="20"/>
          <w:szCs w:val="20"/>
        </w:rPr>
        <w:t>.</w:t>
      </w:r>
      <w:r w:rsidR="00B12CA6">
        <w:rPr>
          <w:rFonts w:ascii="Arial" w:hAnsi="Arial" w:cs="Arial"/>
          <w:sz w:val="20"/>
          <w:szCs w:val="20"/>
          <w:vertAlign w:val="superscript"/>
        </w:rPr>
        <w:t>3</w:t>
      </w:r>
      <w:r w:rsidR="00193476">
        <w:rPr>
          <w:rFonts w:ascii="Arial" w:hAnsi="Arial" w:cs="Arial"/>
          <w:sz w:val="20"/>
          <w:szCs w:val="20"/>
        </w:rPr>
        <w:t xml:space="preserve"> </w:t>
      </w:r>
      <w:r w:rsidR="00193476" w:rsidRPr="00193476">
        <w:rPr>
          <w:rFonts w:ascii="Arial" w:hAnsi="Arial" w:cs="Arial"/>
          <w:sz w:val="20"/>
          <w:szCs w:val="20"/>
        </w:rPr>
        <w:t xml:space="preserve">Contoh material yang tidak halal yaitu bahan restorasi, bahan profilaksis gigi, bahan cetak yang mengandung gelatin yang berasal dari </w:t>
      </w:r>
      <w:r w:rsidR="00193476" w:rsidRPr="00193476">
        <w:rPr>
          <w:rFonts w:ascii="Arial" w:hAnsi="Arial" w:cs="Arial"/>
          <w:i/>
          <w:sz w:val="20"/>
          <w:szCs w:val="20"/>
        </w:rPr>
        <w:t>porcine</w:t>
      </w:r>
      <w:r w:rsidR="00193476" w:rsidRPr="00193476">
        <w:rPr>
          <w:rFonts w:ascii="Arial" w:hAnsi="Arial" w:cs="Arial"/>
          <w:sz w:val="20"/>
          <w:szCs w:val="20"/>
        </w:rPr>
        <w:t xml:space="preserve"> maupun </w:t>
      </w:r>
      <w:r w:rsidR="00193476" w:rsidRPr="00193476">
        <w:rPr>
          <w:rFonts w:ascii="Arial" w:hAnsi="Arial" w:cs="Arial"/>
          <w:i/>
          <w:sz w:val="20"/>
          <w:szCs w:val="20"/>
        </w:rPr>
        <w:t>bovine</w:t>
      </w:r>
      <w:r w:rsidR="00193476" w:rsidRPr="00193476">
        <w:rPr>
          <w:rFonts w:ascii="Arial" w:hAnsi="Arial" w:cs="Arial"/>
          <w:sz w:val="20"/>
          <w:szCs w:val="20"/>
        </w:rPr>
        <w:t>.</w:t>
      </w:r>
      <w:r w:rsidR="00B12CA6">
        <w:rPr>
          <w:rFonts w:ascii="Arial" w:hAnsi="Arial" w:cs="Arial"/>
          <w:sz w:val="20"/>
          <w:szCs w:val="20"/>
        </w:rPr>
        <w:t xml:space="preserve"> </w:t>
      </w:r>
      <w:r w:rsidR="00193476" w:rsidRPr="00193476">
        <w:rPr>
          <w:rFonts w:ascii="Arial" w:hAnsi="Arial" w:cs="Arial"/>
          <w:sz w:val="20"/>
          <w:szCs w:val="20"/>
        </w:rPr>
        <w:t xml:space="preserve">Bahan lain seperti gliserol </w:t>
      </w:r>
      <w:r w:rsidR="00193476" w:rsidRPr="00193476">
        <w:rPr>
          <w:rFonts w:ascii="Arial" w:hAnsi="Arial" w:cs="Arial"/>
          <w:sz w:val="20"/>
          <w:szCs w:val="20"/>
        </w:rPr>
        <w:lastRenderedPageBreak/>
        <w:t>yang terkandung dalam pasta gigi juga masih diragukan, karena gliserol dapat berasal dari minyak nabati atau lemak hewani yang tidak diketahui halal atau tidak.</w:t>
      </w:r>
      <w:r w:rsidR="00B12CA6">
        <w:rPr>
          <w:rFonts w:ascii="Arial" w:hAnsi="Arial" w:cs="Arial"/>
          <w:sz w:val="20"/>
          <w:szCs w:val="20"/>
          <w:vertAlign w:val="superscript"/>
        </w:rPr>
        <w:t>7</w:t>
      </w:r>
    </w:p>
    <w:p w14:paraId="62508CEA" w14:textId="7F4AE821" w:rsidR="006B2265" w:rsidRDefault="00B35510" w:rsidP="003F7063">
      <w:pPr>
        <w:spacing w:after="0" w:line="360" w:lineRule="auto"/>
        <w:jc w:val="both"/>
        <w:rPr>
          <w:rFonts w:ascii="Arial" w:hAnsi="Arial" w:cs="Arial"/>
          <w:sz w:val="20"/>
          <w:szCs w:val="20"/>
        </w:rPr>
      </w:pPr>
      <w:r>
        <w:rPr>
          <w:rFonts w:ascii="Arial" w:hAnsi="Arial" w:cs="Arial"/>
          <w:sz w:val="20"/>
          <w:szCs w:val="20"/>
        </w:rPr>
        <w:t xml:space="preserve">      </w:t>
      </w:r>
      <w:r w:rsidR="00193476">
        <w:rPr>
          <w:rFonts w:ascii="Arial" w:hAnsi="Arial" w:cs="Arial"/>
          <w:sz w:val="20"/>
          <w:szCs w:val="20"/>
        </w:rPr>
        <w:t>Pasta gigi merupakan bahan yang digunakan hampir setiap hari oleh masyarakat untuk menggosok giginya.</w:t>
      </w:r>
      <w:r w:rsidR="00B12CA6">
        <w:rPr>
          <w:rFonts w:ascii="Arial" w:hAnsi="Arial" w:cs="Arial"/>
          <w:sz w:val="20"/>
          <w:szCs w:val="20"/>
          <w:vertAlign w:val="superscript"/>
        </w:rPr>
        <w:t>8</w:t>
      </w:r>
      <w:r w:rsidR="00193476">
        <w:rPr>
          <w:rFonts w:ascii="Arial" w:hAnsi="Arial" w:cs="Arial"/>
          <w:sz w:val="20"/>
          <w:szCs w:val="20"/>
        </w:rPr>
        <w:t xml:space="preserve"> </w:t>
      </w:r>
      <w:r w:rsidR="00EC5FE4">
        <w:rPr>
          <w:rFonts w:ascii="Arial" w:hAnsi="Arial" w:cs="Arial"/>
          <w:sz w:val="20"/>
          <w:szCs w:val="20"/>
        </w:rPr>
        <w:t xml:space="preserve">Pasta gigi menggandung gliserol </w:t>
      </w:r>
      <w:r w:rsidR="006B2265">
        <w:rPr>
          <w:rFonts w:ascii="Arial" w:hAnsi="Arial" w:cs="Arial"/>
          <w:sz w:val="20"/>
          <w:szCs w:val="20"/>
        </w:rPr>
        <w:t>yang dapat bersal dari lemak hewani yang t</w:t>
      </w:r>
      <w:r w:rsidR="00B12CA6">
        <w:rPr>
          <w:rFonts w:ascii="Arial" w:hAnsi="Arial" w:cs="Arial"/>
          <w:sz w:val="20"/>
          <w:szCs w:val="20"/>
        </w:rPr>
        <w:t>idak diketahui halal atau tidak</w:t>
      </w:r>
      <w:r w:rsidR="006B2265">
        <w:rPr>
          <w:rFonts w:ascii="Arial" w:hAnsi="Arial" w:cs="Arial"/>
          <w:sz w:val="20"/>
          <w:szCs w:val="20"/>
        </w:rPr>
        <w:t>.</w:t>
      </w:r>
      <w:r w:rsidR="00B12CA6">
        <w:rPr>
          <w:rFonts w:ascii="Arial" w:hAnsi="Arial" w:cs="Arial"/>
          <w:sz w:val="20"/>
          <w:szCs w:val="20"/>
          <w:vertAlign w:val="superscript"/>
        </w:rPr>
        <w:t xml:space="preserve">7 </w:t>
      </w:r>
      <w:r w:rsidR="006B2265">
        <w:rPr>
          <w:rFonts w:ascii="Arial" w:hAnsi="Arial" w:cs="Arial"/>
          <w:sz w:val="20"/>
          <w:szCs w:val="20"/>
        </w:rPr>
        <w:t xml:space="preserve">Pertimbangan akan kehalalan tersebut tentunya perlu dilakukan sebelum </w:t>
      </w:r>
      <w:r w:rsidR="00B12CA6">
        <w:rPr>
          <w:rFonts w:ascii="Arial" w:hAnsi="Arial" w:cs="Arial"/>
          <w:sz w:val="20"/>
          <w:szCs w:val="20"/>
        </w:rPr>
        <w:t>melakukan keputusan pembelian</w:t>
      </w:r>
      <w:r w:rsidR="006B2265">
        <w:rPr>
          <w:rFonts w:ascii="Arial" w:hAnsi="Arial" w:cs="Arial"/>
          <w:sz w:val="20"/>
          <w:szCs w:val="20"/>
        </w:rPr>
        <w:t>.</w:t>
      </w:r>
      <w:r w:rsidR="00B12CA6">
        <w:rPr>
          <w:rFonts w:ascii="Arial" w:hAnsi="Arial" w:cs="Arial"/>
          <w:sz w:val="20"/>
          <w:szCs w:val="20"/>
          <w:vertAlign w:val="superscript"/>
        </w:rPr>
        <w:t>9,10</w:t>
      </w:r>
      <w:r w:rsidR="006B2265">
        <w:rPr>
          <w:rFonts w:ascii="Arial" w:hAnsi="Arial" w:cs="Arial"/>
          <w:sz w:val="20"/>
          <w:szCs w:val="20"/>
        </w:rPr>
        <w:t xml:space="preserve"> </w:t>
      </w:r>
    </w:p>
    <w:p w14:paraId="3999BE03" w14:textId="6114E54A" w:rsidR="006B2265" w:rsidRDefault="008875C8" w:rsidP="003F7063">
      <w:pPr>
        <w:spacing w:after="0" w:line="360" w:lineRule="auto"/>
        <w:jc w:val="both"/>
        <w:rPr>
          <w:rFonts w:ascii="Arial" w:hAnsi="Arial" w:cs="Arial"/>
          <w:sz w:val="20"/>
          <w:szCs w:val="20"/>
        </w:rPr>
      </w:pPr>
      <w:r>
        <w:rPr>
          <w:rFonts w:ascii="Arial" w:hAnsi="Arial" w:cs="Arial"/>
          <w:sz w:val="20"/>
          <w:szCs w:val="20"/>
        </w:rPr>
        <w:t xml:space="preserve">      </w:t>
      </w:r>
      <w:r w:rsidR="006B2265">
        <w:rPr>
          <w:rFonts w:ascii="Arial" w:hAnsi="Arial" w:cs="Arial"/>
          <w:sz w:val="20"/>
          <w:szCs w:val="20"/>
        </w:rPr>
        <w:t>Keputusan pembelian merupakan serangkain proses untuk memutuskan apa yang dibeli, dalam hal ini dapat dipen</w:t>
      </w:r>
      <w:r w:rsidR="00B12CA6">
        <w:rPr>
          <w:rFonts w:ascii="Arial" w:hAnsi="Arial" w:cs="Arial"/>
          <w:sz w:val="20"/>
          <w:szCs w:val="20"/>
        </w:rPr>
        <w:t>garuhi oleh pencarian informasi</w:t>
      </w:r>
      <w:r w:rsidR="006B2265">
        <w:rPr>
          <w:rFonts w:ascii="Arial" w:hAnsi="Arial" w:cs="Arial"/>
          <w:sz w:val="20"/>
          <w:szCs w:val="20"/>
        </w:rPr>
        <w:t>.</w:t>
      </w:r>
      <w:r w:rsidR="00B12CA6">
        <w:rPr>
          <w:rFonts w:ascii="Arial" w:hAnsi="Arial" w:cs="Arial"/>
          <w:sz w:val="20"/>
          <w:szCs w:val="20"/>
          <w:vertAlign w:val="superscript"/>
        </w:rPr>
        <w:t>4</w:t>
      </w:r>
      <w:r w:rsidR="006B2265">
        <w:rPr>
          <w:rFonts w:ascii="Arial" w:hAnsi="Arial" w:cs="Arial"/>
          <w:sz w:val="20"/>
          <w:szCs w:val="20"/>
        </w:rPr>
        <w:t xml:space="preserve"> Semakin banyak pencarian informasi maka semakin yakin dan percay</w:t>
      </w:r>
      <w:r w:rsidR="00B12CA6">
        <w:rPr>
          <w:rFonts w:ascii="Arial" w:hAnsi="Arial" w:cs="Arial"/>
          <w:sz w:val="20"/>
          <w:szCs w:val="20"/>
        </w:rPr>
        <w:t>a terhadap produk yang dipilih</w:t>
      </w:r>
      <w:r w:rsidR="006B2265">
        <w:rPr>
          <w:rFonts w:ascii="Arial" w:hAnsi="Arial" w:cs="Arial"/>
          <w:sz w:val="20"/>
          <w:szCs w:val="20"/>
        </w:rPr>
        <w:t>.</w:t>
      </w:r>
      <w:r w:rsidR="00B12CA6">
        <w:rPr>
          <w:rFonts w:ascii="Arial" w:hAnsi="Arial" w:cs="Arial"/>
          <w:sz w:val="20"/>
          <w:szCs w:val="20"/>
          <w:vertAlign w:val="superscript"/>
        </w:rPr>
        <w:t>11</w:t>
      </w:r>
      <w:r w:rsidR="006B2265">
        <w:rPr>
          <w:rFonts w:ascii="Arial" w:hAnsi="Arial" w:cs="Arial"/>
          <w:sz w:val="20"/>
          <w:szCs w:val="20"/>
        </w:rPr>
        <w:t xml:space="preserve"> Pencarian informasi yang dapat dilakukan</w:t>
      </w:r>
      <w:r>
        <w:rPr>
          <w:rFonts w:ascii="Arial" w:hAnsi="Arial" w:cs="Arial"/>
          <w:sz w:val="20"/>
          <w:szCs w:val="20"/>
        </w:rPr>
        <w:t xml:space="preserve"> yaitu </w:t>
      </w:r>
      <w:r w:rsidR="006B2265">
        <w:rPr>
          <w:rFonts w:ascii="Arial" w:hAnsi="Arial" w:cs="Arial"/>
          <w:sz w:val="20"/>
          <w:szCs w:val="20"/>
        </w:rPr>
        <w:t>dengan c</w:t>
      </w:r>
      <w:r w:rsidR="00B12CA6">
        <w:rPr>
          <w:rFonts w:ascii="Arial" w:hAnsi="Arial" w:cs="Arial"/>
          <w:sz w:val="20"/>
          <w:szCs w:val="20"/>
        </w:rPr>
        <w:t>ara melihat atribut label halal</w:t>
      </w:r>
      <w:r w:rsidR="006B2265">
        <w:rPr>
          <w:rFonts w:ascii="Arial" w:hAnsi="Arial" w:cs="Arial"/>
          <w:sz w:val="20"/>
          <w:szCs w:val="20"/>
        </w:rPr>
        <w:t>.</w:t>
      </w:r>
      <w:r w:rsidR="00B12CA6">
        <w:rPr>
          <w:rFonts w:ascii="Arial" w:hAnsi="Arial" w:cs="Arial"/>
          <w:sz w:val="20"/>
          <w:szCs w:val="20"/>
          <w:vertAlign w:val="superscript"/>
        </w:rPr>
        <w:t>2</w:t>
      </w:r>
      <w:r w:rsidR="006B2265">
        <w:rPr>
          <w:rFonts w:ascii="Arial" w:hAnsi="Arial" w:cs="Arial"/>
          <w:sz w:val="20"/>
          <w:szCs w:val="20"/>
        </w:rPr>
        <w:t xml:space="preserve"> Berdasarkan penelitian terdahulu, labelisasi </w:t>
      </w:r>
      <w:r>
        <w:rPr>
          <w:rFonts w:ascii="Arial" w:hAnsi="Arial" w:cs="Arial"/>
          <w:sz w:val="20"/>
          <w:szCs w:val="20"/>
        </w:rPr>
        <w:t xml:space="preserve">halal dapat </w:t>
      </w:r>
      <w:r w:rsidR="006B2265">
        <w:rPr>
          <w:rFonts w:ascii="Arial" w:hAnsi="Arial" w:cs="Arial"/>
          <w:sz w:val="20"/>
          <w:szCs w:val="20"/>
        </w:rPr>
        <w:t>mempenga</w:t>
      </w:r>
      <w:r>
        <w:rPr>
          <w:rFonts w:ascii="Arial" w:hAnsi="Arial" w:cs="Arial"/>
          <w:sz w:val="20"/>
          <w:szCs w:val="20"/>
        </w:rPr>
        <w:t>ruhi keputusan pembelian</w:t>
      </w:r>
      <w:r w:rsidR="006B2265">
        <w:rPr>
          <w:rFonts w:ascii="Arial" w:hAnsi="Arial" w:cs="Arial"/>
          <w:sz w:val="20"/>
          <w:szCs w:val="20"/>
        </w:rPr>
        <w:t>.</w:t>
      </w:r>
      <w:r w:rsidR="00B12CA6">
        <w:rPr>
          <w:rFonts w:ascii="Arial" w:hAnsi="Arial" w:cs="Arial"/>
          <w:sz w:val="20"/>
          <w:szCs w:val="20"/>
          <w:vertAlign w:val="superscript"/>
        </w:rPr>
        <w:t>12</w:t>
      </w:r>
      <w:r w:rsidR="006B2265">
        <w:rPr>
          <w:rFonts w:ascii="Arial" w:hAnsi="Arial" w:cs="Arial"/>
          <w:sz w:val="20"/>
          <w:szCs w:val="20"/>
        </w:rPr>
        <w:t xml:space="preserve"> </w:t>
      </w:r>
    </w:p>
    <w:p w14:paraId="3A0710AA" w14:textId="442CD5CC" w:rsidR="006B2265" w:rsidRDefault="008875C8" w:rsidP="003F7063">
      <w:pPr>
        <w:spacing w:after="0" w:line="360" w:lineRule="auto"/>
        <w:jc w:val="both"/>
        <w:rPr>
          <w:rFonts w:ascii="Arial" w:hAnsi="Arial" w:cs="Arial"/>
          <w:sz w:val="20"/>
          <w:szCs w:val="20"/>
        </w:rPr>
      </w:pPr>
      <w:r>
        <w:rPr>
          <w:rFonts w:ascii="Arial" w:hAnsi="Arial" w:cs="Arial"/>
          <w:sz w:val="20"/>
          <w:szCs w:val="20"/>
        </w:rPr>
        <w:t xml:space="preserve">      </w:t>
      </w:r>
      <w:r w:rsidR="006B2265">
        <w:rPr>
          <w:rFonts w:ascii="Arial" w:hAnsi="Arial" w:cs="Arial"/>
          <w:sz w:val="20"/>
          <w:szCs w:val="20"/>
        </w:rPr>
        <w:t xml:space="preserve">Tujuan dari penelitian ini untuk mengetahui pengaruh labelisasi halal </w:t>
      </w:r>
      <w:r>
        <w:rPr>
          <w:rFonts w:ascii="Arial" w:hAnsi="Arial" w:cs="Arial"/>
          <w:sz w:val="20"/>
          <w:szCs w:val="20"/>
        </w:rPr>
        <w:t xml:space="preserve">pada produk pasta gigi terhadap keputusan pembelian produk dengan subjek peneliatian yaitu mahasiswa UNISSULA. </w:t>
      </w:r>
    </w:p>
    <w:p w14:paraId="66F0C9FF" w14:textId="77777777" w:rsidR="006B2265" w:rsidRPr="003F7063" w:rsidRDefault="006B2265" w:rsidP="003F7063">
      <w:pPr>
        <w:spacing w:after="0" w:line="360" w:lineRule="auto"/>
        <w:jc w:val="both"/>
        <w:rPr>
          <w:rFonts w:ascii="Arial" w:hAnsi="Arial" w:cs="Arial"/>
          <w:sz w:val="20"/>
          <w:szCs w:val="20"/>
        </w:rPr>
      </w:pPr>
    </w:p>
    <w:p w14:paraId="59E95A1B" w14:textId="07A45C9C" w:rsidR="003F7063" w:rsidRDefault="003F7063" w:rsidP="003F7063">
      <w:pPr>
        <w:spacing w:after="0" w:line="360" w:lineRule="auto"/>
        <w:jc w:val="both"/>
        <w:rPr>
          <w:rFonts w:ascii="Arial" w:hAnsi="Arial" w:cs="Arial"/>
          <w:b/>
          <w:bCs/>
          <w:sz w:val="20"/>
          <w:szCs w:val="20"/>
        </w:rPr>
      </w:pPr>
      <w:r w:rsidRPr="003F7063">
        <w:rPr>
          <w:rFonts w:ascii="Arial" w:hAnsi="Arial" w:cs="Arial"/>
          <w:b/>
          <w:bCs/>
          <w:sz w:val="20"/>
          <w:szCs w:val="20"/>
        </w:rPr>
        <w:t>METODE PENELITIAN</w:t>
      </w:r>
    </w:p>
    <w:p w14:paraId="76D46BEB" w14:textId="424A9C4A" w:rsidR="00B5638C" w:rsidRDefault="00B5638C" w:rsidP="003F7063">
      <w:pPr>
        <w:spacing w:after="0" w:line="360" w:lineRule="auto"/>
        <w:jc w:val="both"/>
        <w:rPr>
          <w:rFonts w:ascii="Arial" w:hAnsi="Arial" w:cs="Arial"/>
          <w:bCs/>
          <w:sz w:val="20"/>
          <w:szCs w:val="20"/>
        </w:rPr>
      </w:pPr>
      <w:r>
        <w:rPr>
          <w:rFonts w:ascii="Arial" w:hAnsi="Arial" w:cs="Arial"/>
          <w:b/>
          <w:bCs/>
          <w:sz w:val="20"/>
          <w:szCs w:val="20"/>
        </w:rPr>
        <w:t xml:space="preserve">      </w:t>
      </w:r>
      <w:r>
        <w:rPr>
          <w:rFonts w:ascii="Arial" w:hAnsi="Arial" w:cs="Arial"/>
          <w:bCs/>
          <w:sz w:val="20"/>
          <w:szCs w:val="20"/>
        </w:rPr>
        <w:t xml:space="preserve">Jenis penelitian ini merupakan penelitian observasional analitik dengan rancangan penelitian </w:t>
      </w:r>
      <w:r w:rsidRPr="00B5638C">
        <w:rPr>
          <w:rFonts w:ascii="Arial" w:hAnsi="Arial" w:cs="Arial"/>
          <w:bCs/>
          <w:i/>
          <w:sz w:val="20"/>
          <w:szCs w:val="20"/>
        </w:rPr>
        <w:t>cross sectional</w:t>
      </w:r>
      <w:r>
        <w:rPr>
          <w:rFonts w:ascii="Arial" w:hAnsi="Arial" w:cs="Arial"/>
          <w:bCs/>
          <w:i/>
          <w:sz w:val="20"/>
          <w:szCs w:val="20"/>
        </w:rPr>
        <w:t xml:space="preserve">. </w:t>
      </w:r>
      <w:r>
        <w:rPr>
          <w:rFonts w:ascii="Arial" w:hAnsi="Arial" w:cs="Arial"/>
          <w:bCs/>
          <w:sz w:val="20"/>
          <w:szCs w:val="20"/>
        </w:rPr>
        <w:t>Populasi pada penelitian ini adalah mahasiswa UNISSULA</w:t>
      </w:r>
      <w:r w:rsidR="00D6105D">
        <w:rPr>
          <w:rFonts w:ascii="Arial" w:hAnsi="Arial" w:cs="Arial"/>
          <w:bCs/>
          <w:sz w:val="20"/>
          <w:szCs w:val="20"/>
        </w:rPr>
        <w:t xml:space="preserve"> dengan besaran subjek ditentukan oleh rumus </w:t>
      </w:r>
      <w:r w:rsidR="00D6105D" w:rsidRPr="00C714EB">
        <w:rPr>
          <w:rFonts w:ascii="Arial" w:hAnsi="Arial" w:cs="Arial"/>
          <w:bCs/>
          <w:i/>
          <w:sz w:val="20"/>
          <w:szCs w:val="20"/>
        </w:rPr>
        <w:t>slovin</w:t>
      </w:r>
      <w:r w:rsidR="00D6105D">
        <w:rPr>
          <w:rFonts w:ascii="Arial" w:hAnsi="Arial" w:cs="Arial"/>
          <w:bCs/>
          <w:sz w:val="20"/>
          <w:szCs w:val="20"/>
        </w:rPr>
        <w:t xml:space="preserve"> sebanyak 100 responden. Teknik pengambilan subjek menggunakan teknik </w:t>
      </w:r>
      <w:r w:rsidR="00D6105D" w:rsidRPr="00C714EB">
        <w:rPr>
          <w:rFonts w:ascii="Arial" w:hAnsi="Arial" w:cs="Arial"/>
          <w:bCs/>
          <w:i/>
          <w:sz w:val="20"/>
          <w:szCs w:val="20"/>
        </w:rPr>
        <w:t>cluster sampling</w:t>
      </w:r>
      <w:r w:rsidR="00D6105D">
        <w:rPr>
          <w:rFonts w:ascii="Arial" w:hAnsi="Arial" w:cs="Arial"/>
          <w:bCs/>
          <w:sz w:val="20"/>
          <w:szCs w:val="20"/>
        </w:rPr>
        <w:t xml:space="preserve">. </w:t>
      </w:r>
      <w:r w:rsidR="00D6105D" w:rsidRPr="00C714EB">
        <w:rPr>
          <w:rFonts w:ascii="Arial" w:hAnsi="Arial" w:cs="Arial"/>
          <w:bCs/>
          <w:i/>
          <w:sz w:val="20"/>
          <w:szCs w:val="20"/>
        </w:rPr>
        <w:t>Cluster</w:t>
      </w:r>
      <w:r w:rsidR="00D6105D">
        <w:rPr>
          <w:rFonts w:ascii="Arial" w:hAnsi="Arial" w:cs="Arial"/>
          <w:bCs/>
          <w:sz w:val="20"/>
          <w:szCs w:val="20"/>
        </w:rPr>
        <w:t xml:space="preserve"> pada penelitian ini di tentukan berdasarkan fakultas yang ada di UNISSULA sebanyak 11 fakultas. Penentuan </w:t>
      </w:r>
      <w:r w:rsidR="00D6105D" w:rsidRPr="00C714EB">
        <w:rPr>
          <w:rFonts w:ascii="Arial" w:hAnsi="Arial" w:cs="Arial"/>
          <w:bCs/>
          <w:i/>
          <w:sz w:val="20"/>
          <w:szCs w:val="20"/>
        </w:rPr>
        <w:t>cluster sampling</w:t>
      </w:r>
      <w:r w:rsidR="00D6105D">
        <w:rPr>
          <w:rFonts w:ascii="Arial" w:hAnsi="Arial" w:cs="Arial"/>
          <w:bCs/>
          <w:sz w:val="20"/>
          <w:szCs w:val="20"/>
        </w:rPr>
        <w:t xml:space="preserve"> diketahui berdasarkan rumus </w:t>
      </w:r>
      <w:proofErr w:type="gramStart"/>
      <w:r w:rsidR="00D6105D">
        <w:rPr>
          <w:rFonts w:ascii="Arial" w:hAnsi="Arial" w:cs="Arial"/>
          <w:bCs/>
          <w:sz w:val="20"/>
          <w:szCs w:val="20"/>
        </w:rPr>
        <w:t>berikut :</w:t>
      </w:r>
      <w:proofErr w:type="gramEnd"/>
      <w:r w:rsidR="00D6105D">
        <w:rPr>
          <w:rFonts w:ascii="Arial" w:hAnsi="Arial" w:cs="Arial"/>
          <w:bCs/>
          <w:sz w:val="20"/>
          <w:szCs w:val="20"/>
        </w:rPr>
        <w:t xml:space="preserve"> </w:t>
      </w:r>
    </w:p>
    <w:p w14:paraId="435A912F" w14:textId="2E3227EB" w:rsidR="00C714EB" w:rsidRDefault="00C714EB" w:rsidP="003F7063">
      <w:pPr>
        <w:spacing w:after="0" w:line="360" w:lineRule="auto"/>
        <w:jc w:val="both"/>
        <w:rPr>
          <w:rFonts w:ascii="Arial" w:hAnsi="Arial" w:cs="Arial"/>
          <w:bCs/>
          <w:sz w:val="20"/>
          <w:szCs w:val="20"/>
        </w:rPr>
      </w:pPr>
      <w:r>
        <w:rPr>
          <w:rFonts w:ascii="Arial" w:hAnsi="Arial" w:cs="Arial"/>
          <w:bCs/>
          <w:noProof/>
          <w:sz w:val="20"/>
          <w:szCs w:val="20"/>
          <w:lang w:val="en-US"/>
        </w:rPr>
        <mc:AlternateContent>
          <mc:Choice Requires="wps">
            <w:drawing>
              <wp:anchor distT="0" distB="0" distL="114300" distR="114300" simplePos="0" relativeHeight="251662336" behindDoc="0" locked="0" layoutInCell="1" allowOverlap="1" wp14:anchorId="4B3DE3E8" wp14:editId="28D91D11">
                <wp:simplePos x="0" y="0"/>
                <wp:positionH relativeFrom="column">
                  <wp:posOffset>790575</wp:posOffset>
                </wp:positionH>
                <wp:positionV relativeFrom="paragraph">
                  <wp:posOffset>10160</wp:posOffset>
                </wp:positionV>
                <wp:extent cx="1219200" cy="4000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1219200" cy="400050"/>
                        </a:xfrm>
                        <a:prstGeom prst="rect">
                          <a:avLst/>
                        </a:prstGeom>
                        <a:solidFill>
                          <a:schemeClr val="lt1"/>
                        </a:solidFill>
                        <a:ln w="6350">
                          <a:solidFill>
                            <a:prstClr val="black"/>
                          </a:solidFill>
                        </a:ln>
                      </wps:spPr>
                      <wps:txbx>
                        <w:txbxContent>
                          <w:p w14:paraId="0D20A365" w14:textId="2C762BD6" w:rsidR="007524FE" w:rsidRPr="00C714EB" w:rsidRDefault="007524FE" w:rsidP="00C714EB">
                            <w:pPr>
                              <w:jc w:val="center"/>
                              <w:rPr>
                                <w:rFonts w:ascii="Arial" w:hAnsi="Arial" w:cs="Arial"/>
                                <w:sz w:val="20"/>
                                <w:szCs w:val="20"/>
                              </w:rPr>
                            </w:pPr>
                            <w:r w:rsidRPr="00C714EB">
                              <w:rPr>
                                <w:rFonts w:ascii="Arial" w:hAnsi="Arial" w:cs="Arial"/>
                                <w:i/>
                                <w:sz w:val="20"/>
                                <w:szCs w:val="20"/>
                              </w:rPr>
                              <w:t xml:space="preserve">fi </w:t>
                            </w:r>
                            <w:r w:rsidRPr="00C714EB">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Ni</m:t>
                                  </m:r>
                                </m:num>
                                <m:den>
                                  <m:r>
                                    <w:rPr>
                                      <w:rFonts w:ascii="Cambria Math" w:hAnsi="Cambria Math" w:cs="Arial"/>
                                      <w:sz w:val="20"/>
                                      <w:szCs w:val="20"/>
                                    </w:rPr>
                                    <m:t>N</m:t>
                                  </m:r>
                                </m:den>
                              </m:f>
                            </m:oMath>
                          </w:p>
                          <w:p w14:paraId="30A3998B" w14:textId="77777777" w:rsidR="007524FE" w:rsidRPr="00C714EB" w:rsidRDefault="007524FE" w:rsidP="00C714EB">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DE3E8" id="Text Box 6" o:spid="_x0000_s1028" type="#_x0000_t202" style="position:absolute;left:0;text-align:left;margin-left:62.25pt;margin-top:.8pt;width:96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NR9SwIAAKgEAAAOAAAAZHJzL2Uyb0RvYy54bWysVMlu2zAQvRfoPxC8N5JdJ00Ey4HrIEWB&#10;IAkQFznTFGUJpTgsSVtKv76P9JKtp6IXajY+zryZ0fRy6DTbKudbMiUfneScKSOpas265D+W15/O&#10;OfNBmEpoMqrkT8rzy9nHD9PeFmpMDelKOQYQ44velrwJwRZZ5mWjOuFPyCoDZ02uEwGqW2eVEz3Q&#10;O52N8/ws68lV1pFU3sN6tXPyWcKvayXDXV17FZguOXIL6XTpXMUzm01FsXbCNq3cpyH+IYtOtAaP&#10;HqGuRBBs49p3UF0rHXmqw4mkLqO6bqVKNaCaUf6mmodGWJVqATneHmny/w9W3m7vHWurkp9xZkSH&#10;Fi3VENhXGthZZKe3vkDQg0VYGGBGlw92D2MseqhdF78oh8EPnp+O3EYwGS+NRxdoGGcSvkme56eJ&#10;/Oz5tnU+fFPUsSiU3KF3iVKxvfEBmSD0EBIf86Tb6rrVOilxXtRCO7YV6LQOKUfceBWlDetR6Gc8&#10;/Q4hQh/vr7SQP2OVrxGgaQNj5GRXe5TCsBoSg+MDLyuqnkCXo924eSuvW8DfCB/uhcN8gQbsTLjD&#10;UWtCTrSXOGvI/f6bPcaj7fBy1mNeS+5/bYRTnOnvBgNxMZpM4oAnZXL6ZQzFvfSsXnrMplsQiBph&#10;O61MYowP+iDWjrpHrNY8vgqXMBJvlzwcxEXYbRFWU6r5PAVhpK0IN+bByggdOY60LodH4ey+rQED&#10;cUuHyRbFm+7uYuNNQ/NNoLpNrY8871jd0491SN3Zr27ct5d6inr+wcz+AAAA//8DAFBLAwQUAAYA&#10;CAAAACEARILzKtoAAAAIAQAADwAAAGRycy9kb3ducmV2LnhtbEyPwU7DMBBE70j8g7VI3KjTUqwQ&#10;4lSAChdOFMTZjV3bIl5HtpuGv2c50ds+zWh2pt3MYWCTSdlHlLBcVMAM9lF7tBI+P15uamC5KNRq&#10;iGgk/JgMm+7yolWNjid8N9OuWEYhmBslwZUyNpzn3pmg8iKOBkk7xBRUIUyW66ROFB4GvqoqwYPy&#10;SB+cGs2zM/337hgkbJ/sve1rldy21t5P89fhzb5KeX01Pz4AK2Yu/2b4q0/VoaNO+3hEndlAvFrf&#10;kZUOAYz026Ug3ksQawG8a/n5gO4XAAD//wMAUEsBAi0AFAAGAAgAAAAhALaDOJL+AAAA4QEAABMA&#10;AAAAAAAAAAAAAAAAAAAAAFtDb250ZW50X1R5cGVzXS54bWxQSwECLQAUAAYACAAAACEAOP0h/9YA&#10;AACUAQAACwAAAAAAAAAAAAAAAAAvAQAAX3JlbHMvLnJlbHNQSwECLQAUAAYACAAAACEA2uTUfUsC&#10;AACoBAAADgAAAAAAAAAAAAAAAAAuAgAAZHJzL2Uyb0RvYy54bWxQSwECLQAUAAYACAAAACEARILz&#10;KtoAAAAIAQAADwAAAAAAAAAAAAAAAAClBAAAZHJzL2Rvd25yZXYueG1sUEsFBgAAAAAEAAQA8wAA&#10;AKwFAAAAAA==&#10;" fillcolor="white [3201]" strokeweight=".5pt">
                <v:textbox>
                  <w:txbxContent>
                    <w:p w14:paraId="0D20A365" w14:textId="2C762BD6" w:rsidR="007524FE" w:rsidRPr="00C714EB" w:rsidRDefault="007524FE" w:rsidP="00C714EB">
                      <w:pPr>
                        <w:jc w:val="center"/>
                        <w:rPr>
                          <w:rFonts w:ascii="Arial" w:hAnsi="Arial" w:cs="Arial"/>
                          <w:sz w:val="20"/>
                          <w:szCs w:val="20"/>
                        </w:rPr>
                      </w:pPr>
                      <w:r w:rsidRPr="00C714EB">
                        <w:rPr>
                          <w:rFonts w:ascii="Arial" w:hAnsi="Arial" w:cs="Arial"/>
                          <w:i/>
                          <w:sz w:val="20"/>
                          <w:szCs w:val="20"/>
                        </w:rPr>
                        <w:t xml:space="preserve">fi </w:t>
                      </w:r>
                      <w:r w:rsidRPr="00C714EB">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Ni</m:t>
                            </m:r>
                          </m:num>
                          <m:den>
                            <m:r>
                              <w:rPr>
                                <w:rFonts w:ascii="Cambria Math" w:hAnsi="Cambria Math" w:cs="Arial"/>
                                <w:sz w:val="20"/>
                                <w:szCs w:val="20"/>
                              </w:rPr>
                              <m:t>N</m:t>
                            </m:r>
                          </m:den>
                        </m:f>
                      </m:oMath>
                    </w:p>
                    <w:p w14:paraId="30A3998B" w14:textId="77777777" w:rsidR="007524FE" w:rsidRPr="00C714EB" w:rsidRDefault="007524FE" w:rsidP="00C714EB">
                      <w:pPr>
                        <w:jc w:val="center"/>
                        <w:rPr>
                          <w:rFonts w:ascii="Arial" w:hAnsi="Arial" w:cs="Arial"/>
                          <w:sz w:val="20"/>
                          <w:szCs w:val="20"/>
                        </w:rPr>
                      </w:pPr>
                    </w:p>
                  </w:txbxContent>
                </v:textbox>
              </v:shape>
            </w:pict>
          </mc:Fallback>
        </mc:AlternateContent>
      </w:r>
      <w:r>
        <w:rPr>
          <w:rFonts w:ascii="Arial" w:hAnsi="Arial" w:cs="Arial"/>
          <w:bCs/>
          <w:sz w:val="20"/>
          <w:szCs w:val="20"/>
        </w:rPr>
        <w:t xml:space="preserve">           </w:t>
      </w:r>
    </w:p>
    <w:p w14:paraId="3169CBF9" w14:textId="2C3CEB32" w:rsidR="00D6105D" w:rsidRDefault="00D6105D" w:rsidP="003F7063">
      <w:pPr>
        <w:spacing w:after="0" w:line="360" w:lineRule="auto"/>
        <w:jc w:val="both"/>
        <w:rPr>
          <w:rFonts w:ascii="Arial" w:hAnsi="Arial" w:cs="Arial"/>
          <w:bCs/>
          <w:sz w:val="20"/>
          <w:szCs w:val="20"/>
        </w:rPr>
      </w:pPr>
    </w:p>
    <w:p w14:paraId="745DD91C" w14:textId="65C5106B" w:rsidR="00D6105D" w:rsidRDefault="00D6105D" w:rsidP="003F7063">
      <w:pPr>
        <w:spacing w:after="0" w:line="360" w:lineRule="auto"/>
        <w:jc w:val="both"/>
        <w:rPr>
          <w:rFonts w:ascii="Arial" w:hAnsi="Arial" w:cs="Arial"/>
          <w:bCs/>
          <w:sz w:val="20"/>
          <w:szCs w:val="20"/>
        </w:rPr>
      </w:pPr>
      <w:r>
        <w:rPr>
          <w:rFonts w:ascii="Arial" w:hAnsi="Arial" w:cs="Arial"/>
          <w:bCs/>
          <w:sz w:val="20"/>
          <w:szCs w:val="20"/>
        </w:rPr>
        <w:lastRenderedPageBreak/>
        <w:t xml:space="preserve">Besarnya subjek per </w:t>
      </w:r>
      <w:r w:rsidRPr="00C714EB">
        <w:rPr>
          <w:rFonts w:ascii="Arial" w:hAnsi="Arial" w:cs="Arial"/>
          <w:bCs/>
          <w:i/>
          <w:sz w:val="20"/>
          <w:szCs w:val="20"/>
        </w:rPr>
        <w:t>cluster</w:t>
      </w:r>
      <w:r>
        <w:rPr>
          <w:rFonts w:ascii="Arial" w:hAnsi="Arial" w:cs="Arial"/>
          <w:bCs/>
          <w:sz w:val="20"/>
          <w:szCs w:val="20"/>
        </w:rPr>
        <w:t xml:space="preserve"> dengan menggunakan rumus </w:t>
      </w:r>
      <w:proofErr w:type="gramStart"/>
      <w:r>
        <w:rPr>
          <w:rFonts w:ascii="Arial" w:hAnsi="Arial" w:cs="Arial"/>
          <w:bCs/>
          <w:sz w:val="20"/>
          <w:szCs w:val="20"/>
        </w:rPr>
        <w:t>berikut :</w:t>
      </w:r>
      <w:proofErr w:type="gramEnd"/>
      <w:r>
        <w:rPr>
          <w:rFonts w:ascii="Arial" w:hAnsi="Arial" w:cs="Arial"/>
          <w:bCs/>
          <w:sz w:val="20"/>
          <w:szCs w:val="20"/>
        </w:rPr>
        <w:t xml:space="preserve"> </w:t>
      </w:r>
    </w:p>
    <w:p w14:paraId="5413D819" w14:textId="3656BC71" w:rsidR="00D6105D" w:rsidRDefault="00D6105D" w:rsidP="003F7063">
      <w:pPr>
        <w:spacing w:after="0" w:line="360" w:lineRule="auto"/>
        <w:jc w:val="both"/>
        <w:rPr>
          <w:rFonts w:ascii="Arial" w:hAnsi="Arial" w:cs="Arial"/>
          <w:bCs/>
          <w:sz w:val="20"/>
          <w:szCs w:val="20"/>
        </w:rPr>
      </w:pPr>
      <w:r>
        <w:rPr>
          <w:rFonts w:ascii="Arial" w:hAnsi="Arial" w:cs="Arial"/>
          <w:bCs/>
          <w:noProof/>
          <w:sz w:val="20"/>
          <w:szCs w:val="20"/>
          <w:lang w:val="en-US"/>
        </w:rPr>
        <mc:AlternateContent>
          <mc:Choice Requires="wps">
            <w:drawing>
              <wp:anchor distT="0" distB="0" distL="114300" distR="114300" simplePos="0" relativeHeight="251663360" behindDoc="0" locked="0" layoutInCell="1" allowOverlap="1" wp14:anchorId="0805879C" wp14:editId="7B70AEDF">
                <wp:simplePos x="0" y="0"/>
                <wp:positionH relativeFrom="column">
                  <wp:posOffset>719455</wp:posOffset>
                </wp:positionH>
                <wp:positionV relativeFrom="paragraph">
                  <wp:posOffset>9525</wp:posOffset>
                </wp:positionV>
                <wp:extent cx="1228725" cy="3238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1228725" cy="323850"/>
                        </a:xfrm>
                        <a:prstGeom prst="rect">
                          <a:avLst/>
                        </a:prstGeom>
                        <a:solidFill>
                          <a:schemeClr val="lt1"/>
                        </a:solidFill>
                        <a:ln w="6350">
                          <a:solidFill>
                            <a:prstClr val="black"/>
                          </a:solidFill>
                        </a:ln>
                      </wps:spPr>
                      <wps:txbx>
                        <w:txbxContent>
                          <w:p w14:paraId="501F489F" w14:textId="7298924B" w:rsidR="007524FE" w:rsidRPr="00573C9B" w:rsidRDefault="007524FE" w:rsidP="00D6105D">
                            <w:pPr>
                              <w:rPr>
                                <w:b/>
                              </w:rPr>
                            </w:pPr>
                            <w:r w:rsidRPr="00573C9B">
                              <w:t xml:space="preserve">Ni = </w:t>
                            </w:r>
                            <m:oMath>
                              <m:r>
                                <w:rPr>
                                  <w:rFonts w:ascii="Cambria Math" w:hAnsi="Cambria Math"/>
                                </w:rPr>
                                <m:t>fi×n</m:t>
                              </m:r>
                            </m:oMath>
                          </w:p>
                          <w:p w14:paraId="7211E5C7" w14:textId="386C9930" w:rsidR="007524FE" w:rsidRDefault="007524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5879C" id="_x0000_s1029" type="#_x0000_t202" style="position:absolute;left:0;text-align:left;margin-left:56.65pt;margin-top:.75pt;width:96.7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cRTQIAAKgEAAAOAAAAZHJzL2Uyb0RvYy54bWysVN9v2jAQfp+0/8Hy+wgEKDQiVIyKaVLV&#10;VoKpz8ZxIJrt82xDwv76nR1CabunaS/O/fLnu+/uMrtrlCRHYV0FOqeDXp8SoTkUld7l9Mdm9WVK&#10;ifNMF0yCFjk9CUfv5p8/zWqTiRT2IAthCYJol9Ump3vvTZYkju+FYq4HRmh0lmAV86jaXVJYViO6&#10;kkna798kNdjCWODCObTet046j/hlKbh/KksnPJE5xdx8PG08t+FM5jOW7Swz+4qf02D/kIVilcZH&#10;L1D3zDNysNUHKFVxCw5K3+OgEijLiotYA1Yz6L+rZr1nRsRakBxnLjS5/wfLH4/PllRFTieUaKaw&#10;RRvRePIVGjIJ7NTGZRi0NhjmGzRjlzu7Q2MouimtCl8sh6AfeT5duA1gPFxK0+kkHVPC0TdMh9Nx&#10;JD95vW2s898EKBKEnFrsXaSUHR+cx0wwtAsJjzmQVbGqpIxKmBexlJYcGXZa+pgj3ngTJTWpc3oz&#10;xKc/IAToy/2tZPxnqPItAmpSozFw0tYeJN9sm8jgsONlC8UJ6bLQjpszfFUh/ANz/plZnC9kCHfG&#10;P+FRSsCc4CxRsgf7+2/2EI9tRy8lNc5rTt2vA7OCEvld40DcDkajMOBRGY0nKSr22rO99uiDWgIS&#10;NcDtNDyKId7LTiwtqBdcrUV4FV1Mc3w7p74Tl77dIlxNLhaLGIQjbZh/0GvDA3TgONC6aV6YNee2&#10;ehyIR+gmm2XvutvGhpsaFgcPZRVbH3huWT3Tj+sQu3Ne3bBv13qMev3BzP8AAAD//wMAUEsDBBQA&#10;BgAIAAAAIQBv+Doc2wAAAAgBAAAPAAAAZHJzL2Rvd25yZXYueG1sTI/BTsMwEETvSPyDtZW4UaeN&#10;UoUQpwJUuHCiRZzd2LWtxuvIdtPw9ywnuO1oRrNv2u3sBzbpmFxAAatlAUxjH5RDI+Dz8HpfA0tZ&#10;opJDQC3gWyfYdrc3rWxUuOKHnvbZMCrB1EgBNuex4Tz1VnuZlmHUSN4pRC8zyWi4ivJK5X7g66LY&#10;cC8d0gcrR/1idX/eX7yA3bN5MH0to93Vyrlp/jq9mzch7hbz0yOwrOf8F4ZffEKHjpiO4YIqsYH0&#10;qiwpSkcFjPyy2NCUo4BqXQHvWv5/QPcDAAD//wMAUEsBAi0AFAAGAAgAAAAhALaDOJL+AAAA4QEA&#10;ABMAAAAAAAAAAAAAAAAAAAAAAFtDb250ZW50X1R5cGVzXS54bWxQSwECLQAUAAYACAAAACEAOP0h&#10;/9YAAACUAQAACwAAAAAAAAAAAAAAAAAvAQAAX3JlbHMvLnJlbHNQSwECLQAUAAYACAAAACEAx+fn&#10;EU0CAACoBAAADgAAAAAAAAAAAAAAAAAuAgAAZHJzL2Uyb0RvYy54bWxQSwECLQAUAAYACAAAACEA&#10;b/g6HNsAAAAIAQAADwAAAAAAAAAAAAAAAACnBAAAZHJzL2Rvd25yZXYueG1sUEsFBgAAAAAEAAQA&#10;8wAAAK8FAAAAAA==&#10;" fillcolor="white [3201]" strokeweight=".5pt">
                <v:textbox>
                  <w:txbxContent>
                    <w:p w14:paraId="501F489F" w14:textId="7298924B" w:rsidR="007524FE" w:rsidRPr="00573C9B" w:rsidRDefault="007524FE" w:rsidP="00D6105D">
                      <w:pPr>
                        <w:rPr>
                          <w:b/>
                        </w:rPr>
                      </w:pPr>
                      <w:r w:rsidRPr="00573C9B">
                        <w:t xml:space="preserve">Ni = </w:t>
                      </w:r>
                      <m:oMath>
                        <m:r>
                          <w:rPr>
                            <w:rFonts w:ascii="Cambria Math" w:hAnsi="Cambria Math"/>
                          </w:rPr>
                          <m:t>fi×n</m:t>
                        </m:r>
                      </m:oMath>
                    </w:p>
                    <w:p w14:paraId="7211E5C7" w14:textId="386C9930" w:rsidR="007524FE" w:rsidRDefault="007524FE"/>
                  </w:txbxContent>
                </v:textbox>
              </v:shape>
            </w:pict>
          </mc:Fallback>
        </mc:AlternateContent>
      </w:r>
    </w:p>
    <w:p w14:paraId="416A654A" w14:textId="366470CC" w:rsidR="00D6105D" w:rsidRDefault="00D6105D" w:rsidP="003F7063">
      <w:pPr>
        <w:spacing w:after="0" w:line="360" w:lineRule="auto"/>
        <w:jc w:val="both"/>
        <w:rPr>
          <w:rFonts w:ascii="Arial" w:hAnsi="Arial" w:cs="Arial"/>
          <w:bCs/>
          <w:sz w:val="20"/>
          <w:szCs w:val="20"/>
        </w:rPr>
      </w:pPr>
    </w:p>
    <w:p w14:paraId="464822C4" w14:textId="17B9B5EE" w:rsidR="00D6105D" w:rsidRDefault="00D6105D" w:rsidP="003F7063">
      <w:pPr>
        <w:spacing w:after="0" w:line="360" w:lineRule="auto"/>
        <w:jc w:val="both"/>
        <w:rPr>
          <w:rFonts w:ascii="Arial" w:hAnsi="Arial" w:cs="Arial"/>
          <w:bCs/>
          <w:sz w:val="20"/>
          <w:szCs w:val="20"/>
        </w:rPr>
      </w:pPr>
      <w:proofErr w:type="gramStart"/>
      <w:r>
        <w:rPr>
          <w:rFonts w:ascii="Arial" w:hAnsi="Arial" w:cs="Arial"/>
          <w:bCs/>
          <w:sz w:val="20"/>
          <w:szCs w:val="20"/>
        </w:rPr>
        <w:t>Keterangan :</w:t>
      </w:r>
      <w:proofErr w:type="gramEnd"/>
      <w:r>
        <w:rPr>
          <w:rFonts w:ascii="Arial" w:hAnsi="Arial" w:cs="Arial"/>
          <w:bCs/>
          <w:sz w:val="20"/>
          <w:szCs w:val="20"/>
        </w:rPr>
        <w:t xml:space="preserve"> </w:t>
      </w:r>
    </w:p>
    <w:p w14:paraId="4A852A2D" w14:textId="4C0A7259" w:rsidR="00D6105D" w:rsidRDefault="00D6105D" w:rsidP="00C714EB">
      <w:pPr>
        <w:spacing w:after="0" w:line="360" w:lineRule="auto"/>
        <w:ind w:left="284"/>
        <w:jc w:val="both"/>
        <w:rPr>
          <w:rFonts w:ascii="Arial" w:hAnsi="Arial" w:cs="Arial"/>
          <w:bCs/>
          <w:sz w:val="20"/>
          <w:szCs w:val="20"/>
        </w:rPr>
      </w:pPr>
      <w:proofErr w:type="gramStart"/>
      <w:r>
        <w:rPr>
          <w:rFonts w:ascii="Arial" w:hAnsi="Arial" w:cs="Arial"/>
          <w:bCs/>
          <w:sz w:val="20"/>
          <w:szCs w:val="20"/>
        </w:rPr>
        <w:t>Fi :</w:t>
      </w:r>
      <w:proofErr w:type="gramEnd"/>
      <w:r>
        <w:rPr>
          <w:rFonts w:ascii="Arial" w:hAnsi="Arial" w:cs="Arial"/>
          <w:bCs/>
          <w:sz w:val="20"/>
          <w:szCs w:val="20"/>
        </w:rPr>
        <w:t xml:space="preserve"> Sampel pecahan cluster </w:t>
      </w:r>
    </w:p>
    <w:p w14:paraId="47D192E7" w14:textId="24C45214" w:rsidR="00D6105D" w:rsidRDefault="00D6105D" w:rsidP="00C714EB">
      <w:pPr>
        <w:spacing w:after="0" w:line="360" w:lineRule="auto"/>
        <w:ind w:left="284"/>
        <w:jc w:val="both"/>
        <w:rPr>
          <w:rFonts w:ascii="Arial" w:hAnsi="Arial" w:cs="Arial"/>
          <w:bCs/>
          <w:sz w:val="20"/>
          <w:szCs w:val="20"/>
        </w:rPr>
      </w:pPr>
      <w:proofErr w:type="gramStart"/>
      <w:r>
        <w:rPr>
          <w:rFonts w:ascii="Arial" w:hAnsi="Arial" w:cs="Arial"/>
          <w:bCs/>
          <w:sz w:val="20"/>
          <w:szCs w:val="20"/>
        </w:rPr>
        <w:t>Ni :</w:t>
      </w:r>
      <w:proofErr w:type="gramEnd"/>
      <w:r>
        <w:rPr>
          <w:rFonts w:ascii="Arial" w:hAnsi="Arial" w:cs="Arial"/>
          <w:bCs/>
          <w:sz w:val="20"/>
          <w:szCs w:val="20"/>
        </w:rPr>
        <w:t xml:space="preserve"> Banyaknya individu yang ada dalam cluster </w:t>
      </w:r>
    </w:p>
    <w:p w14:paraId="1A8D7C72" w14:textId="49A076B2" w:rsidR="00D6105D" w:rsidRDefault="00D6105D" w:rsidP="00C714EB">
      <w:pPr>
        <w:spacing w:after="0" w:line="360" w:lineRule="auto"/>
        <w:ind w:left="284"/>
        <w:jc w:val="both"/>
        <w:rPr>
          <w:rFonts w:ascii="Arial" w:hAnsi="Arial" w:cs="Arial"/>
          <w:bCs/>
          <w:sz w:val="20"/>
          <w:szCs w:val="20"/>
        </w:rPr>
      </w:pPr>
      <w:proofErr w:type="gramStart"/>
      <w:r>
        <w:rPr>
          <w:rFonts w:ascii="Arial" w:hAnsi="Arial" w:cs="Arial"/>
          <w:bCs/>
          <w:sz w:val="20"/>
          <w:szCs w:val="20"/>
        </w:rPr>
        <w:t>N :</w:t>
      </w:r>
      <w:proofErr w:type="gramEnd"/>
      <w:r>
        <w:rPr>
          <w:rFonts w:ascii="Arial" w:hAnsi="Arial" w:cs="Arial"/>
          <w:bCs/>
          <w:sz w:val="20"/>
          <w:szCs w:val="20"/>
        </w:rPr>
        <w:t xml:space="preserve"> Banyaknya populasi seluruhnya </w:t>
      </w:r>
    </w:p>
    <w:p w14:paraId="2BF6555E" w14:textId="3DFF0317" w:rsidR="00D6105D" w:rsidRDefault="00D6105D" w:rsidP="00C714EB">
      <w:pPr>
        <w:spacing w:after="0" w:line="360" w:lineRule="auto"/>
        <w:ind w:left="284"/>
        <w:jc w:val="both"/>
        <w:rPr>
          <w:rFonts w:ascii="Arial" w:hAnsi="Arial" w:cs="Arial"/>
          <w:bCs/>
          <w:sz w:val="20"/>
          <w:szCs w:val="20"/>
        </w:rPr>
      </w:pPr>
      <w:proofErr w:type="gramStart"/>
      <w:r>
        <w:rPr>
          <w:rFonts w:ascii="Arial" w:hAnsi="Arial" w:cs="Arial"/>
          <w:bCs/>
          <w:sz w:val="20"/>
          <w:szCs w:val="20"/>
        </w:rPr>
        <w:t>n :</w:t>
      </w:r>
      <w:proofErr w:type="gramEnd"/>
      <w:r>
        <w:rPr>
          <w:rFonts w:ascii="Arial" w:hAnsi="Arial" w:cs="Arial"/>
          <w:bCs/>
          <w:sz w:val="20"/>
          <w:szCs w:val="20"/>
        </w:rPr>
        <w:t xml:space="preserve"> Banyaknya angg</w:t>
      </w:r>
      <w:r w:rsidR="00C714EB">
        <w:rPr>
          <w:rFonts w:ascii="Arial" w:hAnsi="Arial" w:cs="Arial"/>
          <w:bCs/>
          <w:sz w:val="20"/>
          <w:szCs w:val="20"/>
        </w:rPr>
        <w:t xml:space="preserve">ota yang dimasukan dalam sempel. </w:t>
      </w:r>
    </w:p>
    <w:p w14:paraId="7B264DD6" w14:textId="705BC1C9" w:rsidR="00C714EB" w:rsidRDefault="00C714EB" w:rsidP="003F7063">
      <w:pPr>
        <w:spacing w:after="0" w:line="360" w:lineRule="auto"/>
        <w:jc w:val="both"/>
        <w:rPr>
          <w:rFonts w:ascii="Arial" w:hAnsi="Arial" w:cs="Arial"/>
          <w:bCs/>
          <w:sz w:val="20"/>
          <w:szCs w:val="20"/>
        </w:rPr>
      </w:pPr>
      <w:r>
        <w:rPr>
          <w:rFonts w:ascii="Arial" w:hAnsi="Arial" w:cs="Arial"/>
          <w:bCs/>
          <w:sz w:val="20"/>
          <w:szCs w:val="20"/>
        </w:rPr>
        <w:t xml:space="preserve">Didapatkan hasil subjek per </w:t>
      </w:r>
      <w:r w:rsidRPr="007B46AF">
        <w:rPr>
          <w:rFonts w:ascii="Arial" w:hAnsi="Arial" w:cs="Arial"/>
          <w:bCs/>
          <w:i/>
          <w:sz w:val="20"/>
          <w:szCs w:val="20"/>
        </w:rPr>
        <w:t>cluster</w:t>
      </w:r>
      <w:r>
        <w:rPr>
          <w:rFonts w:ascii="Arial" w:hAnsi="Arial" w:cs="Arial"/>
          <w:bCs/>
          <w:sz w:val="20"/>
          <w:szCs w:val="20"/>
        </w:rPr>
        <w:t xml:space="preserve">, </w:t>
      </w:r>
      <w:proofErr w:type="gramStart"/>
      <w:r>
        <w:rPr>
          <w:rFonts w:ascii="Arial" w:hAnsi="Arial" w:cs="Arial"/>
          <w:bCs/>
          <w:sz w:val="20"/>
          <w:szCs w:val="20"/>
        </w:rPr>
        <w:t>yaitu :</w:t>
      </w:r>
      <w:proofErr w:type="gramEnd"/>
      <w:r>
        <w:rPr>
          <w:rFonts w:ascii="Arial" w:hAnsi="Arial" w:cs="Arial"/>
          <w:bCs/>
          <w:sz w:val="20"/>
          <w:szCs w:val="20"/>
        </w:rPr>
        <w:t xml:space="preserve"> </w:t>
      </w:r>
    </w:p>
    <w:p w14:paraId="0B262E37" w14:textId="71D41A22" w:rsidR="007B46AF" w:rsidRDefault="007B46AF" w:rsidP="007B46AF">
      <w:pPr>
        <w:spacing w:after="0" w:line="360" w:lineRule="auto"/>
        <w:jc w:val="center"/>
        <w:rPr>
          <w:rFonts w:ascii="Arial" w:hAnsi="Arial" w:cs="Arial"/>
          <w:bCs/>
          <w:sz w:val="20"/>
          <w:szCs w:val="20"/>
        </w:rPr>
      </w:pPr>
      <w:r w:rsidRPr="007B46AF">
        <w:rPr>
          <w:rFonts w:ascii="Arial" w:hAnsi="Arial" w:cs="Arial"/>
          <w:b/>
          <w:bCs/>
          <w:sz w:val="20"/>
          <w:szCs w:val="20"/>
        </w:rPr>
        <w:t>Tabel 1.</w:t>
      </w:r>
      <w:r>
        <w:rPr>
          <w:rFonts w:ascii="Arial" w:hAnsi="Arial" w:cs="Arial"/>
          <w:bCs/>
          <w:sz w:val="20"/>
          <w:szCs w:val="20"/>
        </w:rPr>
        <w:t xml:space="preserve"> Subjek per </w:t>
      </w:r>
      <w:r w:rsidRPr="007B46AF">
        <w:rPr>
          <w:rFonts w:ascii="Arial" w:hAnsi="Arial" w:cs="Arial"/>
          <w:bCs/>
          <w:i/>
          <w:sz w:val="20"/>
          <w:szCs w:val="20"/>
        </w:rPr>
        <w:t>cluster</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503"/>
        <w:gridCol w:w="1503"/>
        <w:gridCol w:w="1503"/>
      </w:tblGrid>
      <w:tr w:rsidR="00C714EB" w:rsidRPr="00C714EB" w14:paraId="2B82A1E0" w14:textId="77777777" w:rsidTr="00C714EB">
        <w:tc>
          <w:tcPr>
            <w:tcW w:w="1503" w:type="dxa"/>
          </w:tcPr>
          <w:p w14:paraId="1EEBE399" w14:textId="49B49615" w:rsidR="00C714EB" w:rsidRPr="00C714EB" w:rsidRDefault="00C714EB" w:rsidP="00C714EB">
            <w:pPr>
              <w:jc w:val="center"/>
              <w:rPr>
                <w:rFonts w:ascii="Arial" w:hAnsi="Arial" w:cs="Arial"/>
                <w:b/>
                <w:bCs/>
                <w:sz w:val="20"/>
                <w:szCs w:val="20"/>
              </w:rPr>
            </w:pPr>
            <w:r w:rsidRPr="00C714EB">
              <w:rPr>
                <w:rFonts w:ascii="Arial" w:hAnsi="Arial" w:cs="Arial"/>
                <w:b/>
                <w:bCs/>
                <w:sz w:val="20"/>
                <w:szCs w:val="20"/>
              </w:rPr>
              <w:t>Fakultas</w:t>
            </w:r>
          </w:p>
        </w:tc>
        <w:tc>
          <w:tcPr>
            <w:tcW w:w="1503" w:type="dxa"/>
          </w:tcPr>
          <w:p w14:paraId="5A87217F" w14:textId="2FEE7EE5" w:rsidR="00C714EB" w:rsidRPr="00C714EB" w:rsidRDefault="00C714EB" w:rsidP="00C714EB">
            <w:pPr>
              <w:jc w:val="center"/>
              <w:rPr>
                <w:rFonts w:ascii="Arial" w:hAnsi="Arial" w:cs="Arial"/>
                <w:b/>
                <w:bCs/>
                <w:sz w:val="20"/>
                <w:szCs w:val="20"/>
              </w:rPr>
            </w:pPr>
            <w:r w:rsidRPr="00C714EB">
              <w:rPr>
                <w:rFonts w:ascii="Arial" w:hAnsi="Arial" w:cs="Arial"/>
                <w:b/>
                <w:bCs/>
                <w:sz w:val="20"/>
                <w:szCs w:val="20"/>
              </w:rPr>
              <w:t>Populasi</w:t>
            </w:r>
          </w:p>
        </w:tc>
        <w:tc>
          <w:tcPr>
            <w:tcW w:w="1503" w:type="dxa"/>
          </w:tcPr>
          <w:p w14:paraId="0D1CF8D4" w14:textId="6B86D3CE" w:rsidR="00C714EB" w:rsidRPr="00C714EB" w:rsidRDefault="00C714EB" w:rsidP="00C714EB">
            <w:pPr>
              <w:jc w:val="center"/>
              <w:rPr>
                <w:rFonts w:ascii="Arial" w:hAnsi="Arial" w:cs="Arial"/>
                <w:b/>
                <w:bCs/>
                <w:sz w:val="20"/>
                <w:szCs w:val="20"/>
              </w:rPr>
            </w:pPr>
            <w:r w:rsidRPr="00C714EB">
              <w:rPr>
                <w:rFonts w:ascii="Arial" w:hAnsi="Arial" w:cs="Arial"/>
                <w:b/>
                <w:bCs/>
                <w:sz w:val="20"/>
                <w:szCs w:val="20"/>
              </w:rPr>
              <w:t>Subjek</w:t>
            </w:r>
          </w:p>
        </w:tc>
      </w:tr>
      <w:tr w:rsidR="00C714EB" w:rsidRPr="00C714EB" w14:paraId="4E92252C" w14:textId="77777777" w:rsidTr="00C714EB">
        <w:tc>
          <w:tcPr>
            <w:tcW w:w="1503" w:type="dxa"/>
          </w:tcPr>
          <w:p w14:paraId="4D88E571" w14:textId="575DD7E9" w:rsidR="00C714EB" w:rsidRPr="00C714EB" w:rsidRDefault="00C714EB" w:rsidP="00C714EB">
            <w:pPr>
              <w:jc w:val="center"/>
              <w:rPr>
                <w:rFonts w:ascii="Arial" w:hAnsi="Arial" w:cs="Arial"/>
                <w:bCs/>
                <w:sz w:val="20"/>
                <w:szCs w:val="20"/>
              </w:rPr>
            </w:pPr>
            <w:r w:rsidRPr="00C714EB">
              <w:rPr>
                <w:rFonts w:ascii="Arial" w:hAnsi="Arial" w:cs="Arial"/>
                <w:bCs/>
                <w:sz w:val="20"/>
                <w:szCs w:val="20"/>
              </w:rPr>
              <w:t>FAI</w:t>
            </w:r>
          </w:p>
        </w:tc>
        <w:tc>
          <w:tcPr>
            <w:tcW w:w="1503" w:type="dxa"/>
          </w:tcPr>
          <w:p w14:paraId="17D6FC71" w14:textId="22ABA626" w:rsidR="00C714EB" w:rsidRPr="00C714EB" w:rsidRDefault="00C714EB" w:rsidP="00C714EB">
            <w:pPr>
              <w:jc w:val="center"/>
              <w:rPr>
                <w:rFonts w:ascii="Arial" w:hAnsi="Arial" w:cs="Arial"/>
                <w:bCs/>
                <w:sz w:val="20"/>
                <w:szCs w:val="20"/>
              </w:rPr>
            </w:pPr>
            <w:r w:rsidRPr="00C714EB">
              <w:rPr>
                <w:rFonts w:ascii="Arial" w:hAnsi="Arial" w:cs="Arial"/>
                <w:bCs/>
                <w:sz w:val="20"/>
                <w:szCs w:val="20"/>
              </w:rPr>
              <w:t>903</w:t>
            </w:r>
          </w:p>
        </w:tc>
        <w:tc>
          <w:tcPr>
            <w:tcW w:w="1503" w:type="dxa"/>
          </w:tcPr>
          <w:p w14:paraId="2D9F2D1B" w14:textId="2E11B501" w:rsidR="00C714EB" w:rsidRPr="00C714EB" w:rsidRDefault="00C714EB" w:rsidP="00C714EB">
            <w:pPr>
              <w:jc w:val="center"/>
              <w:rPr>
                <w:rFonts w:ascii="Arial" w:hAnsi="Arial" w:cs="Arial"/>
                <w:bCs/>
                <w:sz w:val="20"/>
                <w:szCs w:val="20"/>
              </w:rPr>
            </w:pPr>
            <w:r w:rsidRPr="00C714EB">
              <w:rPr>
                <w:rFonts w:ascii="Arial" w:hAnsi="Arial" w:cs="Arial"/>
                <w:bCs/>
                <w:sz w:val="20"/>
                <w:szCs w:val="20"/>
              </w:rPr>
              <w:t>5</w:t>
            </w:r>
          </w:p>
        </w:tc>
      </w:tr>
      <w:tr w:rsidR="00C714EB" w:rsidRPr="00C714EB" w14:paraId="071034C4" w14:textId="77777777" w:rsidTr="00C714EB">
        <w:tc>
          <w:tcPr>
            <w:tcW w:w="1503" w:type="dxa"/>
          </w:tcPr>
          <w:p w14:paraId="57A8E3F2" w14:textId="00C930AD" w:rsidR="00C714EB" w:rsidRPr="00C714EB" w:rsidRDefault="00C714EB" w:rsidP="00C714EB">
            <w:pPr>
              <w:jc w:val="center"/>
              <w:rPr>
                <w:rFonts w:ascii="Arial" w:hAnsi="Arial" w:cs="Arial"/>
                <w:bCs/>
                <w:sz w:val="20"/>
                <w:szCs w:val="20"/>
              </w:rPr>
            </w:pPr>
            <w:r w:rsidRPr="00C714EB">
              <w:rPr>
                <w:rFonts w:ascii="Arial" w:hAnsi="Arial" w:cs="Arial"/>
                <w:bCs/>
                <w:sz w:val="20"/>
                <w:szCs w:val="20"/>
              </w:rPr>
              <w:t>FIK</w:t>
            </w:r>
          </w:p>
        </w:tc>
        <w:tc>
          <w:tcPr>
            <w:tcW w:w="1503" w:type="dxa"/>
          </w:tcPr>
          <w:p w14:paraId="053DA863" w14:textId="7AE73353" w:rsidR="00C714EB" w:rsidRPr="00C714EB" w:rsidRDefault="00C714EB" w:rsidP="00C714EB">
            <w:pPr>
              <w:jc w:val="center"/>
              <w:rPr>
                <w:rFonts w:ascii="Arial" w:hAnsi="Arial" w:cs="Arial"/>
                <w:bCs/>
                <w:sz w:val="20"/>
                <w:szCs w:val="20"/>
              </w:rPr>
            </w:pPr>
            <w:r w:rsidRPr="00C714EB">
              <w:rPr>
                <w:rFonts w:ascii="Arial" w:hAnsi="Arial" w:cs="Arial"/>
                <w:bCs/>
                <w:sz w:val="20"/>
                <w:szCs w:val="20"/>
              </w:rPr>
              <w:t>1.246</w:t>
            </w:r>
          </w:p>
        </w:tc>
        <w:tc>
          <w:tcPr>
            <w:tcW w:w="1503" w:type="dxa"/>
          </w:tcPr>
          <w:p w14:paraId="29719FE7" w14:textId="12A8ECCB" w:rsidR="00C714EB" w:rsidRPr="00C714EB" w:rsidRDefault="00C714EB" w:rsidP="00C714EB">
            <w:pPr>
              <w:jc w:val="center"/>
              <w:rPr>
                <w:rFonts w:ascii="Arial" w:hAnsi="Arial" w:cs="Arial"/>
                <w:bCs/>
                <w:sz w:val="20"/>
                <w:szCs w:val="20"/>
              </w:rPr>
            </w:pPr>
            <w:r w:rsidRPr="00C714EB">
              <w:rPr>
                <w:rFonts w:ascii="Arial" w:hAnsi="Arial" w:cs="Arial"/>
                <w:bCs/>
                <w:sz w:val="20"/>
                <w:szCs w:val="20"/>
              </w:rPr>
              <w:t>7</w:t>
            </w:r>
          </w:p>
        </w:tc>
      </w:tr>
      <w:tr w:rsidR="00C714EB" w:rsidRPr="00C714EB" w14:paraId="43350790" w14:textId="77777777" w:rsidTr="00C714EB">
        <w:tc>
          <w:tcPr>
            <w:tcW w:w="1503" w:type="dxa"/>
          </w:tcPr>
          <w:p w14:paraId="13C5007F" w14:textId="643ECFB7" w:rsidR="00C714EB" w:rsidRPr="00C714EB" w:rsidRDefault="00C714EB" w:rsidP="00C714EB">
            <w:pPr>
              <w:jc w:val="center"/>
              <w:rPr>
                <w:rFonts w:ascii="Arial" w:hAnsi="Arial" w:cs="Arial"/>
                <w:bCs/>
                <w:sz w:val="20"/>
                <w:szCs w:val="20"/>
              </w:rPr>
            </w:pPr>
            <w:r w:rsidRPr="00C714EB">
              <w:rPr>
                <w:rFonts w:ascii="Arial" w:hAnsi="Arial" w:cs="Arial"/>
                <w:bCs/>
                <w:sz w:val="20"/>
                <w:szCs w:val="20"/>
              </w:rPr>
              <w:t>FEB</w:t>
            </w:r>
          </w:p>
        </w:tc>
        <w:tc>
          <w:tcPr>
            <w:tcW w:w="1503" w:type="dxa"/>
          </w:tcPr>
          <w:p w14:paraId="07B0D1F2" w14:textId="7A676AD1" w:rsidR="00C714EB" w:rsidRPr="00C714EB" w:rsidRDefault="00C714EB" w:rsidP="00C714EB">
            <w:pPr>
              <w:jc w:val="center"/>
              <w:rPr>
                <w:rFonts w:ascii="Arial" w:hAnsi="Arial" w:cs="Arial"/>
                <w:bCs/>
                <w:sz w:val="20"/>
                <w:szCs w:val="20"/>
              </w:rPr>
            </w:pPr>
            <w:r w:rsidRPr="00C714EB">
              <w:rPr>
                <w:rFonts w:ascii="Arial" w:hAnsi="Arial" w:cs="Arial"/>
                <w:bCs/>
                <w:sz w:val="20"/>
                <w:szCs w:val="20"/>
              </w:rPr>
              <w:t>3.526</w:t>
            </w:r>
          </w:p>
        </w:tc>
        <w:tc>
          <w:tcPr>
            <w:tcW w:w="1503" w:type="dxa"/>
          </w:tcPr>
          <w:p w14:paraId="2572E12B" w14:textId="1858CCE9" w:rsidR="00C714EB" w:rsidRPr="00C714EB" w:rsidRDefault="00C714EB" w:rsidP="00C714EB">
            <w:pPr>
              <w:jc w:val="center"/>
              <w:rPr>
                <w:rFonts w:ascii="Arial" w:hAnsi="Arial" w:cs="Arial"/>
                <w:bCs/>
                <w:sz w:val="20"/>
                <w:szCs w:val="20"/>
              </w:rPr>
            </w:pPr>
            <w:r w:rsidRPr="00C714EB">
              <w:rPr>
                <w:rFonts w:ascii="Arial" w:hAnsi="Arial" w:cs="Arial"/>
                <w:bCs/>
                <w:sz w:val="20"/>
                <w:szCs w:val="20"/>
              </w:rPr>
              <w:t>20</w:t>
            </w:r>
          </w:p>
        </w:tc>
      </w:tr>
      <w:tr w:rsidR="00C714EB" w:rsidRPr="00C714EB" w14:paraId="5F3D989B" w14:textId="77777777" w:rsidTr="00C714EB">
        <w:tc>
          <w:tcPr>
            <w:tcW w:w="1503" w:type="dxa"/>
          </w:tcPr>
          <w:p w14:paraId="646FEA17" w14:textId="6FD7E9E5" w:rsidR="00C714EB" w:rsidRPr="00C714EB" w:rsidRDefault="00C714EB" w:rsidP="00C714EB">
            <w:pPr>
              <w:jc w:val="center"/>
              <w:rPr>
                <w:rFonts w:ascii="Arial" w:hAnsi="Arial" w:cs="Arial"/>
                <w:bCs/>
                <w:sz w:val="20"/>
                <w:szCs w:val="20"/>
              </w:rPr>
            </w:pPr>
            <w:r w:rsidRPr="00C714EB">
              <w:rPr>
                <w:rFonts w:ascii="Arial" w:hAnsi="Arial" w:cs="Arial"/>
                <w:bCs/>
                <w:sz w:val="20"/>
                <w:szCs w:val="20"/>
              </w:rPr>
              <w:t>FH</w:t>
            </w:r>
          </w:p>
        </w:tc>
        <w:tc>
          <w:tcPr>
            <w:tcW w:w="1503" w:type="dxa"/>
          </w:tcPr>
          <w:p w14:paraId="347458D6" w14:textId="2B0ADA8C" w:rsidR="00C714EB" w:rsidRPr="00C714EB" w:rsidRDefault="00C714EB" w:rsidP="00C714EB">
            <w:pPr>
              <w:jc w:val="center"/>
              <w:rPr>
                <w:rFonts w:ascii="Arial" w:hAnsi="Arial" w:cs="Arial"/>
                <w:bCs/>
                <w:sz w:val="20"/>
                <w:szCs w:val="20"/>
              </w:rPr>
            </w:pPr>
            <w:r w:rsidRPr="00C714EB">
              <w:rPr>
                <w:rFonts w:ascii="Arial" w:hAnsi="Arial" w:cs="Arial"/>
                <w:bCs/>
                <w:sz w:val="20"/>
                <w:szCs w:val="20"/>
              </w:rPr>
              <w:t>3.414</w:t>
            </w:r>
          </w:p>
        </w:tc>
        <w:tc>
          <w:tcPr>
            <w:tcW w:w="1503" w:type="dxa"/>
          </w:tcPr>
          <w:p w14:paraId="6E80D378" w14:textId="6E27AC4E" w:rsidR="00C714EB" w:rsidRPr="00C714EB" w:rsidRDefault="00C714EB" w:rsidP="00C714EB">
            <w:pPr>
              <w:jc w:val="center"/>
              <w:rPr>
                <w:rFonts w:ascii="Arial" w:hAnsi="Arial" w:cs="Arial"/>
                <w:bCs/>
                <w:sz w:val="20"/>
                <w:szCs w:val="20"/>
              </w:rPr>
            </w:pPr>
            <w:r w:rsidRPr="00C714EB">
              <w:rPr>
                <w:rFonts w:ascii="Arial" w:hAnsi="Arial" w:cs="Arial"/>
                <w:bCs/>
                <w:sz w:val="20"/>
                <w:szCs w:val="20"/>
              </w:rPr>
              <w:t>20</w:t>
            </w:r>
          </w:p>
        </w:tc>
      </w:tr>
      <w:tr w:rsidR="00C714EB" w:rsidRPr="00C714EB" w14:paraId="0B803158" w14:textId="77777777" w:rsidTr="00C714EB">
        <w:tc>
          <w:tcPr>
            <w:tcW w:w="1503" w:type="dxa"/>
          </w:tcPr>
          <w:p w14:paraId="59144F71" w14:textId="34172D06" w:rsidR="00C714EB" w:rsidRPr="00C714EB" w:rsidRDefault="00C714EB" w:rsidP="00C714EB">
            <w:pPr>
              <w:jc w:val="center"/>
              <w:rPr>
                <w:rFonts w:ascii="Arial" w:hAnsi="Arial" w:cs="Arial"/>
                <w:bCs/>
                <w:sz w:val="20"/>
                <w:szCs w:val="20"/>
              </w:rPr>
            </w:pPr>
            <w:r w:rsidRPr="00C714EB">
              <w:rPr>
                <w:rFonts w:ascii="Arial" w:hAnsi="Arial" w:cs="Arial"/>
                <w:bCs/>
                <w:sz w:val="20"/>
                <w:szCs w:val="20"/>
              </w:rPr>
              <w:t>FT</w:t>
            </w:r>
          </w:p>
        </w:tc>
        <w:tc>
          <w:tcPr>
            <w:tcW w:w="1503" w:type="dxa"/>
          </w:tcPr>
          <w:p w14:paraId="7B3899C8" w14:textId="61D0B82F" w:rsidR="00C714EB" w:rsidRPr="00C714EB" w:rsidRDefault="00C714EB" w:rsidP="00C714EB">
            <w:pPr>
              <w:jc w:val="center"/>
              <w:rPr>
                <w:rFonts w:ascii="Arial" w:hAnsi="Arial" w:cs="Arial"/>
                <w:bCs/>
                <w:sz w:val="20"/>
                <w:szCs w:val="20"/>
              </w:rPr>
            </w:pPr>
            <w:r w:rsidRPr="00C714EB">
              <w:rPr>
                <w:rFonts w:ascii="Arial" w:hAnsi="Arial" w:cs="Arial"/>
                <w:bCs/>
                <w:sz w:val="20"/>
                <w:szCs w:val="20"/>
              </w:rPr>
              <w:t>1.759</w:t>
            </w:r>
          </w:p>
        </w:tc>
        <w:tc>
          <w:tcPr>
            <w:tcW w:w="1503" w:type="dxa"/>
          </w:tcPr>
          <w:p w14:paraId="457097E6" w14:textId="12CC053E" w:rsidR="00C714EB" w:rsidRPr="00C714EB" w:rsidRDefault="00C714EB" w:rsidP="00C714EB">
            <w:pPr>
              <w:jc w:val="center"/>
              <w:rPr>
                <w:rFonts w:ascii="Arial" w:hAnsi="Arial" w:cs="Arial"/>
                <w:bCs/>
                <w:sz w:val="20"/>
                <w:szCs w:val="20"/>
              </w:rPr>
            </w:pPr>
            <w:r w:rsidRPr="00C714EB">
              <w:rPr>
                <w:rFonts w:ascii="Arial" w:hAnsi="Arial" w:cs="Arial"/>
                <w:bCs/>
                <w:sz w:val="20"/>
                <w:szCs w:val="20"/>
              </w:rPr>
              <w:t>10</w:t>
            </w:r>
          </w:p>
        </w:tc>
      </w:tr>
      <w:tr w:rsidR="00C714EB" w:rsidRPr="00C714EB" w14:paraId="026CB683" w14:textId="77777777" w:rsidTr="00C714EB">
        <w:tc>
          <w:tcPr>
            <w:tcW w:w="1503" w:type="dxa"/>
          </w:tcPr>
          <w:p w14:paraId="4FF1A7D4" w14:textId="082419AD" w:rsidR="00C714EB" w:rsidRPr="00C714EB" w:rsidRDefault="00C714EB" w:rsidP="00C714EB">
            <w:pPr>
              <w:jc w:val="center"/>
              <w:rPr>
                <w:rFonts w:ascii="Arial" w:hAnsi="Arial" w:cs="Arial"/>
                <w:bCs/>
                <w:sz w:val="20"/>
                <w:szCs w:val="20"/>
              </w:rPr>
            </w:pPr>
            <w:r w:rsidRPr="00C714EB">
              <w:rPr>
                <w:rFonts w:ascii="Arial" w:hAnsi="Arial" w:cs="Arial"/>
                <w:bCs/>
                <w:sz w:val="20"/>
                <w:szCs w:val="20"/>
              </w:rPr>
              <w:t>FTI</w:t>
            </w:r>
          </w:p>
        </w:tc>
        <w:tc>
          <w:tcPr>
            <w:tcW w:w="1503" w:type="dxa"/>
          </w:tcPr>
          <w:p w14:paraId="04C045F6" w14:textId="69CBA56B" w:rsidR="00C714EB" w:rsidRPr="00C714EB" w:rsidRDefault="00C714EB" w:rsidP="00C714EB">
            <w:pPr>
              <w:jc w:val="center"/>
              <w:rPr>
                <w:rFonts w:ascii="Arial" w:hAnsi="Arial" w:cs="Arial"/>
                <w:bCs/>
                <w:sz w:val="20"/>
                <w:szCs w:val="20"/>
              </w:rPr>
            </w:pPr>
            <w:r w:rsidRPr="00C714EB">
              <w:rPr>
                <w:rFonts w:ascii="Arial" w:hAnsi="Arial" w:cs="Arial"/>
                <w:bCs/>
                <w:sz w:val="20"/>
                <w:szCs w:val="20"/>
              </w:rPr>
              <w:t>1.398</w:t>
            </w:r>
          </w:p>
        </w:tc>
        <w:tc>
          <w:tcPr>
            <w:tcW w:w="1503" w:type="dxa"/>
          </w:tcPr>
          <w:p w14:paraId="5F48AEF4" w14:textId="4495E6AB" w:rsidR="00C714EB" w:rsidRPr="00C714EB" w:rsidRDefault="00C714EB" w:rsidP="00C714EB">
            <w:pPr>
              <w:jc w:val="center"/>
              <w:rPr>
                <w:rFonts w:ascii="Arial" w:hAnsi="Arial" w:cs="Arial"/>
                <w:bCs/>
                <w:sz w:val="20"/>
                <w:szCs w:val="20"/>
              </w:rPr>
            </w:pPr>
            <w:r w:rsidRPr="00C714EB">
              <w:rPr>
                <w:rFonts w:ascii="Arial" w:hAnsi="Arial" w:cs="Arial"/>
                <w:bCs/>
                <w:sz w:val="20"/>
                <w:szCs w:val="20"/>
              </w:rPr>
              <w:t>8</w:t>
            </w:r>
          </w:p>
        </w:tc>
      </w:tr>
      <w:tr w:rsidR="00C714EB" w:rsidRPr="00C714EB" w14:paraId="449E9EE6" w14:textId="77777777" w:rsidTr="00C714EB">
        <w:tc>
          <w:tcPr>
            <w:tcW w:w="1503" w:type="dxa"/>
          </w:tcPr>
          <w:p w14:paraId="1FA27A56" w14:textId="03EDD175" w:rsidR="00C714EB" w:rsidRPr="00C714EB" w:rsidRDefault="00C714EB" w:rsidP="00C714EB">
            <w:pPr>
              <w:jc w:val="center"/>
              <w:rPr>
                <w:rFonts w:ascii="Arial" w:hAnsi="Arial" w:cs="Arial"/>
                <w:bCs/>
                <w:sz w:val="20"/>
                <w:szCs w:val="20"/>
              </w:rPr>
            </w:pPr>
            <w:r w:rsidRPr="00C714EB">
              <w:rPr>
                <w:rFonts w:ascii="Arial" w:hAnsi="Arial" w:cs="Arial"/>
                <w:bCs/>
                <w:sz w:val="20"/>
                <w:szCs w:val="20"/>
              </w:rPr>
              <w:t>FKG</w:t>
            </w:r>
          </w:p>
        </w:tc>
        <w:tc>
          <w:tcPr>
            <w:tcW w:w="1503" w:type="dxa"/>
          </w:tcPr>
          <w:p w14:paraId="373BF84E" w14:textId="43887C19" w:rsidR="00C714EB" w:rsidRPr="00C714EB" w:rsidRDefault="00C714EB" w:rsidP="00C714EB">
            <w:pPr>
              <w:jc w:val="center"/>
              <w:rPr>
                <w:rFonts w:ascii="Arial" w:hAnsi="Arial" w:cs="Arial"/>
                <w:bCs/>
                <w:sz w:val="20"/>
                <w:szCs w:val="20"/>
              </w:rPr>
            </w:pPr>
            <w:r w:rsidRPr="00C714EB">
              <w:rPr>
                <w:rFonts w:ascii="Arial" w:hAnsi="Arial" w:cs="Arial"/>
                <w:bCs/>
                <w:sz w:val="20"/>
                <w:szCs w:val="20"/>
              </w:rPr>
              <w:t>692</w:t>
            </w:r>
          </w:p>
        </w:tc>
        <w:tc>
          <w:tcPr>
            <w:tcW w:w="1503" w:type="dxa"/>
          </w:tcPr>
          <w:p w14:paraId="12B1A89F" w14:textId="660D9AE1" w:rsidR="00C714EB" w:rsidRPr="00C714EB" w:rsidRDefault="00C714EB" w:rsidP="00C714EB">
            <w:pPr>
              <w:jc w:val="center"/>
              <w:rPr>
                <w:rFonts w:ascii="Arial" w:hAnsi="Arial" w:cs="Arial"/>
                <w:bCs/>
                <w:sz w:val="20"/>
                <w:szCs w:val="20"/>
              </w:rPr>
            </w:pPr>
            <w:r w:rsidRPr="00C714EB">
              <w:rPr>
                <w:rFonts w:ascii="Arial" w:hAnsi="Arial" w:cs="Arial"/>
                <w:bCs/>
                <w:sz w:val="20"/>
                <w:szCs w:val="20"/>
              </w:rPr>
              <w:t>4</w:t>
            </w:r>
          </w:p>
        </w:tc>
      </w:tr>
      <w:tr w:rsidR="00C714EB" w:rsidRPr="00C714EB" w14:paraId="6D57A58C" w14:textId="77777777" w:rsidTr="00C714EB">
        <w:tc>
          <w:tcPr>
            <w:tcW w:w="1503" w:type="dxa"/>
          </w:tcPr>
          <w:p w14:paraId="2A222C13" w14:textId="117CBA2A" w:rsidR="00C714EB" w:rsidRPr="00C714EB" w:rsidRDefault="00C714EB" w:rsidP="00C714EB">
            <w:pPr>
              <w:jc w:val="center"/>
              <w:rPr>
                <w:rFonts w:ascii="Arial" w:hAnsi="Arial" w:cs="Arial"/>
                <w:bCs/>
                <w:sz w:val="20"/>
                <w:szCs w:val="20"/>
              </w:rPr>
            </w:pPr>
            <w:r w:rsidRPr="00C714EB">
              <w:rPr>
                <w:rFonts w:ascii="Arial" w:hAnsi="Arial" w:cs="Arial"/>
                <w:bCs/>
                <w:sz w:val="20"/>
                <w:szCs w:val="20"/>
              </w:rPr>
              <w:t>FK</w:t>
            </w:r>
          </w:p>
        </w:tc>
        <w:tc>
          <w:tcPr>
            <w:tcW w:w="1503" w:type="dxa"/>
          </w:tcPr>
          <w:p w14:paraId="7C01ADC4" w14:textId="5A776B17" w:rsidR="00C714EB" w:rsidRPr="00C714EB" w:rsidRDefault="00C714EB" w:rsidP="00C714EB">
            <w:pPr>
              <w:jc w:val="center"/>
              <w:rPr>
                <w:rFonts w:ascii="Arial" w:hAnsi="Arial" w:cs="Arial"/>
                <w:bCs/>
                <w:sz w:val="20"/>
                <w:szCs w:val="20"/>
              </w:rPr>
            </w:pPr>
            <w:r w:rsidRPr="00C714EB">
              <w:rPr>
                <w:rFonts w:ascii="Arial" w:hAnsi="Arial" w:cs="Arial"/>
                <w:bCs/>
                <w:sz w:val="20"/>
                <w:szCs w:val="20"/>
              </w:rPr>
              <w:t>2.119</w:t>
            </w:r>
          </w:p>
        </w:tc>
        <w:tc>
          <w:tcPr>
            <w:tcW w:w="1503" w:type="dxa"/>
          </w:tcPr>
          <w:p w14:paraId="67742260" w14:textId="627FC988" w:rsidR="00C714EB" w:rsidRPr="00C714EB" w:rsidRDefault="00C714EB" w:rsidP="00C714EB">
            <w:pPr>
              <w:jc w:val="center"/>
              <w:rPr>
                <w:rFonts w:ascii="Arial" w:hAnsi="Arial" w:cs="Arial"/>
                <w:bCs/>
                <w:sz w:val="20"/>
                <w:szCs w:val="20"/>
              </w:rPr>
            </w:pPr>
            <w:r w:rsidRPr="00C714EB">
              <w:rPr>
                <w:rFonts w:ascii="Arial" w:hAnsi="Arial" w:cs="Arial"/>
                <w:bCs/>
                <w:sz w:val="20"/>
                <w:szCs w:val="20"/>
              </w:rPr>
              <w:t>12</w:t>
            </w:r>
          </w:p>
        </w:tc>
      </w:tr>
      <w:tr w:rsidR="00C714EB" w:rsidRPr="00C714EB" w14:paraId="1241C232" w14:textId="77777777" w:rsidTr="00C714EB">
        <w:tc>
          <w:tcPr>
            <w:tcW w:w="1503" w:type="dxa"/>
          </w:tcPr>
          <w:p w14:paraId="1D408E2A" w14:textId="6B5D6175" w:rsidR="00C714EB" w:rsidRPr="00C714EB" w:rsidRDefault="00C714EB" w:rsidP="00C714EB">
            <w:pPr>
              <w:jc w:val="center"/>
              <w:rPr>
                <w:rFonts w:ascii="Arial" w:hAnsi="Arial" w:cs="Arial"/>
                <w:bCs/>
                <w:sz w:val="20"/>
                <w:szCs w:val="20"/>
              </w:rPr>
            </w:pPr>
            <w:r w:rsidRPr="00C714EB">
              <w:rPr>
                <w:rFonts w:ascii="Arial" w:hAnsi="Arial" w:cs="Arial"/>
                <w:bCs/>
                <w:sz w:val="20"/>
                <w:szCs w:val="20"/>
              </w:rPr>
              <w:t>FBIK</w:t>
            </w:r>
          </w:p>
        </w:tc>
        <w:tc>
          <w:tcPr>
            <w:tcW w:w="1503" w:type="dxa"/>
          </w:tcPr>
          <w:p w14:paraId="509A9FE6" w14:textId="12B4AC66" w:rsidR="00C714EB" w:rsidRPr="00C714EB" w:rsidRDefault="00C714EB" w:rsidP="00C714EB">
            <w:pPr>
              <w:jc w:val="center"/>
              <w:rPr>
                <w:rFonts w:ascii="Arial" w:hAnsi="Arial" w:cs="Arial"/>
                <w:bCs/>
                <w:sz w:val="20"/>
                <w:szCs w:val="20"/>
              </w:rPr>
            </w:pPr>
            <w:r w:rsidRPr="00C714EB">
              <w:rPr>
                <w:rFonts w:ascii="Arial" w:hAnsi="Arial" w:cs="Arial"/>
                <w:bCs/>
                <w:sz w:val="20"/>
                <w:szCs w:val="20"/>
              </w:rPr>
              <w:t>832</w:t>
            </w:r>
          </w:p>
        </w:tc>
        <w:tc>
          <w:tcPr>
            <w:tcW w:w="1503" w:type="dxa"/>
          </w:tcPr>
          <w:p w14:paraId="56F50EB3" w14:textId="38468F3C" w:rsidR="00C714EB" w:rsidRPr="00C714EB" w:rsidRDefault="00C714EB" w:rsidP="00C714EB">
            <w:pPr>
              <w:jc w:val="center"/>
              <w:rPr>
                <w:rFonts w:ascii="Arial" w:hAnsi="Arial" w:cs="Arial"/>
                <w:bCs/>
                <w:sz w:val="20"/>
                <w:szCs w:val="20"/>
              </w:rPr>
            </w:pPr>
            <w:r w:rsidRPr="00C714EB">
              <w:rPr>
                <w:rFonts w:ascii="Arial" w:hAnsi="Arial" w:cs="Arial"/>
                <w:bCs/>
                <w:sz w:val="20"/>
                <w:szCs w:val="20"/>
              </w:rPr>
              <w:t>5</w:t>
            </w:r>
          </w:p>
        </w:tc>
      </w:tr>
      <w:tr w:rsidR="00C714EB" w:rsidRPr="00C714EB" w14:paraId="1A77B444" w14:textId="77777777" w:rsidTr="00C714EB">
        <w:tc>
          <w:tcPr>
            <w:tcW w:w="1503" w:type="dxa"/>
          </w:tcPr>
          <w:p w14:paraId="59BA5689" w14:textId="5DE5B602" w:rsidR="00C714EB" w:rsidRPr="00C714EB" w:rsidRDefault="00C714EB" w:rsidP="00C714EB">
            <w:pPr>
              <w:jc w:val="center"/>
              <w:rPr>
                <w:rFonts w:ascii="Arial" w:hAnsi="Arial" w:cs="Arial"/>
                <w:bCs/>
                <w:sz w:val="20"/>
                <w:szCs w:val="20"/>
              </w:rPr>
            </w:pPr>
            <w:r w:rsidRPr="00C714EB">
              <w:rPr>
                <w:rFonts w:ascii="Arial" w:hAnsi="Arial" w:cs="Arial"/>
                <w:bCs/>
                <w:sz w:val="20"/>
                <w:szCs w:val="20"/>
              </w:rPr>
              <w:t>FKIP</w:t>
            </w:r>
          </w:p>
        </w:tc>
        <w:tc>
          <w:tcPr>
            <w:tcW w:w="1503" w:type="dxa"/>
          </w:tcPr>
          <w:p w14:paraId="5C969B90" w14:textId="1566998C" w:rsidR="00C714EB" w:rsidRPr="00C714EB" w:rsidRDefault="00C714EB" w:rsidP="00C714EB">
            <w:pPr>
              <w:jc w:val="center"/>
              <w:rPr>
                <w:rFonts w:ascii="Arial" w:hAnsi="Arial" w:cs="Arial"/>
                <w:bCs/>
                <w:sz w:val="20"/>
                <w:szCs w:val="20"/>
              </w:rPr>
            </w:pPr>
            <w:r w:rsidRPr="00C714EB">
              <w:rPr>
                <w:rFonts w:ascii="Arial" w:hAnsi="Arial" w:cs="Arial"/>
                <w:bCs/>
                <w:sz w:val="20"/>
                <w:szCs w:val="20"/>
              </w:rPr>
              <w:t>750</w:t>
            </w:r>
          </w:p>
        </w:tc>
        <w:tc>
          <w:tcPr>
            <w:tcW w:w="1503" w:type="dxa"/>
          </w:tcPr>
          <w:p w14:paraId="18DABC54" w14:textId="1C1D5266" w:rsidR="00C714EB" w:rsidRPr="00C714EB" w:rsidRDefault="00C714EB" w:rsidP="00C714EB">
            <w:pPr>
              <w:jc w:val="center"/>
              <w:rPr>
                <w:rFonts w:ascii="Arial" w:hAnsi="Arial" w:cs="Arial"/>
                <w:bCs/>
                <w:sz w:val="20"/>
                <w:szCs w:val="20"/>
              </w:rPr>
            </w:pPr>
            <w:r w:rsidRPr="00C714EB">
              <w:rPr>
                <w:rFonts w:ascii="Arial" w:hAnsi="Arial" w:cs="Arial"/>
                <w:bCs/>
                <w:sz w:val="20"/>
                <w:szCs w:val="20"/>
              </w:rPr>
              <w:t>4</w:t>
            </w:r>
          </w:p>
        </w:tc>
      </w:tr>
      <w:tr w:rsidR="00C714EB" w:rsidRPr="00C714EB" w14:paraId="0197EB3E" w14:textId="77777777" w:rsidTr="00C714EB">
        <w:tc>
          <w:tcPr>
            <w:tcW w:w="1503" w:type="dxa"/>
          </w:tcPr>
          <w:p w14:paraId="2853A86F" w14:textId="7422B38F" w:rsidR="00C714EB" w:rsidRPr="00C714EB" w:rsidRDefault="00C714EB" w:rsidP="00C714EB">
            <w:pPr>
              <w:jc w:val="center"/>
              <w:rPr>
                <w:rFonts w:ascii="Arial" w:hAnsi="Arial" w:cs="Arial"/>
                <w:bCs/>
                <w:sz w:val="20"/>
                <w:szCs w:val="20"/>
              </w:rPr>
            </w:pPr>
            <w:r w:rsidRPr="00C714EB">
              <w:rPr>
                <w:rFonts w:ascii="Arial" w:hAnsi="Arial" w:cs="Arial"/>
                <w:bCs/>
                <w:sz w:val="20"/>
                <w:szCs w:val="20"/>
              </w:rPr>
              <w:t>FP</w:t>
            </w:r>
          </w:p>
        </w:tc>
        <w:tc>
          <w:tcPr>
            <w:tcW w:w="1503" w:type="dxa"/>
          </w:tcPr>
          <w:p w14:paraId="2C7160F3" w14:textId="6F59AA35" w:rsidR="00C714EB" w:rsidRPr="00C714EB" w:rsidRDefault="00C714EB" w:rsidP="00C714EB">
            <w:pPr>
              <w:jc w:val="center"/>
              <w:rPr>
                <w:rFonts w:ascii="Arial" w:hAnsi="Arial" w:cs="Arial"/>
                <w:bCs/>
                <w:sz w:val="20"/>
                <w:szCs w:val="20"/>
              </w:rPr>
            </w:pPr>
            <w:r w:rsidRPr="00C714EB">
              <w:rPr>
                <w:rFonts w:ascii="Arial" w:hAnsi="Arial" w:cs="Arial"/>
                <w:bCs/>
                <w:sz w:val="20"/>
                <w:szCs w:val="20"/>
              </w:rPr>
              <w:t>897</w:t>
            </w:r>
          </w:p>
        </w:tc>
        <w:tc>
          <w:tcPr>
            <w:tcW w:w="1503" w:type="dxa"/>
          </w:tcPr>
          <w:p w14:paraId="14A10DB7" w14:textId="5DE3A6A4" w:rsidR="00C714EB" w:rsidRPr="00C714EB" w:rsidRDefault="00C714EB" w:rsidP="00C714EB">
            <w:pPr>
              <w:jc w:val="center"/>
              <w:rPr>
                <w:rFonts w:ascii="Arial" w:hAnsi="Arial" w:cs="Arial"/>
                <w:bCs/>
                <w:sz w:val="20"/>
                <w:szCs w:val="20"/>
              </w:rPr>
            </w:pPr>
            <w:r w:rsidRPr="00C714EB">
              <w:rPr>
                <w:rFonts w:ascii="Arial" w:hAnsi="Arial" w:cs="Arial"/>
                <w:bCs/>
                <w:sz w:val="20"/>
                <w:szCs w:val="20"/>
              </w:rPr>
              <w:t>5</w:t>
            </w:r>
          </w:p>
        </w:tc>
      </w:tr>
      <w:tr w:rsidR="00C714EB" w:rsidRPr="00C714EB" w14:paraId="29256155" w14:textId="77777777" w:rsidTr="00C714EB">
        <w:tc>
          <w:tcPr>
            <w:tcW w:w="3006" w:type="dxa"/>
            <w:gridSpan w:val="2"/>
          </w:tcPr>
          <w:p w14:paraId="54E38F6E" w14:textId="6D670D2C" w:rsidR="00C714EB" w:rsidRPr="00C714EB" w:rsidRDefault="00C714EB" w:rsidP="00C714EB">
            <w:pPr>
              <w:jc w:val="both"/>
              <w:rPr>
                <w:rFonts w:ascii="Arial" w:hAnsi="Arial" w:cs="Arial"/>
                <w:b/>
                <w:bCs/>
                <w:sz w:val="20"/>
                <w:szCs w:val="20"/>
              </w:rPr>
            </w:pPr>
            <w:r w:rsidRPr="00C714EB">
              <w:rPr>
                <w:rFonts w:ascii="Arial" w:hAnsi="Arial" w:cs="Arial"/>
                <w:b/>
                <w:bCs/>
                <w:sz w:val="20"/>
                <w:szCs w:val="20"/>
              </w:rPr>
              <w:t xml:space="preserve">Jumlah total subjek </w:t>
            </w:r>
          </w:p>
        </w:tc>
        <w:tc>
          <w:tcPr>
            <w:tcW w:w="1503" w:type="dxa"/>
          </w:tcPr>
          <w:p w14:paraId="3902528B" w14:textId="157F24D4" w:rsidR="00C714EB" w:rsidRPr="00C714EB" w:rsidRDefault="00C714EB" w:rsidP="00C714EB">
            <w:pPr>
              <w:jc w:val="center"/>
              <w:rPr>
                <w:rFonts w:ascii="Arial" w:hAnsi="Arial" w:cs="Arial"/>
                <w:bCs/>
                <w:sz w:val="20"/>
                <w:szCs w:val="20"/>
              </w:rPr>
            </w:pPr>
            <w:r w:rsidRPr="00C714EB">
              <w:rPr>
                <w:rFonts w:ascii="Arial" w:hAnsi="Arial" w:cs="Arial"/>
                <w:bCs/>
                <w:sz w:val="20"/>
                <w:szCs w:val="20"/>
              </w:rPr>
              <w:t>100</w:t>
            </w:r>
          </w:p>
        </w:tc>
      </w:tr>
    </w:tbl>
    <w:p w14:paraId="2BFA9260" w14:textId="77777777" w:rsidR="00C714EB" w:rsidRDefault="00C714EB" w:rsidP="003F7063">
      <w:pPr>
        <w:spacing w:after="0" w:line="360" w:lineRule="auto"/>
        <w:jc w:val="both"/>
        <w:rPr>
          <w:rFonts w:ascii="Arial" w:hAnsi="Arial" w:cs="Arial"/>
          <w:bCs/>
          <w:sz w:val="20"/>
          <w:szCs w:val="20"/>
        </w:rPr>
      </w:pPr>
    </w:p>
    <w:p w14:paraId="4B2D4E81" w14:textId="4EC315E3" w:rsidR="00DC78CE" w:rsidRDefault="00DC78CE" w:rsidP="003F7063">
      <w:pPr>
        <w:spacing w:after="0" w:line="360" w:lineRule="auto"/>
        <w:jc w:val="both"/>
        <w:rPr>
          <w:rFonts w:ascii="Arial" w:hAnsi="Arial" w:cs="Arial"/>
          <w:bCs/>
          <w:sz w:val="20"/>
          <w:szCs w:val="20"/>
        </w:rPr>
      </w:pPr>
      <w:r>
        <w:rPr>
          <w:rFonts w:ascii="Arial" w:hAnsi="Arial" w:cs="Arial"/>
          <w:bCs/>
          <w:sz w:val="20"/>
          <w:szCs w:val="20"/>
        </w:rPr>
        <w:t xml:space="preserve">      Subjek yang tidak dipilih dalam penelitian adalah Mahasiswa </w:t>
      </w:r>
      <w:r w:rsidR="00B5638C">
        <w:rPr>
          <w:rFonts w:ascii="Arial" w:hAnsi="Arial" w:cs="Arial"/>
          <w:bCs/>
          <w:sz w:val="20"/>
          <w:szCs w:val="20"/>
        </w:rPr>
        <w:t>yang tidak menggunakan pasta gigi sebagai bahan untuk menggoso</w:t>
      </w:r>
      <w:r>
        <w:rPr>
          <w:rFonts w:ascii="Arial" w:hAnsi="Arial" w:cs="Arial"/>
          <w:bCs/>
          <w:sz w:val="20"/>
          <w:szCs w:val="20"/>
        </w:rPr>
        <w:t xml:space="preserve">k gigi serta mahasiswa </w:t>
      </w:r>
      <w:r w:rsidR="00B5638C">
        <w:rPr>
          <w:rFonts w:ascii="Arial" w:hAnsi="Arial" w:cs="Arial"/>
          <w:bCs/>
          <w:sz w:val="20"/>
          <w:szCs w:val="20"/>
        </w:rPr>
        <w:t>yang menggunakan produk pasta gigi atas anjuran dokter karena dalam masa</w:t>
      </w:r>
      <w:r>
        <w:rPr>
          <w:rFonts w:ascii="Arial" w:hAnsi="Arial" w:cs="Arial"/>
          <w:bCs/>
          <w:sz w:val="20"/>
          <w:szCs w:val="20"/>
        </w:rPr>
        <w:t xml:space="preserve"> perawatan atau pengobatan. </w:t>
      </w:r>
    </w:p>
    <w:p w14:paraId="48F8036F" w14:textId="2C77BE0E" w:rsidR="00461989" w:rsidRPr="00461989" w:rsidRDefault="00DC78CE" w:rsidP="003F7063">
      <w:pPr>
        <w:spacing w:after="0" w:line="360" w:lineRule="auto"/>
        <w:jc w:val="both"/>
        <w:rPr>
          <w:rFonts w:ascii="Arial" w:hAnsi="Arial" w:cs="Arial"/>
          <w:bCs/>
          <w:i/>
          <w:sz w:val="20"/>
          <w:szCs w:val="20"/>
        </w:rPr>
      </w:pPr>
      <w:r>
        <w:rPr>
          <w:rFonts w:ascii="Arial" w:hAnsi="Arial" w:cs="Arial"/>
          <w:bCs/>
          <w:sz w:val="20"/>
          <w:szCs w:val="20"/>
        </w:rPr>
        <w:t xml:space="preserve">      Intrumen yang digunakan dalam penelitian ini menggunakan kuisioner yang mengaji tentang pengaruh labelisasi halal terhadap keputusan pembelian pasta gigi halal yang mengadopsi da</w:t>
      </w:r>
      <w:r w:rsidR="00461989">
        <w:rPr>
          <w:rFonts w:ascii="Arial" w:hAnsi="Arial" w:cs="Arial"/>
          <w:bCs/>
          <w:sz w:val="20"/>
          <w:szCs w:val="20"/>
        </w:rPr>
        <w:t xml:space="preserve">ri penelitian Rakhi tahun 2019. Sebelum disebarkan kuisioner terlebih dahulu dilakukan uji validitas dan reliabilitas yang disebarkan kepada 30 responden. Uji validitas yang digunakan adalah </w:t>
      </w:r>
      <w:r w:rsidR="00461989" w:rsidRPr="00461989">
        <w:rPr>
          <w:rFonts w:ascii="Arial" w:hAnsi="Arial" w:cs="Arial"/>
          <w:bCs/>
          <w:i/>
          <w:sz w:val="20"/>
          <w:szCs w:val="20"/>
        </w:rPr>
        <w:t>person p</w:t>
      </w:r>
      <w:r w:rsidR="00461989">
        <w:rPr>
          <w:rFonts w:ascii="Arial" w:hAnsi="Arial" w:cs="Arial"/>
          <w:bCs/>
          <w:i/>
          <w:sz w:val="20"/>
          <w:szCs w:val="20"/>
        </w:rPr>
        <w:t xml:space="preserve">roduk moment dan </w:t>
      </w:r>
      <w:r w:rsidR="00461989" w:rsidRPr="00461989">
        <w:rPr>
          <w:rFonts w:ascii="Arial" w:hAnsi="Arial" w:cs="Arial"/>
          <w:bCs/>
          <w:sz w:val="20"/>
          <w:szCs w:val="20"/>
        </w:rPr>
        <w:t>uji reliabilitas menggunakan</w:t>
      </w:r>
      <w:r w:rsidR="00461989">
        <w:rPr>
          <w:rFonts w:ascii="Arial" w:hAnsi="Arial" w:cs="Arial"/>
          <w:bCs/>
          <w:i/>
          <w:sz w:val="20"/>
          <w:szCs w:val="20"/>
        </w:rPr>
        <w:t xml:space="preserve"> alpha Cronbach. </w:t>
      </w:r>
    </w:p>
    <w:p w14:paraId="2D2B7F88" w14:textId="3D05EE9A" w:rsidR="00DC78CE" w:rsidRDefault="00461989" w:rsidP="003F7063">
      <w:pPr>
        <w:spacing w:after="0" w:line="360" w:lineRule="auto"/>
        <w:jc w:val="both"/>
        <w:rPr>
          <w:rFonts w:ascii="Arial" w:hAnsi="Arial" w:cs="Arial"/>
          <w:bCs/>
          <w:sz w:val="20"/>
          <w:szCs w:val="20"/>
        </w:rPr>
      </w:pPr>
      <w:r>
        <w:rPr>
          <w:rFonts w:ascii="Arial" w:hAnsi="Arial" w:cs="Arial"/>
          <w:bCs/>
          <w:sz w:val="20"/>
          <w:szCs w:val="20"/>
        </w:rPr>
        <w:t xml:space="preserve">      </w:t>
      </w:r>
      <w:r w:rsidR="00DC78CE">
        <w:rPr>
          <w:rFonts w:ascii="Arial" w:hAnsi="Arial" w:cs="Arial"/>
          <w:bCs/>
          <w:sz w:val="20"/>
          <w:szCs w:val="20"/>
        </w:rPr>
        <w:t xml:space="preserve">Kuisioner tersebut disebarkan melalui undangan tautan aplikasi </w:t>
      </w:r>
      <w:r w:rsidR="00DC78CE" w:rsidRPr="00DC78CE">
        <w:rPr>
          <w:rFonts w:ascii="Arial" w:hAnsi="Arial" w:cs="Arial"/>
          <w:bCs/>
          <w:i/>
          <w:sz w:val="20"/>
          <w:szCs w:val="20"/>
        </w:rPr>
        <w:t>w</w:t>
      </w:r>
      <w:r w:rsidR="007307ED">
        <w:rPr>
          <w:rFonts w:ascii="Arial" w:hAnsi="Arial" w:cs="Arial"/>
          <w:bCs/>
          <w:i/>
          <w:sz w:val="20"/>
          <w:szCs w:val="20"/>
        </w:rPr>
        <w:t>h</w:t>
      </w:r>
      <w:r w:rsidR="00DC78CE" w:rsidRPr="00DC78CE">
        <w:rPr>
          <w:rFonts w:ascii="Arial" w:hAnsi="Arial" w:cs="Arial"/>
          <w:bCs/>
          <w:i/>
          <w:sz w:val="20"/>
          <w:szCs w:val="20"/>
        </w:rPr>
        <w:t>atsapp</w:t>
      </w:r>
      <w:r>
        <w:rPr>
          <w:rFonts w:ascii="Arial" w:hAnsi="Arial" w:cs="Arial"/>
          <w:bCs/>
          <w:i/>
          <w:sz w:val="20"/>
          <w:szCs w:val="20"/>
        </w:rPr>
        <w:t xml:space="preserve"> </w:t>
      </w:r>
      <w:r w:rsidRPr="00461989">
        <w:rPr>
          <w:rFonts w:ascii="Arial" w:hAnsi="Arial" w:cs="Arial"/>
          <w:bCs/>
          <w:sz w:val="20"/>
          <w:szCs w:val="20"/>
        </w:rPr>
        <w:t>oleh peneliti</w:t>
      </w:r>
      <w:r w:rsidR="009F0685">
        <w:rPr>
          <w:rFonts w:ascii="Arial" w:hAnsi="Arial" w:cs="Arial"/>
          <w:bCs/>
          <w:i/>
          <w:sz w:val="20"/>
          <w:szCs w:val="20"/>
        </w:rPr>
        <w:t xml:space="preserve">. </w:t>
      </w:r>
      <w:r w:rsidR="009F0685" w:rsidRPr="009F0685">
        <w:rPr>
          <w:rFonts w:ascii="Arial" w:hAnsi="Arial" w:cs="Arial"/>
          <w:bCs/>
          <w:sz w:val="20"/>
          <w:szCs w:val="20"/>
        </w:rPr>
        <w:lastRenderedPageBreak/>
        <w:t xml:space="preserve">Kuisioner tersebut di ukur menggunakan skala </w:t>
      </w:r>
      <w:r w:rsidR="009F0685" w:rsidRPr="009F0685">
        <w:rPr>
          <w:rFonts w:ascii="Arial" w:hAnsi="Arial" w:cs="Arial"/>
          <w:bCs/>
          <w:i/>
          <w:sz w:val="20"/>
          <w:szCs w:val="20"/>
        </w:rPr>
        <w:t>likert</w:t>
      </w:r>
      <w:r w:rsidR="009F0685">
        <w:rPr>
          <w:rFonts w:ascii="Arial" w:hAnsi="Arial" w:cs="Arial"/>
          <w:bCs/>
          <w:sz w:val="20"/>
          <w:szCs w:val="20"/>
        </w:rPr>
        <w:t xml:space="preserve">, sebagai </w:t>
      </w:r>
      <w:proofErr w:type="gramStart"/>
      <w:r w:rsidR="009F0685">
        <w:rPr>
          <w:rFonts w:ascii="Arial" w:hAnsi="Arial" w:cs="Arial"/>
          <w:bCs/>
          <w:sz w:val="20"/>
          <w:szCs w:val="20"/>
        </w:rPr>
        <w:t>berikut :</w:t>
      </w:r>
      <w:proofErr w:type="gramEnd"/>
      <w:r w:rsidR="009F0685">
        <w:rPr>
          <w:rFonts w:ascii="Arial" w:hAnsi="Arial" w:cs="Arial"/>
          <w:bCs/>
          <w:sz w:val="20"/>
          <w:szCs w:val="20"/>
        </w:rPr>
        <w:t xml:space="preserve"> </w:t>
      </w:r>
    </w:p>
    <w:p w14:paraId="7B4A4EFD" w14:textId="3D3AC708" w:rsidR="007B46AF" w:rsidRDefault="007B46AF" w:rsidP="007B46AF">
      <w:pPr>
        <w:spacing w:after="0" w:line="360" w:lineRule="auto"/>
        <w:jc w:val="center"/>
        <w:rPr>
          <w:rFonts w:ascii="Arial" w:hAnsi="Arial" w:cs="Arial"/>
          <w:bCs/>
          <w:sz w:val="20"/>
          <w:szCs w:val="20"/>
        </w:rPr>
      </w:pPr>
      <w:r w:rsidRPr="007B46AF">
        <w:rPr>
          <w:rFonts w:ascii="Arial" w:hAnsi="Arial" w:cs="Arial"/>
          <w:b/>
          <w:bCs/>
          <w:sz w:val="20"/>
          <w:szCs w:val="20"/>
        </w:rPr>
        <w:t>Tabel 2.</w:t>
      </w:r>
      <w:r>
        <w:rPr>
          <w:rFonts w:ascii="Arial" w:hAnsi="Arial" w:cs="Arial"/>
          <w:bCs/>
          <w:sz w:val="20"/>
          <w:szCs w:val="20"/>
        </w:rPr>
        <w:t xml:space="preserve"> Skor Skala </w:t>
      </w:r>
      <w:r w:rsidRPr="007B46AF">
        <w:rPr>
          <w:rFonts w:ascii="Arial" w:hAnsi="Arial" w:cs="Arial"/>
          <w:bCs/>
          <w:i/>
          <w:sz w:val="20"/>
          <w:szCs w:val="20"/>
        </w:rPr>
        <w:t>likert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254"/>
        <w:gridCol w:w="2255"/>
      </w:tblGrid>
      <w:tr w:rsidR="009F0685" w14:paraId="3783F22E" w14:textId="77777777" w:rsidTr="00461989">
        <w:tc>
          <w:tcPr>
            <w:tcW w:w="2254" w:type="dxa"/>
          </w:tcPr>
          <w:p w14:paraId="73F0E86A" w14:textId="22ACB467" w:rsidR="009F0685" w:rsidRPr="009F0685" w:rsidRDefault="009F0685" w:rsidP="009F0685">
            <w:pPr>
              <w:jc w:val="center"/>
              <w:rPr>
                <w:rFonts w:ascii="Arial" w:hAnsi="Arial" w:cs="Arial"/>
                <w:b/>
                <w:bCs/>
                <w:sz w:val="20"/>
                <w:szCs w:val="20"/>
              </w:rPr>
            </w:pPr>
            <w:r w:rsidRPr="009F0685">
              <w:rPr>
                <w:rFonts w:ascii="Arial" w:hAnsi="Arial" w:cs="Arial"/>
                <w:b/>
                <w:bCs/>
                <w:sz w:val="20"/>
                <w:szCs w:val="20"/>
              </w:rPr>
              <w:t>Jawaban</w:t>
            </w:r>
          </w:p>
        </w:tc>
        <w:tc>
          <w:tcPr>
            <w:tcW w:w="2255" w:type="dxa"/>
          </w:tcPr>
          <w:p w14:paraId="7C111C9F" w14:textId="19BA7ABF" w:rsidR="009F0685" w:rsidRPr="009F0685" w:rsidRDefault="009F0685" w:rsidP="009F0685">
            <w:pPr>
              <w:jc w:val="center"/>
              <w:rPr>
                <w:rFonts w:ascii="Arial" w:hAnsi="Arial" w:cs="Arial"/>
                <w:b/>
                <w:bCs/>
                <w:sz w:val="20"/>
                <w:szCs w:val="20"/>
              </w:rPr>
            </w:pPr>
            <w:r w:rsidRPr="009F0685">
              <w:rPr>
                <w:rFonts w:ascii="Arial" w:hAnsi="Arial" w:cs="Arial"/>
                <w:b/>
                <w:bCs/>
                <w:sz w:val="20"/>
                <w:szCs w:val="20"/>
              </w:rPr>
              <w:t>Skor</w:t>
            </w:r>
          </w:p>
        </w:tc>
      </w:tr>
      <w:tr w:rsidR="009F0685" w14:paraId="27BBF802" w14:textId="77777777" w:rsidTr="00461989">
        <w:tc>
          <w:tcPr>
            <w:tcW w:w="2254" w:type="dxa"/>
          </w:tcPr>
          <w:p w14:paraId="5BEE9046" w14:textId="4E90F1D4" w:rsidR="009F0685" w:rsidRDefault="009F0685" w:rsidP="00461989">
            <w:pPr>
              <w:jc w:val="center"/>
              <w:rPr>
                <w:rFonts w:ascii="Arial" w:hAnsi="Arial" w:cs="Arial"/>
                <w:bCs/>
                <w:sz w:val="20"/>
                <w:szCs w:val="20"/>
              </w:rPr>
            </w:pPr>
            <w:r>
              <w:rPr>
                <w:rFonts w:ascii="Arial" w:hAnsi="Arial" w:cs="Arial"/>
                <w:bCs/>
                <w:sz w:val="20"/>
                <w:szCs w:val="20"/>
              </w:rPr>
              <w:t>Sangat Setuju</w:t>
            </w:r>
          </w:p>
        </w:tc>
        <w:tc>
          <w:tcPr>
            <w:tcW w:w="2255" w:type="dxa"/>
          </w:tcPr>
          <w:p w14:paraId="6A21A4CB" w14:textId="1132BB8F" w:rsidR="009F0685" w:rsidRDefault="009F0685" w:rsidP="00461989">
            <w:pPr>
              <w:jc w:val="center"/>
              <w:rPr>
                <w:rFonts w:ascii="Arial" w:hAnsi="Arial" w:cs="Arial"/>
                <w:bCs/>
                <w:sz w:val="20"/>
                <w:szCs w:val="20"/>
              </w:rPr>
            </w:pPr>
            <w:r>
              <w:rPr>
                <w:rFonts w:ascii="Arial" w:hAnsi="Arial" w:cs="Arial"/>
                <w:bCs/>
                <w:sz w:val="20"/>
                <w:szCs w:val="20"/>
              </w:rPr>
              <w:t>5</w:t>
            </w:r>
          </w:p>
        </w:tc>
      </w:tr>
      <w:tr w:rsidR="009F0685" w14:paraId="787EDDED" w14:textId="77777777" w:rsidTr="00461989">
        <w:tc>
          <w:tcPr>
            <w:tcW w:w="2254" w:type="dxa"/>
          </w:tcPr>
          <w:p w14:paraId="71262CA8" w14:textId="11A2F1A8" w:rsidR="009F0685" w:rsidRDefault="009F0685" w:rsidP="00461989">
            <w:pPr>
              <w:jc w:val="center"/>
              <w:rPr>
                <w:rFonts w:ascii="Arial" w:hAnsi="Arial" w:cs="Arial"/>
                <w:bCs/>
                <w:sz w:val="20"/>
                <w:szCs w:val="20"/>
              </w:rPr>
            </w:pPr>
            <w:r>
              <w:rPr>
                <w:rFonts w:ascii="Arial" w:hAnsi="Arial" w:cs="Arial"/>
                <w:bCs/>
                <w:sz w:val="20"/>
                <w:szCs w:val="20"/>
              </w:rPr>
              <w:t>Setuju</w:t>
            </w:r>
          </w:p>
        </w:tc>
        <w:tc>
          <w:tcPr>
            <w:tcW w:w="2255" w:type="dxa"/>
          </w:tcPr>
          <w:p w14:paraId="608C1141" w14:textId="331D6C3C" w:rsidR="009F0685" w:rsidRDefault="009F0685" w:rsidP="00461989">
            <w:pPr>
              <w:jc w:val="center"/>
              <w:rPr>
                <w:rFonts w:ascii="Arial" w:hAnsi="Arial" w:cs="Arial"/>
                <w:bCs/>
                <w:sz w:val="20"/>
                <w:szCs w:val="20"/>
              </w:rPr>
            </w:pPr>
            <w:r>
              <w:rPr>
                <w:rFonts w:ascii="Arial" w:hAnsi="Arial" w:cs="Arial"/>
                <w:bCs/>
                <w:sz w:val="20"/>
                <w:szCs w:val="20"/>
              </w:rPr>
              <w:t>4</w:t>
            </w:r>
          </w:p>
        </w:tc>
      </w:tr>
      <w:tr w:rsidR="009F0685" w14:paraId="771DF68B" w14:textId="77777777" w:rsidTr="00461989">
        <w:tc>
          <w:tcPr>
            <w:tcW w:w="2254" w:type="dxa"/>
          </w:tcPr>
          <w:p w14:paraId="3614BBD8" w14:textId="53AFEBC6" w:rsidR="009F0685" w:rsidRDefault="009F0685" w:rsidP="00461989">
            <w:pPr>
              <w:jc w:val="center"/>
              <w:rPr>
                <w:rFonts w:ascii="Arial" w:hAnsi="Arial" w:cs="Arial"/>
                <w:bCs/>
                <w:sz w:val="20"/>
                <w:szCs w:val="20"/>
              </w:rPr>
            </w:pPr>
            <w:r>
              <w:rPr>
                <w:rFonts w:ascii="Arial" w:hAnsi="Arial" w:cs="Arial"/>
                <w:bCs/>
                <w:sz w:val="20"/>
                <w:szCs w:val="20"/>
              </w:rPr>
              <w:t>Netral</w:t>
            </w:r>
          </w:p>
        </w:tc>
        <w:tc>
          <w:tcPr>
            <w:tcW w:w="2255" w:type="dxa"/>
          </w:tcPr>
          <w:p w14:paraId="547712ED" w14:textId="1EF4F495" w:rsidR="009F0685" w:rsidRDefault="009F0685" w:rsidP="00461989">
            <w:pPr>
              <w:jc w:val="center"/>
              <w:rPr>
                <w:rFonts w:ascii="Arial" w:hAnsi="Arial" w:cs="Arial"/>
                <w:bCs/>
                <w:sz w:val="20"/>
                <w:szCs w:val="20"/>
              </w:rPr>
            </w:pPr>
            <w:r>
              <w:rPr>
                <w:rFonts w:ascii="Arial" w:hAnsi="Arial" w:cs="Arial"/>
                <w:bCs/>
                <w:sz w:val="20"/>
                <w:szCs w:val="20"/>
              </w:rPr>
              <w:t>3</w:t>
            </w:r>
          </w:p>
        </w:tc>
      </w:tr>
      <w:tr w:rsidR="009F0685" w14:paraId="74EA3AB2" w14:textId="77777777" w:rsidTr="00461989">
        <w:tc>
          <w:tcPr>
            <w:tcW w:w="2254" w:type="dxa"/>
          </w:tcPr>
          <w:p w14:paraId="53883AA4" w14:textId="299A3CDD" w:rsidR="009F0685" w:rsidRDefault="009F0685" w:rsidP="00461989">
            <w:pPr>
              <w:jc w:val="center"/>
              <w:rPr>
                <w:rFonts w:ascii="Arial" w:hAnsi="Arial" w:cs="Arial"/>
                <w:bCs/>
                <w:sz w:val="20"/>
                <w:szCs w:val="20"/>
              </w:rPr>
            </w:pPr>
            <w:r>
              <w:rPr>
                <w:rFonts w:ascii="Arial" w:hAnsi="Arial" w:cs="Arial"/>
                <w:bCs/>
                <w:sz w:val="20"/>
                <w:szCs w:val="20"/>
              </w:rPr>
              <w:t>Tidak Setuju</w:t>
            </w:r>
          </w:p>
        </w:tc>
        <w:tc>
          <w:tcPr>
            <w:tcW w:w="2255" w:type="dxa"/>
          </w:tcPr>
          <w:p w14:paraId="2C3E8111" w14:textId="164BFF25" w:rsidR="009F0685" w:rsidRDefault="009F0685" w:rsidP="00461989">
            <w:pPr>
              <w:jc w:val="center"/>
              <w:rPr>
                <w:rFonts w:ascii="Arial" w:hAnsi="Arial" w:cs="Arial"/>
                <w:bCs/>
                <w:sz w:val="20"/>
                <w:szCs w:val="20"/>
              </w:rPr>
            </w:pPr>
            <w:r>
              <w:rPr>
                <w:rFonts w:ascii="Arial" w:hAnsi="Arial" w:cs="Arial"/>
                <w:bCs/>
                <w:sz w:val="20"/>
                <w:szCs w:val="20"/>
              </w:rPr>
              <w:t>2</w:t>
            </w:r>
          </w:p>
        </w:tc>
      </w:tr>
      <w:tr w:rsidR="009F0685" w14:paraId="7331430E" w14:textId="77777777" w:rsidTr="00461989">
        <w:tc>
          <w:tcPr>
            <w:tcW w:w="2254" w:type="dxa"/>
          </w:tcPr>
          <w:p w14:paraId="62A2CAA7" w14:textId="08C7E195" w:rsidR="009F0685" w:rsidRDefault="009F0685" w:rsidP="00461989">
            <w:pPr>
              <w:jc w:val="center"/>
              <w:rPr>
                <w:rFonts w:ascii="Arial" w:hAnsi="Arial" w:cs="Arial"/>
                <w:bCs/>
                <w:sz w:val="20"/>
                <w:szCs w:val="20"/>
              </w:rPr>
            </w:pPr>
            <w:r>
              <w:rPr>
                <w:rFonts w:ascii="Arial" w:hAnsi="Arial" w:cs="Arial"/>
                <w:bCs/>
                <w:sz w:val="20"/>
                <w:szCs w:val="20"/>
              </w:rPr>
              <w:t>Sangat Tidak Setuju</w:t>
            </w:r>
          </w:p>
        </w:tc>
        <w:tc>
          <w:tcPr>
            <w:tcW w:w="2255" w:type="dxa"/>
          </w:tcPr>
          <w:p w14:paraId="1A45649B" w14:textId="7725D409" w:rsidR="009F0685" w:rsidRDefault="009F0685" w:rsidP="00461989">
            <w:pPr>
              <w:jc w:val="center"/>
              <w:rPr>
                <w:rFonts w:ascii="Arial" w:hAnsi="Arial" w:cs="Arial"/>
                <w:bCs/>
                <w:sz w:val="20"/>
                <w:szCs w:val="20"/>
              </w:rPr>
            </w:pPr>
            <w:r>
              <w:rPr>
                <w:rFonts w:ascii="Arial" w:hAnsi="Arial" w:cs="Arial"/>
                <w:bCs/>
                <w:sz w:val="20"/>
                <w:szCs w:val="20"/>
              </w:rPr>
              <w:t>1</w:t>
            </w:r>
          </w:p>
        </w:tc>
      </w:tr>
    </w:tbl>
    <w:p w14:paraId="66DC1E34" w14:textId="77777777" w:rsidR="00461989" w:rsidRDefault="00461989" w:rsidP="003F7063">
      <w:pPr>
        <w:spacing w:after="0" w:line="360" w:lineRule="auto"/>
        <w:jc w:val="both"/>
        <w:rPr>
          <w:rFonts w:ascii="Arial" w:hAnsi="Arial" w:cs="Arial"/>
          <w:bCs/>
          <w:i/>
          <w:sz w:val="20"/>
          <w:szCs w:val="20"/>
        </w:rPr>
      </w:pPr>
      <w:r>
        <w:rPr>
          <w:rFonts w:ascii="Arial" w:hAnsi="Arial" w:cs="Arial"/>
          <w:bCs/>
          <w:i/>
          <w:sz w:val="20"/>
          <w:szCs w:val="20"/>
        </w:rPr>
        <w:t xml:space="preserve">     </w:t>
      </w:r>
    </w:p>
    <w:p w14:paraId="56412CDF" w14:textId="3B06FD81" w:rsidR="00461989" w:rsidRDefault="00461989" w:rsidP="003F7063">
      <w:pPr>
        <w:spacing w:after="0" w:line="360" w:lineRule="auto"/>
        <w:jc w:val="both"/>
        <w:rPr>
          <w:rFonts w:ascii="Arial" w:hAnsi="Arial" w:cs="Arial"/>
          <w:bCs/>
          <w:sz w:val="20"/>
          <w:szCs w:val="20"/>
        </w:rPr>
      </w:pPr>
      <w:r>
        <w:rPr>
          <w:rFonts w:ascii="Arial" w:hAnsi="Arial" w:cs="Arial"/>
          <w:bCs/>
          <w:i/>
          <w:sz w:val="20"/>
          <w:szCs w:val="20"/>
        </w:rPr>
        <w:t xml:space="preserve">       </w:t>
      </w:r>
      <w:r w:rsidR="009F0685">
        <w:rPr>
          <w:rFonts w:ascii="Arial" w:hAnsi="Arial" w:cs="Arial"/>
          <w:bCs/>
          <w:sz w:val="20"/>
          <w:szCs w:val="20"/>
        </w:rPr>
        <w:t>Variabel</w:t>
      </w:r>
      <w:r w:rsidR="00DA7E96">
        <w:rPr>
          <w:rFonts w:ascii="Arial" w:hAnsi="Arial" w:cs="Arial"/>
          <w:bCs/>
          <w:sz w:val="20"/>
          <w:szCs w:val="20"/>
        </w:rPr>
        <w:t xml:space="preserve"> bebas</w:t>
      </w:r>
      <w:r w:rsidR="009F0685">
        <w:rPr>
          <w:rFonts w:ascii="Arial" w:hAnsi="Arial" w:cs="Arial"/>
          <w:bCs/>
          <w:sz w:val="20"/>
          <w:szCs w:val="20"/>
        </w:rPr>
        <w:t xml:space="preserve"> yang digunakan dalam pene</w:t>
      </w:r>
      <w:r w:rsidR="00DA7E96">
        <w:rPr>
          <w:rFonts w:ascii="Arial" w:hAnsi="Arial" w:cs="Arial"/>
          <w:bCs/>
          <w:sz w:val="20"/>
          <w:szCs w:val="20"/>
        </w:rPr>
        <w:t xml:space="preserve">litian ini yaitu </w:t>
      </w:r>
      <w:r w:rsidR="009F0685">
        <w:rPr>
          <w:rFonts w:ascii="Arial" w:hAnsi="Arial" w:cs="Arial"/>
          <w:bCs/>
          <w:sz w:val="20"/>
          <w:szCs w:val="20"/>
        </w:rPr>
        <w:t>labelisasi halal yang diukur menggunakan 3 indikator yang terdapat didalam 4 pertanyaan kuisioner. Data yang didapatkan kemudian dikategorisasikan menjadi</w:t>
      </w:r>
      <w:r w:rsidR="005172C3">
        <w:rPr>
          <w:rFonts w:ascii="Arial" w:hAnsi="Arial" w:cs="Arial"/>
          <w:bCs/>
          <w:sz w:val="20"/>
          <w:szCs w:val="20"/>
        </w:rPr>
        <w:t xml:space="preserve"> rendah </w:t>
      </w:r>
      <w:r w:rsidR="009F0685">
        <w:rPr>
          <w:rFonts w:ascii="Arial" w:hAnsi="Arial" w:cs="Arial"/>
          <w:bCs/>
          <w:sz w:val="20"/>
          <w:szCs w:val="20"/>
        </w:rPr>
        <w:t xml:space="preserve">sebesar 4-9,32; sedang </w:t>
      </w:r>
      <w:r>
        <w:rPr>
          <w:rFonts w:ascii="Arial" w:hAnsi="Arial" w:cs="Arial"/>
          <w:bCs/>
          <w:sz w:val="20"/>
          <w:szCs w:val="20"/>
        </w:rPr>
        <w:t>9,33-14,65 dan tinggi 14,66-20.</w:t>
      </w:r>
    </w:p>
    <w:p w14:paraId="20D25375" w14:textId="77777777" w:rsidR="006617C5" w:rsidRDefault="00461989" w:rsidP="003F7063">
      <w:pPr>
        <w:spacing w:after="0" w:line="360" w:lineRule="auto"/>
        <w:jc w:val="both"/>
        <w:rPr>
          <w:rFonts w:ascii="Arial" w:hAnsi="Arial" w:cs="Arial"/>
          <w:bCs/>
          <w:sz w:val="20"/>
          <w:szCs w:val="20"/>
        </w:rPr>
      </w:pPr>
      <w:r>
        <w:rPr>
          <w:rFonts w:ascii="Arial" w:hAnsi="Arial" w:cs="Arial"/>
          <w:bCs/>
          <w:sz w:val="20"/>
          <w:szCs w:val="20"/>
        </w:rPr>
        <w:t xml:space="preserve">      Variabel terikat keputusan pembelian yang diukur menggunakan 5 indikator yang terdapat dalam 8 pertanyaan. Data yang didapatkan kemudian dikategorisasikan menjadi rendah sebesar 8-18,9; sedang 19-29,9 dan</w:t>
      </w:r>
      <w:r w:rsidR="00C45DAF">
        <w:rPr>
          <w:rFonts w:ascii="Arial" w:hAnsi="Arial" w:cs="Arial"/>
          <w:bCs/>
          <w:sz w:val="20"/>
          <w:szCs w:val="20"/>
        </w:rPr>
        <w:t xml:space="preserve"> tinggi sebesar 30-40. </w:t>
      </w:r>
    </w:p>
    <w:p w14:paraId="3C73748E" w14:textId="0DB11D17" w:rsidR="007B46AF" w:rsidRPr="00DA7E96" w:rsidRDefault="006617C5" w:rsidP="003F7063">
      <w:pPr>
        <w:spacing w:after="0" w:line="360" w:lineRule="auto"/>
        <w:jc w:val="both"/>
        <w:rPr>
          <w:rFonts w:ascii="Arial" w:hAnsi="Arial" w:cs="Arial"/>
          <w:bCs/>
          <w:sz w:val="20"/>
          <w:szCs w:val="20"/>
        </w:rPr>
      </w:pPr>
      <w:r>
        <w:rPr>
          <w:rFonts w:ascii="Arial" w:hAnsi="Arial" w:cs="Arial"/>
          <w:bCs/>
          <w:sz w:val="20"/>
          <w:szCs w:val="20"/>
        </w:rPr>
        <w:lastRenderedPageBreak/>
        <w:t xml:space="preserve">      </w:t>
      </w:r>
      <w:r w:rsidR="00461989">
        <w:rPr>
          <w:rFonts w:ascii="Arial" w:hAnsi="Arial" w:cs="Arial"/>
          <w:bCs/>
          <w:sz w:val="20"/>
          <w:szCs w:val="20"/>
        </w:rPr>
        <w:t xml:space="preserve">Analisi yang digunakan untuk mengetahui pengaruh labelisasi halal terhadap keputusan pembelian pasta gigi yaitu analisis </w:t>
      </w:r>
      <w:r w:rsidR="00DA7E96" w:rsidRPr="00DA7E96">
        <w:rPr>
          <w:rFonts w:ascii="Arial" w:hAnsi="Arial" w:cs="Arial"/>
          <w:bCs/>
          <w:i/>
          <w:sz w:val="20"/>
          <w:szCs w:val="20"/>
        </w:rPr>
        <w:t>spearman</w:t>
      </w:r>
      <w:r w:rsidR="00DA7E96">
        <w:rPr>
          <w:rFonts w:ascii="Arial" w:hAnsi="Arial" w:cs="Arial"/>
          <w:bCs/>
          <w:sz w:val="20"/>
          <w:szCs w:val="20"/>
        </w:rPr>
        <w:t xml:space="preserve">. Analisis deskriptif digunakan untuk mengetahui tingkat presepsi labelisasi halal dan tingkat keputusan pembelian pasta gigi berlabel halal. </w:t>
      </w:r>
    </w:p>
    <w:p w14:paraId="6E04BECE" w14:textId="344B3FBB" w:rsidR="003F7063" w:rsidRDefault="003F7063" w:rsidP="003F7063">
      <w:pPr>
        <w:spacing w:after="0" w:line="360" w:lineRule="auto"/>
        <w:jc w:val="both"/>
        <w:rPr>
          <w:rFonts w:ascii="Arial" w:hAnsi="Arial" w:cs="Arial"/>
          <w:b/>
          <w:bCs/>
          <w:sz w:val="20"/>
          <w:szCs w:val="20"/>
        </w:rPr>
      </w:pPr>
      <w:r w:rsidRPr="003F7063">
        <w:rPr>
          <w:rFonts w:ascii="Arial" w:hAnsi="Arial" w:cs="Arial"/>
          <w:b/>
          <w:bCs/>
          <w:sz w:val="20"/>
          <w:szCs w:val="20"/>
        </w:rPr>
        <w:t>HASIL PENELITIAN</w:t>
      </w:r>
    </w:p>
    <w:p w14:paraId="5AB63EAD" w14:textId="77777777" w:rsidR="00C45DAF" w:rsidRDefault="007B46AF" w:rsidP="00C45DAF">
      <w:pPr>
        <w:spacing w:after="0" w:line="360" w:lineRule="auto"/>
        <w:jc w:val="both"/>
        <w:rPr>
          <w:rFonts w:ascii="Arial" w:hAnsi="Arial" w:cs="Arial"/>
          <w:bCs/>
          <w:sz w:val="20"/>
          <w:szCs w:val="20"/>
        </w:rPr>
      </w:pPr>
      <w:r w:rsidRPr="007B46AF">
        <w:rPr>
          <w:rFonts w:ascii="Arial" w:hAnsi="Arial" w:cs="Arial"/>
          <w:bCs/>
          <w:sz w:val="20"/>
          <w:szCs w:val="20"/>
        </w:rPr>
        <w:t xml:space="preserve">      Data penelitian mengenai pengaruh labelisasi halal terhadap keputusan pembelian produk pasta gigi diperoleh dari penyebaran kuisioner kepada 133 responden. Responden yang bersedia mengikuti penelitian dengan mengisi kuisioner serta responden yang tidak memenuhi kriteria </w:t>
      </w:r>
      <w:r w:rsidR="00C45DAF">
        <w:rPr>
          <w:rFonts w:ascii="Arial" w:hAnsi="Arial" w:cs="Arial"/>
          <w:bCs/>
          <w:sz w:val="20"/>
          <w:szCs w:val="20"/>
        </w:rPr>
        <w:t xml:space="preserve">ekslusi sebanyak 120 responden. </w:t>
      </w:r>
    </w:p>
    <w:p w14:paraId="4CA4B616" w14:textId="20B08B7C" w:rsidR="00CF4C21" w:rsidRPr="00CF4C21" w:rsidRDefault="00C45DAF" w:rsidP="003F7063">
      <w:pPr>
        <w:spacing w:after="0" w:line="360" w:lineRule="auto"/>
        <w:jc w:val="both"/>
        <w:rPr>
          <w:rFonts w:ascii="Arial" w:hAnsi="Arial" w:cs="Arial"/>
          <w:bCs/>
          <w:sz w:val="20"/>
          <w:szCs w:val="20"/>
        </w:rPr>
        <w:sectPr w:rsidR="00CF4C21" w:rsidRPr="00CF4C21" w:rsidSect="003F7063">
          <w:type w:val="continuous"/>
          <w:pgSz w:w="11906" w:h="16838" w:code="9"/>
          <w:pgMar w:top="1440" w:right="1080" w:bottom="1440" w:left="1080" w:header="708" w:footer="708" w:gutter="0"/>
          <w:cols w:num="2" w:space="708"/>
          <w:docGrid w:linePitch="360"/>
        </w:sectPr>
      </w:pPr>
      <w:r>
        <w:rPr>
          <w:rFonts w:ascii="Arial" w:hAnsi="Arial" w:cs="Arial"/>
          <w:bCs/>
          <w:sz w:val="20"/>
          <w:szCs w:val="20"/>
        </w:rPr>
        <w:t xml:space="preserve">      Tabel 3 </w:t>
      </w:r>
      <w:r w:rsidRPr="00C45DAF">
        <w:rPr>
          <w:rFonts w:ascii="Arial" w:hAnsi="Arial" w:cs="Arial"/>
          <w:bCs/>
          <w:sz w:val="20"/>
          <w:szCs w:val="20"/>
        </w:rPr>
        <w:t>menunjukan distribusi jenis kelamin yang did</w:t>
      </w:r>
      <w:r w:rsidR="00CF236B">
        <w:rPr>
          <w:rFonts w:ascii="Arial" w:hAnsi="Arial" w:cs="Arial"/>
          <w:bCs/>
          <w:sz w:val="20"/>
          <w:szCs w:val="20"/>
        </w:rPr>
        <w:t xml:space="preserve">ominasi oleh perempuan sebanyak </w:t>
      </w:r>
      <w:bookmarkStart w:id="0" w:name="_GoBack"/>
      <w:bookmarkEnd w:id="0"/>
      <w:r w:rsidRPr="00C45DAF">
        <w:rPr>
          <w:rFonts w:ascii="Arial" w:hAnsi="Arial" w:cs="Arial"/>
          <w:bCs/>
          <w:sz w:val="20"/>
          <w:szCs w:val="20"/>
        </w:rPr>
        <w:t>77 responden (64,16%). Distribusi jenjang pendidikan responden terbanyak yaitu S1 sebanyak 87 responden (72,5%). Distribusi domisili responden terbanyak di kos/kontrakan sebanyak 79 responden (65,8%).</w:t>
      </w:r>
      <w:r w:rsidR="00CF4C21">
        <w:rPr>
          <w:rFonts w:ascii="Arial" w:hAnsi="Arial" w:cs="Arial"/>
          <w:bCs/>
          <w:sz w:val="20"/>
          <w:szCs w:val="20"/>
        </w:rPr>
        <w:t xml:space="preserve"> </w:t>
      </w:r>
    </w:p>
    <w:p w14:paraId="77DB2EFB" w14:textId="77777777" w:rsidR="00CF4C21" w:rsidRDefault="00CF4C21" w:rsidP="00CF4C21">
      <w:pPr>
        <w:tabs>
          <w:tab w:val="left" w:pos="3675"/>
        </w:tabs>
        <w:spacing w:after="0" w:line="360" w:lineRule="auto"/>
        <w:rPr>
          <w:rFonts w:ascii="Arial" w:hAnsi="Arial" w:cs="Arial"/>
          <w:sz w:val="20"/>
          <w:szCs w:val="20"/>
        </w:rPr>
      </w:pPr>
    </w:p>
    <w:p w14:paraId="75080566" w14:textId="1F6EC729" w:rsidR="003F7063" w:rsidRDefault="00CF4C21" w:rsidP="00CF4C21">
      <w:pPr>
        <w:tabs>
          <w:tab w:val="left" w:pos="3675"/>
        </w:tabs>
        <w:spacing w:after="0" w:line="360" w:lineRule="auto"/>
        <w:jc w:val="center"/>
        <w:rPr>
          <w:rFonts w:ascii="Arial" w:hAnsi="Arial" w:cs="Arial"/>
          <w:sz w:val="20"/>
          <w:szCs w:val="20"/>
        </w:rPr>
      </w:pPr>
      <w:r w:rsidRPr="00766850">
        <w:rPr>
          <w:rFonts w:ascii="Arial" w:hAnsi="Arial" w:cs="Arial"/>
          <w:b/>
          <w:sz w:val="20"/>
          <w:szCs w:val="20"/>
        </w:rPr>
        <w:t>Tabel 3</w:t>
      </w:r>
      <w:r>
        <w:rPr>
          <w:rFonts w:ascii="Arial" w:hAnsi="Arial" w:cs="Arial"/>
          <w:sz w:val="20"/>
          <w:szCs w:val="20"/>
        </w:rPr>
        <w:t xml:space="preserve">. Distribusi Jenjang Pendidikan, Jenis Kelamin dan Domisili Responden </w:t>
      </w:r>
    </w:p>
    <w:tbl>
      <w:tblPr>
        <w:tblpPr w:leftFromText="180" w:rightFromText="180" w:vertAnchor="text" w:horzAnchor="margin" w:tblpXSpec="center" w:tblpY="-23"/>
        <w:tblW w:w="7173" w:type="dxa"/>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998"/>
        <w:gridCol w:w="708"/>
        <w:gridCol w:w="709"/>
        <w:gridCol w:w="851"/>
        <w:gridCol w:w="1407"/>
        <w:gridCol w:w="1144"/>
        <w:gridCol w:w="1356"/>
      </w:tblGrid>
      <w:tr w:rsidR="00CF4C21" w:rsidRPr="00CF4C21" w14:paraId="3286E674" w14:textId="77777777" w:rsidTr="00CF4C21">
        <w:tc>
          <w:tcPr>
            <w:tcW w:w="1706" w:type="dxa"/>
            <w:gridSpan w:val="2"/>
            <w:vMerge w:val="restart"/>
            <w:shd w:val="clear" w:color="auto" w:fill="auto"/>
          </w:tcPr>
          <w:p w14:paraId="28D37450" w14:textId="77777777" w:rsidR="00CF4C21" w:rsidRPr="00CF4C21" w:rsidRDefault="00CF4C21" w:rsidP="00CF4C21">
            <w:pPr>
              <w:spacing w:after="0" w:line="240" w:lineRule="auto"/>
              <w:jc w:val="center"/>
              <w:rPr>
                <w:rFonts w:ascii="Arial" w:hAnsi="Arial" w:cs="Arial"/>
                <w:sz w:val="20"/>
                <w:szCs w:val="20"/>
              </w:rPr>
            </w:pPr>
            <w:r w:rsidRPr="00CF4C21">
              <w:rPr>
                <w:rFonts w:ascii="Arial" w:hAnsi="Arial" w:cs="Arial"/>
                <w:sz w:val="20"/>
                <w:szCs w:val="20"/>
              </w:rPr>
              <w:t>Jenjang Pendidikan</w:t>
            </w:r>
          </w:p>
        </w:tc>
        <w:tc>
          <w:tcPr>
            <w:tcW w:w="1560" w:type="dxa"/>
            <w:gridSpan w:val="2"/>
            <w:shd w:val="clear" w:color="auto" w:fill="auto"/>
          </w:tcPr>
          <w:p w14:paraId="5321E2C6" w14:textId="77777777" w:rsidR="00CF4C21" w:rsidRPr="00CF4C21" w:rsidRDefault="00CF4C21" w:rsidP="00CF4C21">
            <w:pPr>
              <w:spacing w:after="0" w:line="240" w:lineRule="auto"/>
              <w:jc w:val="center"/>
              <w:rPr>
                <w:rFonts w:ascii="Arial" w:hAnsi="Arial" w:cs="Arial"/>
                <w:sz w:val="20"/>
                <w:szCs w:val="20"/>
              </w:rPr>
            </w:pPr>
            <w:r w:rsidRPr="00CF4C21">
              <w:rPr>
                <w:rFonts w:ascii="Arial" w:hAnsi="Arial" w:cs="Arial"/>
                <w:sz w:val="20"/>
                <w:szCs w:val="20"/>
              </w:rPr>
              <w:t>Jenis Kelamin</w:t>
            </w:r>
          </w:p>
        </w:tc>
        <w:tc>
          <w:tcPr>
            <w:tcW w:w="3907" w:type="dxa"/>
            <w:gridSpan w:val="3"/>
            <w:shd w:val="clear" w:color="auto" w:fill="auto"/>
          </w:tcPr>
          <w:p w14:paraId="5605AB3B" w14:textId="77777777" w:rsidR="00CF4C21" w:rsidRPr="00CF4C21" w:rsidRDefault="00CF4C21" w:rsidP="00CF4C21">
            <w:pPr>
              <w:spacing w:after="0" w:line="240" w:lineRule="auto"/>
              <w:jc w:val="center"/>
              <w:rPr>
                <w:rFonts w:ascii="Arial" w:hAnsi="Arial" w:cs="Arial"/>
                <w:sz w:val="20"/>
                <w:szCs w:val="20"/>
              </w:rPr>
            </w:pPr>
            <w:r w:rsidRPr="00CF4C21">
              <w:rPr>
                <w:rFonts w:ascii="Arial" w:hAnsi="Arial" w:cs="Arial"/>
                <w:sz w:val="20"/>
                <w:szCs w:val="20"/>
              </w:rPr>
              <w:t>Domisili</w:t>
            </w:r>
          </w:p>
        </w:tc>
      </w:tr>
      <w:tr w:rsidR="00CF4C21" w:rsidRPr="00CF4C21" w14:paraId="4305A5C1" w14:textId="77777777" w:rsidTr="00CF4C21">
        <w:tc>
          <w:tcPr>
            <w:tcW w:w="1706" w:type="dxa"/>
            <w:gridSpan w:val="2"/>
            <w:vMerge/>
            <w:shd w:val="clear" w:color="auto" w:fill="auto"/>
          </w:tcPr>
          <w:p w14:paraId="7C43B8D1" w14:textId="77777777" w:rsidR="00CF4C21" w:rsidRPr="00CF4C21" w:rsidRDefault="00CF4C21" w:rsidP="00CF4C21">
            <w:pPr>
              <w:spacing w:after="0" w:line="240" w:lineRule="auto"/>
              <w:jc w:val="center"/>
              <w:rPr>
                <w:rFonts w:ascii="Arial" w:hAnsi="Arial" w:cs="Arial"/>
                <w:sz w:val="20"/>
                <w:szCs w:val="20"/>
              </w:rPr>
            </w:pPr>
          </w:p>
        </w:tc>
        <w:tc>
          <w:tcPr>
            <w:tcW w:w="709" w:type="dxa"/>
            <w:shd w:val="clear" w:color="auto" w:fill="auto"/>
          </w:tcPr>
          <w:p w14:paraId="4D163178" w14:textId="77777777" w:rsidR="00CF4C21" w:rsidRPr="00CF4C21" w:rsidRDefault="00CF4C21" w:rsidP="00CF4C21">
            <w:pPr>
              <w:spacing w:after="0" w:line="240" w:lineRule="auto"/>
              <w:jc w:val="center"/>
              <w:rPr>
                <w:rFonts w:ascii="Arial" w:hAnsi="Arial" w:cs="Arial"/>
                <w:sz w:val="20"/>
                <w:szCs w:val="20"/>
              </w:rPr>
            </w:pPr>
            <w:r w:rsidRPr="00CF4C21">
              <w:rPr>
                <w:rFonts w:ascii="Arial" w:hAnsi="Arial" w:cs="Arial"/>
                <w:sz w:val="20"/>
                <w:szCs w:val="20"/>
              </w:rPr>
              <w:t>Laki-laki</w:t>
            </w:r>
          </w:p>
        </w:tc>
        <w:tc>
          <w:tcPr>
            <w:tcW w:w="851" w:type="dxa"/>
            <w:shd w:val="clear" w:color="auto" w:fill="auto"/>
          </w:tcPr>
          <w:p w14:paraId="6774B90F" w14:textId="77777777" w:rsidR="00CF4C21" w:rsidRPr="00CF4C21" w:rsidRDefault="00CF4C21" w:rsidP="00CF4C21">
            <w:pPr>
              <w:spacing w:after="0" w:line="240" w:lineRule="auto"/>
              <w:jc w:val="center"/>
              <w:rPr>
                <w:rFonts w:ascii="Arial" w:hAnsi="Arial" w:cs="Arial"/>
                <w:sz w:val="20"/>
                <w:szCs w:val="20"/>
              </w:rPr>
            </w:pPr>
            <w:r w:rsidRPr="00CF4C21">
              <w:rPr>
                <w:rFonts w:ascii="Arial" w:hAnsi="Arial" w:cs="Arial"/>
                <w:sz w:val="20"/>
                <w:szCs w:val="20"/>
              </w:rPr>
              <w:t>Perempuan</w:t>
            </w:r>
          </w:p>
        </w:tc>
        <w:tc>
          <w:tcPr>
            <w:tcW w:w="1407" w:type="dxa"/>
            <w:shd w:val="clear" w:color="auto" w:fill="auto"/>
          </w:tcPr>
          <w:p w14:paraId="03EC66F2" w14:textId="77777777" w:rsidR="00CF4C21" w:rsidRPr="00CF4C21" w:rsidRDefault="00CF4C21" w:rsidP="00CF4C21">
            <w:pPr>
              <w:spacing w:after="0" w:line="240" w:lineRule="auto"/>
              <w:jc w:val="center"/>
              <w:rPr>
                <w:rFonts w:ascii="Arial" w:hAnsi="Arial" w:cs="Arial"/>
                <w:sz w:val="20"/>
                <w:szCs w:val="20"/>
              </w:rPr>
            </w:pPr>
            <w:r w:rsidRPr="00CF4C21">
              <w:rPr>
                <w:rFonts w:ascii="Arial" w:hAnsi="Arial" w:cs="Arial"/>
                <w:sz w:val="20"/>
                <w:szCs w:val="20"/>
              </w:rPr>
              <w:t>Asrama/Pondok Pesantren</w:t>
            </w:r>
          </w:p>
        </w:tc>
        <w:tc>
          <w:tcPr>
            <w:tcW w:w="1144" w:type="dxa"/>
            <w:shd w:val="clear" w:color="auto" w:fill="auto"/>
          </w:tcPr>
          <w:p w14:paraId="1F35F402" w14:textId="77777777" w:rsidR="00CF4C21" w:rsidRPr="00CF4C21" w:rsidRDefault="00CF4C21" w:rsidP="00CF4C21">
            <w:pPr>
              <w:spacing w:after="0" w:line="240" w:lineRule="auto"/>
              <w:jc w:val="center"/>
              <w:rPr>
                <w:rFonts w:ascii="Arial" w:hAnsi="Arial" w:cs="Arial"/>
                <w:sz w:val="20"/>
                <w:szCs w:val="20"/>
              </w:rPr>
            </w:pPr>
            <w:r w:rsidRPr="00CF4C21">
              <w:rPr>
                <w:rFonts w:ascii="Arial" w:hAnsi="Arial" w:cs="Arial"/>
                <w:sz w:val="20"/>
                <w:szCs w:val="20"/>
              </w:rPr>
              <w:t>Kos/Kontrakan</w:t>
            </w:r>
          </w:p>
        </w:tc>
        <w:tc>
          <w:tcPr>
            <w:tcW w:w="1356" w:type="dxa"/>
            <w:shd w:val="clear" w:color="auto" w:fill="auto"/>
          </w:tcPr>
          <w:p w14:paraId="73DEBD00" w14:textId="77777777" w:rsidR="00CF4C21" w:rsidRPr="00CF4C21" w:rsidRDefault="00CF4C21" w:rsidP="00CF4C21">
            <w:pPr>
              <w:spacing w:after="0" w:line="240" w:lineRule="auto"/>
              <w:jc w:val="center"/>
              <w:rPr>
                <w:rFonts w:ascii="Arial" w:hAnsi="Arial" w:cs="Arial"/>
                <w:sz w:val="20"/>
                <w:szCs w:val="20"/>
              </w:rPr>
            </w:pPr>
            <w:r w:rsidRPr="00CF4C21">
              <w:rPr>
                <w:rFonts w:ascii="Arial" w:hAnsi="Arial" w:cs="Arial"/>
                <w:sz w:val="20"/>
                <w:szCs w:val="20"/>
              </w:rPr>
              <w:t>Rumah dengan Orang Tua</w:t>
            </w:r>
          </w:p>
        </w:tc>
      </w:tr>
      <w:tr w:rsidR="00CF4C21" w:rsidRPr="00CF4C21" w14:paraId="64D07059" w14:textId="77777777" w:rsidTr="00CF4C21">
        <w:tc>
          <w:tcPr>
            <w:tcW w:w="998" w:type="dxa"/>
            <w:shd w:val="clear" w:color="auto" w:fill="auto"/>
          </w:tcPr>
          <w:p w14:paraId="4AB4C796" w14:textId="77777777" w:rsidR="00CF4C21" w:rsidRPr="00CF4C21" w:rsidRDefault="00CF4C21" w:rsidP="00CF4C21">
            <w:pPr>
              <w:spacing w:after="0" w:line="240" w:lineRule="auto"/>
              <w:rPr>
                <w:rFonts w:ascii="Arial" w:hAnsi="Arial" w:cs="Arial"/>
                <w:sz w:val="20"/>
                <w:szCs w:val="20"/>
              </w:rPr>
            </w:pPr>
            <w:r w:rsidRPr="00CF4C21">
              <w:rPr>
                <w:rFonts w:ascii="Arial" w:hAnsi="Arial" w:cs="Arial"/>
                <w:sz w:val="20"/>
                <w:szCs w:val="20"/>
              </w:rPr>
              <w:t>D3</w:t>
            </w:r>
          </w:p>
        </w:tc>
        <w:tc>
          <w:tcPr>
            <w:tcW w:w="708" w:type="dxa"/>
            <w:shd w:val="clear" w:color="auto" w:fill="auto"/>
          </w:tcPr>
          <w:p w14:paraId="1459A39B" w14:textId="77777777" w:rsidR="00CF4C21" w:rsidRPr="00CF4C21" w:rsidRDefault="00CF4C21" w:rsidP="00CF4C21">
            <w:pPr>
              <w:spacing w:after="0" w:line="240" w:lineRule="auto"/>
              <w:jc w:val="center"/>
              <w:rPr>
                <w:rFonts w:ascii="Arial" w:hAnsi="Arial" w:cs="Arial"/>
                <w:sz w:val="20"/>
                <w:szCs w:val="20"/>
              </w:rPr>
            </w:pPr>
            <w:r w:rsidRPr="00CF4C21">
              <w:rPr>
                <w:rFonts w:ascii="Arial" w:hAnsi="Arial" w:cs="Arial"/>
                <w:sz w:val="20"/>
                <w:szCs w:val="20"/>
              </w:rPr>
              <w:t>5</w:t>
            </w:r>
          </w:p>
        </w:tc>
        <w:tc>
          <w:tcPr>
            <w:tcW w:w="709" w:type="dxa"/>
            <w:shd w:val="clear" w:color="auto" w:fill="auto"/>
          </w:tcPr>
          <w:p w14:paraId="4DE62A2E" w14:textId="77777777" w:rsidR="00CF4C21" w:rsidRPr="00CF4C21" w:rsidRDefault="00CF4C21" w:rsidP="00CF4C21">
            <w:pPr>
              <w:spacing w:after="0" w:line="240" w:lineRule="auto"/>
              <w:jc w:val="center"/>
              <w:rPr>
                <w:rFonts w:ascii="Arial" w:hAnsi="Arial" w:cs="Arial"/>
                <w:sz w:val="20"/>
                <w:szCs w:val="20"/>
              </w:rPr>
            </w:pPr>
            <w:r w:rsidRPr="00CF4C21">
              <w:rPr>
                <w:rFonts w:ascii="Arial" w:hAnsi="Arial" w:cs="Arial"/>
                <w:sz w:val="20"/>
                <w:szCs w:val="20"/>
              </w:rPr>
              <w:t>2</w:t>
            </w:r>
          </w:p>
        </w:tc>
        <w:tc>
          <w:tcPr>
            <w:tcW w:w="851" w:type="dxa"/>
            <w:shd w:val="clear" w:color="auto" w:fill="auto"/>
          </w:tcPr>
          <w:p w14:paraId="11ECFB62" w14:textId="77777777" w:rsidR="00CF4C21" w:rsidRPr="00CF4C21" w:rsidRDefault="00CF4C21" w:rsidP="00CF4C21">
            <w:pPr>
              <w:spacing w:after="0" w:line="240" w:lineRule="auto"/>
              <w:jc w:val="center"/>
              <w:rPr>
                <w:rFonts w:ascii="Arial" w:hAnsi="Arial" w:cs="Arial"/>
                <w:sz w:val="20"/>
                <w:szCs w:val="20"/>
              </w:rPr>
            </w:pPr>
            <w:r w:rsidRPr="00CF4C21">
              <w:rPr>
                <w:rFonts w:ascii="Arial" w:hAnsi="Arial" w:cs="Arial"/>
                <w:sz w:val="20"/>
                <w:szCs w:val="20"/>
              </w:rPr>
              <w:t>3</w:t>
            </w:r>
          </w:p>
        </w:tc>
        <w:tc>
          <w:tcPr>
            <w:tcW w:w="1407" w:type="dxa"/>
            <w:shd w:val="clear" w:color="auto" w:fill="auto"/>
          </w:tcPr>
          <w:p w14:paraId="4B749BD1" w14:textId="77777777" w:rsidR="00CF4C21" w:rsidRPr="00CF4C21" w:rsidRDefault="00CF4C21" w:rsidP="00CF4C21">
            <w:pPr>
              <w:spacing w:after="0" w:line="240" w:lineRule="auto"/>
              <w:jc w:val="center"/>
              <w:rPr>
                <w:rFonts w:ascii="Arial" w:hAnsi="Arial" w:cs="Arial"/>
                <w:sz w:val="20"/>
                <w:szCs w:val="20"/>
              </w:rPr>
            </w:pPr>
            <w:r w:rsidRPr="00CF4C21">
              <w:rPr>
                <w:rFonts w:ascii="Arial" w:hAnsi="Arial" w:cs="Arial"/>
                <w:sz w:val="20"/>
                <w:szCs w:val="20"/>
              </w:rPr>
              <w:t>0</w:t>
            </w:r>
          </w:p>
        </w:tc>
        <w:tc>
          <w:tcPr>
            <w:tcW w:w="1144" w:type="dxa"/>
            <w:shd w:val="clear" w:color="auto" w:fill="auto"/>
          </w:tcPr>
          <w:p w14:paraId="538A8A20" w14:textId="77777777" w:rsidR="00CF4C21" w:rsidRPr="00CF4C21" w:rsidRDefault="00CF4C21" w:rsidP="00CF4C21">
            <w:pPr>
              <w:spacing w:after="0" w:line="240" w:lineRule="auto"/>
              <w:jc w:val="center"/>
              <w:rPr>
                <w:rFonts w:ascii="Arial" w:hAnsi="Arial" w:cs="Arial"/>
                <w:sz w:val="20"/>
                <w:szCs w:val="20"/>
              </w:rPr>
            </w:pPr>
            <w:r w:rsidRPr="00CF4C21">
              <w:rPr>
                <w:rFonts w:ascii="Arial" w:hAnsi="Arial" w:cs="Arial"/>
                <w:sz w:val="20"/>
                <w:szCs w:val="20"/>
              </w:rPr>
              <w:t>5</w:t>
            </w:r>
          </w:p>
        </w:tc>
        <w:tc>
          <w:tcPr>
            <w:tcW w:w="1356" w:type="dxa"/>
            <w:shd w:val="clear" w:color="auto" w:fill="auto"/>
          </w:tcPr>
          <w:p w14:paraId="04E1C85E" w14:textId="77777777" w:rsidR="00CF4C21" w:rsidRPr="00CF4C21" w:rsidRDefault="00CF4C21" w:rsidP="00CF4C21">
            <w:pPr>
              <w:spacing w:after="0" w:line="240" w:lineRule="auto"/>
              <w:jc w:val="center"/>
              <w:rPr>
                <w:rFonts w:ascii="Arial" w:hAnsi="Arial" w:cs="Arial"/>
                <w:sz w:val="20"/>
                <w:szCs w:val="20"/>
              </w:rPr>
            </w:pPr>
            <w:r w:rsidRPr="00CF4C21">
              <w:rPr>
                <w:rFonts w:ascii="Arial" w:hAnsi="Arial" w:cs="Arial"/>
                <w:sz w:val="20"/>
                <w:szCs w:val="20"/>
              </w:rPr>
              <w:t>0</w:t>
            </w:r>
          </w:p>
        </w:tc>
      </w:tr>
      <w:tr w:rsidR="00CF4C21" w:rsidRPr="00CF4C21" w14:paraId="7E16CEDA" w14:textId="77777777" w:rsidTr="00CF4C21">
        <w:tc>
          <w:tcPr>
            <w:tcW w:w="998" w:type="dxa"/>
            <w:shd w:val="clear" w:color="auto" w:fill="auto"/>
          </w:tcPr>
          <w:p w14:paraId="2B72FAFF" w14:textId="77777777" w:rsidR="00CF4C21" w:rsidRPr="00CF4C21" w:rsidRDefault="00CF4C21" w:rsidP="00CF4C21">
            <w:pPr>
              <w:spacing w:after="0" w:line="240" w:lineRule="auto"/>
              <w:rPr>
                <w:rFonts w:ascii="Arial" w:hAnsi="Arial" w:cs="Arial"/>
                <w:sz w:val="20"/>
                <w:szCs w:val="20"/>
              </w:rPr>
            </w:pPr>
            <w:r w:rsidRPr="00CF4C21">
              <w:rPr>
                <w:rFonts w:ascii="Arial" w:hAnsi="Arial" w:cs="Arial"/>
                <w:sz w:val="20"/>
                <w:szCs w:val="20"/>
              </w:rPr>
              <w:t>S1</w:t>
            </w:r>
          </w:p>
        </w:tc>
        <w:tc>
          <w:tcPr>
            <w:tcW w:w="708" w:type="dxa"/>
            <w:shd w:val="clear" w:color="auto" w:fill="auto"/>
          </w:tcPr>
          <w:p w14:paraId="7513DB5B" w14:textId="77777777" w:rsidR="00CF4C21" w:rsidRPr="00CF4C21" w:rsidRDefault="00CF4C21" w:rsidP="00CF4C21">
            <w:pPr>
              <w:spacing w:after="0" w:line="240" w:lineRule="auto"/>
              <w:jc w:val="center"/>
              <w:rPr>
                <w:rFonts w:ascii="Arial" w:hAnsi="Arial" w:cs="Arial"/>
                <w:sz w:val="20"/>
                <w:szCs w:val="20"/>
              </w:rPr>
            </w:pPr>
            <w:r w:rsidRPr="00CF4C21">
              <w:rPr>
                <w:rFonts w:ascii="Arial" w:hAnsi="Arial" w:cs="Arial"/>
                <w:sz w:val="20"/>
                <w:szCs w:val="20"/>
              </w:rPr>
              <w:t>87</w:t>
            </w:r>
          </w:p>
        </w:tc>
        <w:tc>
          <w:tcPr>
            <w:tcW w:w="709" w:type="dxa"/>
            <w:shd w:val="clear" w:color="auto" w:fill="auto"/>
          </w:tcPr>
          <w:p w14:paraId="15D32048" w14:textId="77777777" w:rsidR="00CF4C21" w:rsidRPr="00CF4C21" w:rsidRDefault="00CF4C21" w:rsidP="00CF4C21">
            <w:pPr>
              <w:spacing w:after="0" w:line="240" w:lineRule="auto"/>
              <w:jc w:val="center"/>
              <w:rPr>
                <w:rFonts w:ascii="Arial" w:hAnsi="Arial" w:cs="Arial"/>
                <w:sz w:val="20"/>
                <w:szCs w:val="20"/>
              </w:rPr>
            </w:pPr>
            <w:r w:rsidRPr="00CF4C21">
              <w:rPr>
                <w:rFonts w:ascii="Arial" w:hAnsi="Arial" w:cs="Arial"/>
                <w:sz w:val="20"/>
                <w:szCs w:val="20"/>
              </w:rPr>
              <w:t>35</w:t>
            </w:r>
          </w:p>
        </w:tc>
        <w:tc>
          <w:tcPr>
            <w:tcW w:w="851" w:type="dxa"/>
            <w:shd w:val="clear" w:color="auto" w:fill="auto"/>
          </w:tcPr>
          <w:p w14:paraId="5F8A2520" w14:textId="77777777" w:rsidR="00CF4C21" w:rsidRPr="00CF4C21" w:rsidRDefault="00CF4C21" w:rsidP="00CF4C21">
            <w:pPr>
              <w:spacing w:after="0" w:line="240" w:lineRule="auto"/>
              <w:jc w:val="center"/>
              <w:rPr>
                <w:rFonts w:ascii="Arial" w:hAnsi="Arial" w:cs="Arial"/>
                <w:sz w:val="20"/>
                <w:szCs w:val="20"/>
              </w:rPr>
            </w:pPr>
            <w:r w:rsidRPr="00CF4C21">
              <w:rPr>
                <w:rFonts w:ascii="Arial" w:hAnsi="Arial" w:cs="Arial"/>
                <w:sz w:val="20"/>
                <w:szCs w:val="20"/>
              </w:rPr>
              <w:t>52</w:t>
            </w:r>
          </w:p>
        </w:tc>
        <w:tc>
          <w:tcPr>
            <w:tcW w:w="1407" w:type="dxa"/>
            <w:shd w:val="clear" w:color="auto" w:fill="auto"/>
          </w:tcPr>
          <w:p w14:paraId="51BF1497" w14:textId="77777777" w:rsidR="00CF4C21" w:rsidRPr="00CF4C21" w:rsidRDefault="00CF4C21" w:rsidP="00CF4C21">
            <w:pPr>
              <w:spacing w:after="0" w:line="240" w:lineRule="auto"/>
              <w:jc w:val="center"/>
              <w:rPr>
                <w:rFonts w:ascii="Arial" w:hAnsi="Arial" w:cs="Arial"/>
                <w:sz w:val="20"/>
                <w:szCs w:val="20"/>
              </w:rPr>
            </w:pPr>
            <w:r w:rsidRPr="00CF4C21">
              <w:rPr>
                <w:rFonts w:ascii="Arial" w:hAnsi="Arial" w:cs="Arial"/>
                <w:sz w:val="20"/>
                <w:szCs w:val="20"/>
              </w:rPr>
              <w:t>3</w:t>
            </w:r>
          </w:p>
        </w:tc>
        <w:tc>
          <w:tcPr>
            <w:tcW w:w="1144" w:type="dxa"/>
            <w:shd w:val="clear" w:color="auto" w:fill="auto"/>
          </w:tcPr>
          <w:p w14:paraId="2A85C823" w14:textId="77777777" w:rsidR="00CF4C21" w:rsidRPr="00CF4C21" w:rsidRDefault="00CF4C21" w:rsidP="00CF4C21">
            <w:pPr>
              <w:spacing w:after="0" w:line="240" w:lineRule="auto"/>
              <w:jc w:val="center"/>
              <w:rPr>
                <w:rFonts w:ascii="Arial" w:hAnsi="Arial" w:cs="Arial"/>
                <w:sz w:val="20"/>
                <w:szCs w:val="20"/>
              </w:rPr>
            </w:pPr>
            <w:r w:rsidRPr="00CF4C21">
              <w:rPr>
                <w:rFonts w:ascii="Arial" w:hAnsi="Arial" w:cs="Arial"/>
                <w:sz w:val="20"/>
                <w:szCs w:val="20"/>
              </w:rPr>
              <w:t>59</w:t>
            </w:r>
          </w:p>
        </w:tc>
        <w:tc>
          <w:tcPr>
            <w:tcW w:w="1356" w:type="dxa"/>
            <w:shd w:val="clear" w:color="auto" w:fill="auto"/>
          </w:tcPr>
          <w:p w14:paraId="695BB40A" w14:textId="77777777" w:rsidR="00CF4C21" w:rsidRPr="00CF4C21" w:rsidRDefault="00CF4C21" w:rsidP="00CF4C21">
            <w:pPr>
              <w:spacing w:after="0" w:line="240" w:lineRule="auto"/>
              <w:jc w:val="center"/>
              <w:rPr>
                <w:rFonts w:ascii="Arial" w:hAnsi="Arial" w:cs="Arial"/>
                <w:sz w:val="20"/>
                <w:szCs w:val="20"/>
              </w:rPr>
            </w:pPr>
            <w:r w:rsidRPr="00CF4C21">
              <w:rPr>
                <w:rFonts w:ascii="Arial" w:hAnsi="Arial" w:cs="Arial"/>
                <w:sz w:val="20"/>
                <w:szCs w:val="20"/>
              </w:rPr>
              <w:t>25</w:t>
            </w:r>
          </w:p>
        </w:tc>
      </w:tr>
      <w:tr w:rsidR="00CF4C21" w:rsidRPr="00CF4C21" w14:paraId="7AA3A6CB" w14:textId="77777777" w:rsidTr="00CF4C21">
        <w:tc>
          <w:tcPr>
            <w:tcW w:w="998" w:type="dxa"/>
            <w:shd w:val="clear" w:color="auto" w:fill="auto"/>
          </w:tcPr>
          <w:p w14:paraId="4C0A7EA0" w14:textId="77777777" w:rsidR="00CF4C21" w:rsidRPr="00CF4C21" w:rsidRDefault="00CF4C21" w:rsidP="00CF4C21">
            <w:pPr>
              <w:spacing w:after="0" w:line="240" w:lineRule="auto"/>
              <w:rPr>
                <w:rFonts w:ascii="Arial" w:hAnsi="Arial" w:cs="Arial"/>
                <w:sz w:val="20"/>
                <w:szCs w:val="20"/>
              </w:rPr>
            </w:pPr>
            <w:r w:rsidRPr="00CF4C21">
              <w:rPr>
                <w:rFonts w:ascii="Arial" w:hAnsi="Arial" w:cs="Arial"/>
                <w:sz w:val="20"/>
                <w:szCs w:val="20"/>
              </w:rPr>
              <w:t>Profesi</w:t>
            </w:r>
          </w:p>
        </w:tc>
        <w:tc>
          <w:tcPr>
            <w:tcW w:w="708" w:type="dxa"/>
            <w:shd w:val="clear" w:color="auto" w:fill="auto"/>
          </w:tcPr>
          <w:p w14:paraId="49A89CA9" w14:textId="77777777" w:rsidR="00CF4C21" w:rsidRPr="00CF4C21" w:rsidRDefault="00CF4C21" w:rsidP="00CF4C21">
            <w:pPr>
              <w:spacing w:after="0" w:line="240" w:lineRule="auto"/>
              <w:jc w:val="center"/>
              <w:rPr>
                <w:rFonts w:ascii="Arial" w:hAnsi="Arial" w:cs="Arial"/>
                <w:sz w:val="20"/>
                <w:szCs w:val="20"/>
              </w:rPr>
            </w:pPr>
            <w:r w:rsidRPr="00CF4C21">
              <w:rPr>
                <w:rFonts w:ascii="Arial" w:hAnsi="Arial" w:cs="Arial"/>
                <w:sz w:val="20"/>
                <w:szCs w:val="20"/>
              </w:rPr>
              <w:t>14</w:t>
            </w:r>
          </w:p>
        </w:tc>
        <w:tc>
          <w:tcPr>
            <w:tcW w:w="709" w:type="dxa"/>
            <w:shd w:val="clear" w:color="auto" w:fill="auto"/>
          </w:tcPr>
          <w:p w14:paraId="648EE5BF" w14:textId="77777777" w:rsidR="00CF4C21" w:rsidRPr="00CF4C21" w:rsidRDefault="00CF4C21" w:rsidP="00CF4C21">
            <w:pPr>
              <w:spacing w:after="0" w:line="240" w:lineRule="auto"/>
              <w:jc w:val="center"/>
              <w:rPr>
                <w:rFonts w:ascii="Arial" w:hAnsi="Arial" w:cs="Arial"/>
                <w:sz w:val="20"/>
                <w:szCs w:val="20"/>
              </w:rPr>
            </w:pPr>
            <w:r w:rsidRPr="00CF4C21">
              <w:rPr>
                <w:rFonts w:ascii="Arial" w:hAnsi="Arial" w:cs="Arial"/>
                <w:sz w:val="20"/>
                <w:szCs w:val="20"/>
              </w:rPr>
              <w:t>1</w:t>
            </w:r>
          </w:p>
        </w:tc>
        <w:tc>
          <w:tcPr>
            <w:tcW w:w="851" w:type="dxa"/>
            <w:shd w:val="clear" w:color="auto" w:fill="auto"/>
          </w:tcPr>
          <w:p w14:paraId="5910AEDF" w14:textId="77777777" w:rsidR="00CF4C21" w:rsidRPr="00CF4C21" w:rsidRDefault="00CF4C21" w:rsidP="00CF4C21">
            <w:pPr>
              <w:spacing w:after="0" w:line="240" w:lineRule="auto"/>
              <w:jc w:val="center"/>
              <w:rPr>
                <w:rFonts w:ascii="Arial" w:hAnsi="Arial" w:cs="Arial"/>
                <w:sz w:val="20"/>
                <w:szCs w:val="20"/>
              </w:rPr>
            </w:pPr>
            <w:r w:rsidRPr="00CF4C21">
              <w:rPr>
                <w:rFonts w:ascii="Arial" w:hAnsi="Arial" w:cs="Arial"/>
                <w:sz w:val="20"/>
                <w:szCs w:val="20"/>
              </w:rPr>
              <w:t>13</w:t>
            </w:r>
          </w:p>
        </w:tc>
        <w:tc>
          <w:tcPr>
            <w:tcW w:w="1407" w:type="dxa"/>
            <w:shd w:val="clear" w:color="auto" w:fill="auto"/>
          </w:tcPr>
          <w:p w14:paraId="70117CB9" w14:textId="77777777" w:rsidR="00CF4C21" w:rsidRPr="00CF4C21" w:rsidRDefault="00CF4C21" w:rsidP="00CF4C21">
            <w:pPr>
              <w:spacing w:after="0" w:line="240" w:lineRule="auto"/>
              <w:jc w:val="center"/>
              <w:rPr>
                <w:rFonts w:ascii="Arial" w:hAnsi="Arial" w:cs="Arial"/>
                <w:sz w:val="20"/>
                <w:szCs w:val="20"/>
              </w:rPr>
            </w:pPr>
            <w:r w:rsidRPr="00CF4C21">
              <w:rPr>
                <w:rFonts w:ascii="Arial" w:hAnsi="Arial" w:cs="Arial"/>
                <w:sz w:val="20"/>
                <w:szCs w:val="20"/>
              </w:rPr>
              <w:t>0</w:t>
            </w:r>
          </w:p>
        </w:tc>
        <w:tc>
          <w:tcPr>
            <w:tcW w:w="1144" w:type="dxa"/>
            <w:shd w:val="clear" w:color="auto" w:fill="auto"/>
          </w:tcPr>
          <w:p w14:paraId="69EAABA2" w14:textId="77777777" w:rsidR="00CF4C21" w:rsidRPr="00CF4C21" w:rsidRDefault="00CF4C21" w:rsidP="00CF4C21">
            <w:pPr>
              <w:spacing w:after="0" w:line="240" w:lineRule="auto"/>
              <w:jc w:val="center"/>
              <w:rPr>
                <w:rFonts w:ascii="Arial" w:hAnsi="Arial" w:cs="Arial"/>
                <w:sz w:val="20"/>
                <w:szCs w:val="20"/>
              </w:rPr>
            </w:pPr>
            <w:r w:rsidRPr="00CF4C21">
              <w:rPr>
                <w:rFonts w:ascii="Arial" w:hAnsi="Arial" w:cs="Arial"/>
                <w:sz w:val="20"/>
                <w:szCs w:val="20"/>
              </w:rPr>
              <w:t>13</w:t>
            </w:r>
          </w:p>
        </w:tc>
        <w:tc>
          <w:tcPr>
            <w:tcW w:w="1356" w:type="dxa"/>
            <w:shd w:val="clear" w:color="auto" w:fill="auto"/>
          </w:tcPr>
          <w:p w14:paraId="6AC74B61" w14:textId="77777777" w:rsidR="00CF4C21" w:rsidRPr="00CF4C21" w:rsidRDefault="00CF4C21" w:rsidP="00CF4C21">
            <w:pPr>
              <w:spacing w:after="0" w:line="240" w:lineRule="auto"/>
              <w:jc w:val="center"/>
              <w:rPr>
                <w:rFonts w:ascii="Arial" w:hAnsi="Arial" w:cs="Arial"/>
                <w:sz w:val="20"/>
                <w:szCs w:val="20"/>
              </w:rPr>
            </w:pPr>
            <w:r w:rsidRPr="00CF4C21">
              <w:rPr>
                <w:rFonts w:ascii="Arial" w:hAnsi="Arial" w:cs="Arial"/>
                <w:sz w:val="20"/>
                <w:szCs w:val="20"/>
              </w:rPr>
              <w:t>1</w:t>
            </w:r>
          </w:p>
        </w:tc>
      </w:tr>
      <w:tr w:rsidR="00CF4C21" w:rsidRPr="00CF4C21" w14:paraId="3D1F7D2C" w14:textId="77777777" w:rsidTr="00CF4C21">
        <w:tc>
          <w:tcPr>
            <w:tcW w:w="998" w:type="dxa"/>
            <w:shd w:val="clear" w:color="auto" w:fill="auto"/>
          </w:tcPr>
          <w:p w14:paraId="7342C2F0" w14:textId="77777777" w:rsidR="00CF4C21" w:rsidRPr="00CF4C21" w:rsidRDefault="00CF4C21" w:rsidP="00CF4C21">
            <w:pPr>
              <w:spacing w:after="0" w:line="240" w:lineRule="auto"/>
              <w:rPr>
                <w:rFonts w:ascii="Arial" w:hAnsi="Arial" w:cs="Arial"/>
                <w:sz w:val="20"/>
                <w:szCs w:val="20"/>
              </w:rPr>
            </w:pPr>
            <w:r w:rsidRPr="00CF4C21">
              <w:rPr>
                <w:rFonts w:ascii="Arial" w:hAnsi="Arial" w:cs="Arial"/>
                <w:sz w:val="20"/>
                <w:szCs w:val="20"/>
              </w:rPr>
              <w:t>S2</w:t>
            </w:r>
          </w:p>
        </w:tc>
        <w:tc>
          <w:tcPr>
            <w:tcW w:w="708" w:type="dxa"/>
            <w:shd w:val="clear" w:color="auto" w:fill="auto"/>
          </w:tcPr>
          <w:p w14:paraId="633D6181" w14:textId="77777777" w:rsidR="00CF4C21" w:rsidRPr="00CF4C21" w:rsidRDefault="00CF4C21" w:rsidP="00CF4C21">
            <w:pPr>
              <w:spacing w:after="0" w:line="240" w:lineRule="auto"/>
              <w:jc w:val="center"/>
              <w:rPr>
                <w:rFonts w:ascii="Arial" w:hAnsi="Arial" w:cs="Arial"/>
                <w:sz w:val="20"/>
                <w:szCs w:val="20"/>
              </w:rPr>
            </w:pPr>
            <w:r w:rsidRPr="00CF4C21">
              <w:rPr>
                <w:rFonts w:ascii="Arial" w:hAnsi="Arial" w:cs="Arial"/>
                <w:sz w:val="20"/>
                <w:szCs w:val="20"/>
              </w:rPr>
              <w:t>14</w:t>
            </w:r>
          </w:p>
        </w:tc>
        <w:tc>
          <w:tcPr>
            <w:tcW w:w="709" w:type="dxa"/>
            <w:shd w:val="clear" w:color="auto" w:fill="auto"/>
          </w:tcPr>
          <w:p w14:paraId="44D2767E" w14:textId="77777777" w:rsidR="00CF4C21" w:rsidRPr="00CF4C21" w:rsidRDefault="00CF4C21" w:rsidP="00CF4C21">
            <w:pPr>
              <w:spacing w:after="0" w:line="240" w:lineRule="auto"/>
              <w:jc w:val="center"/>
              <w:rPr>
                <w:rFonts w:ascii="Arial" w:hAnsi="Arial" w:cs="Arial"/>
                <w:sz w:val="20"/>
                <w:szCs w:val="20"/>
              </w:rPr>
            </w:pPr>
            <w:r w:rsidRPr="00CF4C21">
              <w:rPr>
                <w:rFonts w:ascii="Arial" w:hAnsi="Arial" w:cs="Arial"/>
                <w:sz w:val="20"/>
                <w:szCs w:val="20"/>
              </w:rPr>
              <w:t>5</w:t>
            </w:r>
          </w:p>
        </w:tc>
        <w:tc>
          <w:tcPr>
            <w:tcW w:w="851" w:type="dxa"/>
            <w:shd w:val="clear" w:color="auto" w:fill="auto"/>
          </w:tcPr>
          <w:p w14:paraId="59189770" w14:textId="77777777" w:rsidR="00CF4C21" w:rsidRPr="00CF4C21" w:rsidRDefault="00CF4C21" w:rsidP="00CF4C21">
            <w:pPr>
              <w:spacing w:after="0" w:line="240" w:lineRule="auto"/>
              <w:jc w:val="center"/>
              <w:rPr>
                <w:rFonts w:ascii="Arial" w:hAnsi="Arial" w:cs="Arial"/>
                <w:sz w:val="20"/>
                <w:szCs w:val="20"/>
              </w:rPr>
            </w:pPr>
            <w:r w:rsidRPr="00CF4C21">
              <w:rPr>
                <w:rFonts w:ascii="Arial" w:hAnsi="Arial" w:cs="Arial"/>
                <w:sz w:val="20"/>
                <w:szCs w:val="20"/>
              </w:rPr>
              <w:t>9</w:t>
            </w:r>
          </w:p>
        </w:tc>
        <w:tc>
          <w:tcPr>
            <w:tcW w:w="1407" w:type="dxa"/>
            <w:shd w:val="clear" w:color="auto" w:fill="auto"/>
          </w:tcPr>
          <w:p w14:paraId="1F769176" w14:textId="77777777" w:rsidR="00CF4C21" w:rsidRPr="00CF4C21" w:rsidRDefault="00CF4C21" w:rsidP="00CF4C21">
            <w:pPr>
              <w:spacing w:after="0" w:line="240" w:lineRule="auto"/>
              <w:jc w:val="center"/>
              <w:rPr>
                <w:rFonts w:ascii="Arial" w:hAnsi="Arial" w:cs="Arial"/>
                <w:sz w:val="20"/>
                <w:szCs w:val="20"/>
              </w:rPr>
            </w:pPr>
            <w:r w:rsidRPr="00CF4C21">
              <w:rPr>
                <w:rFonts w:ascii="Arial" w:hAnsi="Arial" w:cs="Arial"/>
                <w:sz w:val="20"/>
                <w:szCs w:val="20"/>
              </w:rPr>
              <w:t>0</w:t>
            </w:r>
          </w:p>
        </w:tc>
        <w:tc>
          <w:tcPr>
            <w:tcW w:w="1144" w:type="dxa"/>
            <w:shd w:val="clear" w:color="auto" w:fill="auto"/>
          </w:tcPr>
          <w:p w14:paraId="22B71351" w14:textId="77777777" w:rsidR="00CF4C21" w:rsidRPr="00CF4C21" w:rsidRDefault="00CF4C21" w:rsidP="00CF4C21">
            <w:pPr>
              <w:spacing w:after="0" w:line="240" w:lineRule="auto"/>
              <w:jc w:val="center"/>
              <w:rPr>
                <w:rFonts w:ascii="Arial" w:hAnsi="Arial" w:cs="Arial"/>
                <w:sz w:val="20"/>
                <w:szCs w:val="20"/>
              </w:rPr>
            </w:pPr>
            <w:r w:rsidRPr="00CF4C21">
              <w:rPr>
                <w:rFonts w:ascii="Arial" w:hAnsi="Arial" w:cs="Arial"/>
                <w:sz w:val="20"/>
                <w:szCs w:val="20"/>
              </w:rPr>
              <w:t>2</w:t>
            </w:r>
          </w:p>
        </w:tc>
        <w:tc>
          <w:tcPr>
            <w:tcW w:w="1356" w:type="dxa"/>
            <w:shd w:val="clear" w:color="auto" w:fill="auto"/>
          </w:tcPr>
          <w:p w14:paraId="646CCDC9" w14:textId="77777777" w:rsidR="00CF4C21" w:rsidRPr="00CF4C21" w:rsidRDefault="00CF4C21" w:rsidP="00CF4C21">
            <w:pPr>
              <w:spacing w:after="0" w:line="240" w:lineRule="auto"/>
              <w:jc w:val="center"/>
              <w:rPr>
                <w:rFonts w:ascii="Arial" w:hAnsi="Arial" w:cs="Arial"/>
                <w:sz w:val="20"/>
                <w:szCs w:val="20"/>
              </w:rPr>
            </w:pPr>
            <w:r w:rsidRPr="00CF4C21">
              <w:rPr>
                <w:rFonts w:ascii="Arial" w:hAnsi="Arial" w:cs="Arial"/>
                <w:sz w:val="20"/>
                <w:szCs w:val="20"/>
              </w:rPr>
              <w:t>12</w:t>
            </w:r>
          </w:p>
        </w:tc>
      </w:tr>
      <w:tr w:rsidR="00CF4C21" w:rsidRPr="00CF4C21" w14:paraId="7F2A8B41" w14:textId="77777777" w:rsidTr="00CF4C21">
        <w:tc>
          <w:tcPr>
            <w:tcW w:w="998" w:type="dxa"/>
            <w:shd w:val="clear" w:color="auto" w:fill="auto"/>
          </w:tcPr>
          <w:p w14:paraId="7C11E310" w14:textId="77777777" w:rsidR="00CF4C21" w:rsidRPr="00CF4C21" w:rsidRDefault="00CF4C21" w:rsidP="00CF4C21">
            <w:pPr>
              <w:spacing w:after="0" w:line="240" w:lineRule="auto"/>
              <w:jc w:val="center"/>
              <w:rPr>
                <w:rFonts w:ascii="Arial" w:hAnsi="Arial" w:cs="Arial"/>
                <w:b/>
                <w:sz w:val="20"/>
                <w:szCs w:val="20"/>
              </w:rPr>
            </w:pPr>
            <w:r w:rsidRPr="00CF4C21">
              <w:rPr>
                <w:rFonts w:ascii="Arial" w:hAnsi="Arial" w:cs="Arial"/>
                <w:b/>
                <w:sz w:val="20"/>
                <w:szCs w:val="20"/>
              </w:rPr>
              <w:t>Jumlah</w:t>
            </w:r>
          </w:p>
        </w:tc>
        <w:tc>
          <w:tcPr>
            <w:tcW w:w="708" w:type="dxa"/>
            <w:shd w:val="clear" w:color="auto" w:fill="auto"/>
          </w:tcPr>
          <w:p w14:paraId="5540D419" w14:textId="77777777" w:rsidR="00CF4C21" w:rsidRPr="00CF4C21" w:rsidRDefault="00CF4C21" w:rsidP="00CF4C21">
            <w:pPr>
              <w:spacing w:after="0" w:line="240" w:lineRule="auto"/>
              <w:jc w:val="center"/>
              <w:rPr>
                <w:rFonts w:ascii="Arial" w:hAnsi="Arial" w:cs="Arial"/>
                <w:b/>
                <w:sz w:val="20"/>
                <w:szCs w:val="20"/>
              </w:rPr>
            </w:pPr>
            <w:r w:rsidRPr="00CF4C21">
              <w:rPr>
                <w:rFonts w:ascii="Arial" w:hAnsi="Arial" w:cs="Arial"/>
                <w:b/>
                <w:sz w:val="20"/>
                <w:szCs w:val="20"/>
              </w:rPr>
              <w:t>120</w:t>
            </w:r>
          </w:p>
        </w:tc>
        <w:tc>
          <w:tcPr>
            <w:tcW w:w="709" w:type="dxa"/>
            <w:shd w:val="clear" w:color="auto" w:fill="auto"/>
          </w:tcPr>
          <w:p w14:paraId="3315A384" w14:textId="77777777" w:rsidR="00CF4C21" w:rsidRPr="00CF4C21" w:rsidRDefault="00CF4C21" w:rsidP="00CF4C21">
            <w:pPr>
              <w:spacing w:after="0" w:line="240" w:lineRule="auto"/>
              <w:jc w:val="center"/>
              <w:rPr>
                <w:rFonts w:ascii="Arial" w:hAnsi="Arial" w:cs="Arial"/>
                <w:b/>
                <w:sz w:val="20"/>
                <w:szCs w:val="20"/>
              </w:rPr>
            </w:pPr>
            <w:r w:rsidRPr="00CF4C21">
              <w:rPr>
                <w:rFonts w:ascii="Arial" w:hAnsi="Arial" w:cs="Arial"/>
                <w:b/>
                <w:sz w:val="20"/>
                <w:szCs w:val="20"/>
              </w:rPr>
              <w:t>43</w:t>
            </w:r>
          </w:p>
        </w:tc>
        <w:tc>
          <w:tcPr>
            <w:tcW w:w="851" w:type="dxa"/>
            <w:shd w:val="clear" w:color="auto" w:fill="auto"/>
          </w:tcPr>
          <w:p w14:paraId="602ED006" w14:textId="77777777" w:rsidR="00CF4C21" w:rsidRPr="00CF4C21" w:rsidRDefault="00CF4C21" w:rsidP="00CF4C21">
            <w:pPr>
              <w:spacing w:after="0" w:line="240" w:lineRule="auto"/>
              <w:jc w:val="center"/>
              <w:rPr>
                <w:rFonts w:ascii="Arial" w:hAnsi="Arial" w:cs="Arial"/>
                <w:b/>
                <w:sz w:val="20"/>
                <w:szCs w:val="20"/>
              </w:rPr>
            </w:pPr>
            <w:r w:rsidRPr="00CF4C21">
              <w:rPr>
                <w:rFonts w:ascii="Arial" w:hAnsi="Arial" w:cs="Arial"/>
                <w:b/>
                <w:sz w:val="20"/>
                <w:szCs w:val="20"/>
              </w:rPr>
              <w:t>77</w:t>
            </w:r>
          </w:p>
        </w:tc>
        <w:tc>
          <w:tcPr>
            <w:tcW w:w="1407" w:type="dxa"/>
            <w:shd w:val="clear" w:color="auto" w:fill="auto"/>
          </w:tcPr>
          <w:p w14:paraId="7EEF648C" w14:textId="77777777" w:rsidR="00CF4C21" w:rsidRPr="00CF4C21" w:rsidRDefault="00CF4C21" w:rsidP="00CF4C21">
            <w:pPr>
              <w:spacing w:after="0" w:line="240" w:lineRule="auto"/>
              <w:jc w:val="center"/>
              <w:rPr>
                <w:rFonts w:ascii="Arial" w:hAnsi="Arial" w:cs="Arial"/>
                <w:b/>
                <w:sz w:val="20"/>
                <w:szCs w:val="20"/>
              </w:rPr>
            </w:pPr>
            <w:r w:rsidRPr="00CF4C21">
              <w:rPr>
                <w:rFonts w:ascii="Arial" w:hAnsi="Arial" w:cs="Arial"/>
                <w:b/>
                <w:sz w:val="20"/>
                <w:szCs w:val="20"/>
              </w:rPr>
              <w:t>3</w:t>
            </w:r>
          </w:p>
        </w:tc>
        <w:tc>
          <w:tcPr>
            <w:tcW w:w="1144" w:type="dxa"/>
            <w:shd w:val="clear" w:color="auto" w:fill="auto"/>
          </w:tcPr>
          <w:p w14:paraId="40F13E0E" w14:textId="77777777" w:rsidR="00CF4C21" w:rsidRPr="00CF4C21" w:rsidRDefault="00CF4C21" w:rsidP="00CF4C21">
            <w:pPr>
              <w:spacing w:after="0" w:line="240" w:lineRule="auto"/>
              <w:jc w:val="center"/>
              <w:rPr>
                <w:rFonts w:ascii="Arial" w:hAnsi="Arial" w:cs="Arial"/>
                <w:b/>
                <w:sz w:val="20"/>
                <w:szCs w:val="20"/>
              </w:rPr>
            </w:pPr>
            <w:r w:rsidRPr="00CF4C21">
              <w:rPr>
                <w:rFonts w:ascii="Arial" w:hAnsi="Arial" w:cs="Arial"/>
                <w:b/>
                <w:sz w:val="20"/>
                <w:szCs w:val="20"/>
              </w:rPr>
              <w:t>79</w:t>
            </w:r>
          </w:p>
        </w:tc>
        <w:tc>
          <w:tcPr>
            <w:tcW w:w="1356" w:type="dxa"/>
            <w:shd w:val="clear" w:color="auto" w:fill="auto"/>
          </w:tcPr>
          <w:p w14:paraId="01E667D8" w14:textId="77777777" w:rsidR="00CF4C21" w:rsidRPr="00CF4C21" w:rsidRDefault="00CF4C21" w:rsidP="00CF4C21">
            <w:pPr>
              <w:spacing w:after="0" w:line="240" w:lineRule="auto"/>
              <w:jc w:val="center"/>
              <w:rPr>
                <w:rFonts w:ascii="Arial" w:hAnsi="Arial" w:cs="Arial"/>
                <w:b/>
                <w:sz w:val="20"/>
                <w:szCs w:val="20"/>
              </w:rPr>
            </w:pPr>
            <w:r w:rsidRPr="00CF4C21">
              <w:rPr>
                <w:rFonts w:ascii="Arial" w:hAnsi="Arial" w:cs="Arial"/>
                <w:b/>
                <w:sz w:val="20"/>
                <w:szCs w:val="20"/>
              </w:rPr>
              <w:t>38</w:t>
            </w:r>
          </w:p>
        </w:tc>
      </w:tr>
    </w:tbl>
    <w:p w14:paraId="2544D7B2" w14:textId="77777777" w:rsidR="00C45DAF" w:rsidRDefault="00C45DAF" w:rsidP="00CF4C21">
      <w:pPr>
        <w:spacing w:after="0" w:line="360" w:lineRule="auto"/>
        <w:jc w:val="both"/>
        <w:rPr>
          <w:rFonts w:ascii="Arial" w:hAnsi="Arial" w:cs="Arial"/>
          <w:b/>
          <w:bCs/>
          <w:sz w:val="20"/>
          <w:szCs w:val="20"/>
        </w:rPr>
      </w:pPr>
    </w:p>
    <w:p w14:paraId="52F15D03" w14:textId="77777777" w:rsidR="00C45DAF" w:rsidRDefault="00C45DAF" w:rsidP="003F7063">
      <w:pPr>
        <w:spacing w:after="0" w:line="360" w:lineRule="auto"/>
        <w:jc w:val="both"/>
        <w:rPr>
          <w:rFonts w:ascii="Arial" w:hAnsi="Arial" w:cs="Arial"/>
          <w:b/>
          <w:bCs/>
          <w:sz w:val="20"/>
          <w:szCs w:val="20"/>
        </w:rPr>
      </w:pPr>
    </w:p>
    <w:p w14:paraId="1D55732D" w14:textId="77777777" w:rsidR="00C45DAF" w:rsidRDefault="00C45DAF" w:rsidP="003F7063">
      <w:pPr>
        <w:spacing w:after="0" w:line="360" w:lineRule="auto"/>
        <w:jc w:val="both"/>
        <w:rPr>
          <w:rFonts w:ascii="Arial" w:hAnsi="Arial" w:cs="Arial"/>
          <w:b/>
          <w:bCs/>
          <w:sz w:val="20"/>
          <w:szCs w:val="20"/>
        </w:rPr>
      </w:pPr>
    </w:p>
    <w:p w14:paraId="431FB8DD" w14:textId="77777777" w:rsidR="00C45DAF" w:rsidRDefault="00C45DAF" w:rsidP="003F7063">
      <w:pPr>
        <w:spacing w:after="0" w:line="360" w:lineRule="auto"/>
        <w:jc w:val="both"/>
        <w:rPr>
          <w:rFonts w:ascii="Arial" w:hAnsi="Arial" w:cs="Arial"/>
          <w:b/>
          <w:bCs/>
          <w:sz w:val="20"/>
          <w:szCs w:val="20"/>
        </w:rPr>
      </w:pPr>
    </w:p>
    <w:p w14:paraId="1E8599CF" w14:textId="6CBDCF80" w:rsidR="00CF4C21" w:rsidRDefault="00CF4C21" w:rsidP="003F7063">
      <w:pPr>
        <w:spacing w:after="0" w:line="360" w:lineRule="auto"/>
        <w:jc w:val="both"/>
        <w:rPr>
          <w:rFonts w:ascii="Arial" w:hAnsi="Arial" w:cs="Arial"/>
          <w:b/>
          <w:bCs/>
          <w:sz w:val="20"/>
          <w:szCs w:val="20"/>
        </w:rPr>
      </w:pPr>
    </w:p>
    <w:p w14:paraId="72AA7A99" w14:textId="48CE5A36" w:rsidR="00CF4C21" w:rsidRDefault="00CF4C21" w:rsidP="003F7063">
      <w:pPr>
        <w:spacing w:after="0" w:line="360" w:lineRule="auto"/>
        <w:jc w:val="both"/>
        <w:rPr>
          <w:rFonts w:ascii="Arial" w:hAnsi="Arial" w:cs="Arial"/>
          <w:b/>
          <w:bCs/>
          <w:sz w:val="20"/>
          <w:szCs w:val="20"/>
        </w:rPr>
      </w:pPr>
    </w:p>
    <w:p w14:paraId="651B552D" w14:textId="77777777" w:rsidR="00766850" w:rsidRDefault="00766850" w:rsidP="003F7063">
      <w:pPr>
        <w:spacing w:after="0" w:line="360" w:lineRule="auto"/>
        <w:jc w:val="both"/>
        <w:rPr>
          <w:rFonts w:ascii="Arial" w:hAnsi="Arial" w:cs="Arial"/>
          <w:b/>
          <w:bCs/>
          <w:sz w:val="20"/>
          <w:szCs w:val="20"/>
        </w:rPr>
      </w:pPr>
    </w:p>
    <w:p w14:paraId="2F679512" w14:textId="203CED73" w:rsidR="00CF4C21" w:rsidRDefault="00766850" w:rsidP="00766850">
      <w:pPr>
        <w:spacing w:after="0" w:line="360" w:lineRule="auto"/>
        <w:jc w:val="center"/>
        <w:rPr>
          <w:rFonts w:ascii="Arial" w:hAnsi="Arial" w:cs="Arial"/>
          <w:b/>
          <w:bCs/>
          <w:sz w:val="20"/>
          <w:szCs w:val="20"/>
        </w:rPr>
      </w:pPr>
      <w:r>
        <w:rPr>
          <w:rFonts w:ascii="Arial" w:hAnsi="Arial" w:cs="Arial"/>
          <w:b/>
          <w:bCs/>
          <w:sz w:val="20"/>
          <w:szCs w:val="20"/>
        </w:rPr>
        <w:t xml:space="preserve"> Gambar 1. </w:t>
      </w:r>
      <w:r w:rsidRPr="00766850">
        <w:rPr>
          <w:rFonts w:ascii="Arial" w:hAnsi="Arial" w:cs="Arial"/>
          <w:bCs/>
          <w:sz w:val="20"/>
          <w:szCs w:val="20"/>
        </w:rPr>
        <w:t>Distribusi Umur Responden</w:t>
      </w:r>
      <w:r>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t xml:space="preserve">            Tabel 4. </w:t>
      </w:r>
      <w:r w:rsidRPr="00766850">
        <w:rPr>
          <w:rFonts w:ascii="Arial" w:hAnsi="Arial" w:cs="Arial"/>
          <w:bCs/>
          <w:sz w:val="20"/>
          <w:szCs w:val="20"/>
        </w:rPr>
        <w:t>Distribusi Suku dan Agama Responden</w:t>
      </w:r>
    </w:p>
    <w:tbl>
      <w:tblPr>
        <w:tblpPr w:leftFromText="180" w:rightFromText="180" w:vertAnchor="text" w:horzAnchor="margin" w:tblpXSpec="right" w:tblpY="17"/>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838"/>
        <w:gridCol w:w="851"/>
        <w:gridCol w:w="992"/>
        <w:gridCol w:w="992"/>
      </w:tblGrid>
      <w:tr w:rsidR="00766850" w:rsidRPr="00766850" w14:paraId="6C0D35BA" w14:textId="77777777" w:rsidTr="00766850">
        <w:tc>
          <w:tcPr>
            <w:tcW w:w="1838" w:type="dxa"/>
            <w:vMerge w:val="restart"/>
            <w:shd w:val="clear" w:color="auto" w:fill="auto"/>
          </w:tcPr>
          <w:p w14:paraId="5D1317E9" w14:textId="77777777" w:rsidR="00766850" w:rsidRPr="00766850" w:rsidRDefault="00766850" w:rsidP="00766850">
            <w:pPr>
              <w:spacing w:after="0" w:line="240" w:lineRule="auto"/>
              <w:ind w:left="173" w:hanging="173"/>
              <w:jc w:val="center"/>
              <w:rPr>
                <w:rFonts w:ascii="Arial" w:hAnsi="Arial" w:cs="Arial"/>
                <w:b/>
                <w:sz w:val="20"/>
                <w:szCs w:val="20"/>
              </w:rPr>
            </w:pPr>
            <w:r w:rsidRPr="00766850">
              <w:rPr>
                <w:rFonts w:ascii="Arial" w:hAnsi="Arial" w:cs="Arial"/>
                <w:b/>
                <w:sz w:val="20"/>
                <w:szCs w:val="20"/>
              </w:rPr>
              <w:t>Suku</w:t>
            </w:r>
          </w:p>
        </w:tc>
        <w:tc>
          <w:tcPr>
            <w:tcW w:w="2835" w:type="dxa"/>
            <w:gridSpan w:val="3"/>
            <w:shd w:val="clear" w:color="auto" w:fill="auto"/>
          </w:tcPr>
          <w:p w14:paraId="40893D9B" w14:textId="77777777" w:rsidR="00766850" w:rsidRPr="00766850" w:rsidRDefault="00766850" w:rsidP="00766850">
            <w:pPr>
              <w:spacing w:after="0" w:line="240" w:lineRule="auto"/>
              <w:jc w:val="center"/>
              <w:rPr>
                <w:rFonts w:ascii="Arial" w:hAnsi="Arial" w:cs="Arial"/>
                <w:b/>
                <w:sz w:val="20"/>
                <w:szCs w:val="20"/>
              </w:rPr>
            </w:pPr>
            <w:r w:rsidRPr="00766850">
              <w:rPr>
                <w:rFonts w:ascii="Arial" w:hAnsi="Arial" w:cs="Arial"/>
                <w:b/>
                <w:sz w:val="20"/>
                <w:szCs w:val="20"/>
              </w:rPr>
              <w:t>Agama</w:t>
            </w:r>
          </w:p>
        </w:tc>
      </w:tr>
      <w:tr w:rsidR="00766850" w:rsidRPr="00766850" w14:paraId="5819E9A6" w14:textId="77777777" w:rsidTr="00766850">
        <w:tc>
          <w:tcPr>
            <w:tcW w:w="1838" w:type="dxa"/>
            <w:vMerge/>
            <w:shd w:val="clear" w:color="auto" w:fill="auto"/>
          </w:tcPr>
          <w:p w14:paraId="51D31947" w14:textId="77777777" w:rsidR="00766850" w:rsidRPr="00766850" w:rsidRDefault="00766850" w:rsidP="00766850">
            <w:pPr>
              <w:spacing w:after="0" w:line="240" w:lineRule="auto"/>
              <w:jc w:val="center"/>
              <w:rPr>
                <w:rFonts w:ascii="Arial" w:hAnsi="Arial" w:cs="Arial"/>
                <w:b/>
                <w:sz w:val="20"/>
                <w:szCs w:val="20"/>
              </w:rPr>
            </w:pPr>
          </w:p>
        </w:tc>
        <w:tc>
          <w:tcPr>
            <w:tcW w:w="851" w:type="dxa"/>
            <w:shd w:val="clear" w:color="auto" w:fill="auto"/>
          </w:tcPr>
          <w:p w14:paraId="2A7DAA9C" w14:textId="77777777" w:rsidR="00766850" w:rsidRPr="00766850" w:rsidRDefault="00766850" w:rsidP="00766850">
            <w:pPr>
              <w:spacing w:after="0" w:line="240" w:lineRule="auto"/>
              <w:jc w:val="center"/>
              <w:rPr>
                <w:rFonts w:ascii="Arial" w:hAnsi="Arial" w:cs="Arial"/>
                <w:b/>
                <w:sz w:val="20"/>
                <w:szCs w:val="20"/>
              </w:rPr>
            </w:pPr>
            <w:r w:rsidRPr="00766850">
              <w:rPr>
                <w:rFonts w:ascii="Arial" w:hAnsi="Arial" w:cs="Arial"/>
                <w:b/>
                <w:sz w:val="20"/>
                <w:szCs w:val="20"/>
              </w:rPr>
              <w:t>Islam</w:t>
            </w:r>
          </w:p>
        </w:tc>
        <w:tc>
          <w:tcPr>
            <w:tcW w:w="992" w:type="dxa"/>
            <w:shd w:val="clear" w:color="auto" w:fill="auto"/>
          </w:tcPr>
          <w:p w14:paraId="3206F924" w14:textId="77777777" w:rsidR="00766850" w:rsidRPr="00766850" w:rsidRDefault="00766850" w:rsidP="00766850">
            <w:pPr>
              <w:spacing w:after="0" w:line="240" w:lineRule="auto"/>
              <w:jc w:val="center"/>
              <w:rPr>
                <w:rFonts w:ascii="Arial" w:hAnsi="Arial" w:cs="Arial"/>
                <w:b/>
                <w:sz w:val="20"/>
                <w:szCs w:val="20"/>
              </w:rPr>
            </w:pPr>
            <w:r w:rsidRPr="00766850">
              <w:rPr>
                <w:rFonts w:ascii="Arial" w:hAnsi="Arial" w:cs="Arial"/>
                <w:b/>
                <w:sz w:val="20"/>
                <w:szCs w:val="20"/>
              </w:rPr>
              <w:t>Budha</w:t>
            </w:r>
          </w:p>
        </w:tc>
        <w:tc>
          <w:tcPr>
            <w:tcW w:w="992" w:type="dxa"/>
            <w:shd w:val="clear" w:color="auto" w:fill="auto"/>
          </w:tcPr>
          <w:p w14:paraId="5090A515" w14:textId="77777777" w:rsidR="00766850" w:rsidRPr="00766850" w:rsidRDefault="00766850" w:rsidP="00766850">
            <w:pPr>
              <w:spacing w:after="0" w:line="240" w:lineRule="auto"/>
              <w:jc w:val="center"/>
              <w:rPr>
                <w:rFonts w:ascii="Arial" w:hAnsi="Arial" w:cs="Arial"/>
                <w:b/>
                <w:sz w:val="20"/>
                <w:szCs w:val="20"/>
              </w:rPr>
            </w:pPr>
            <w:r w:rsidRPr="00766850">
              <w:rPr>
                <w:rFonts w:ascii="Arial" w:hAnsi="Arial" w:cs="Arial"/>
                <w:b/>
                <w:sz w:val="20"/>
                <w:szCs w:val="20"/>
              </w:rPr>
              <w:t>Katolik</w:t>
            </w:r>
          </w:p>
        </w:tc>
      </w:tr>
      <w:tr w:rsidR="00766850" w:rsidRPr="00766850" w14:paraId="03BABF8C" w14:textId="77777777" w:rsidTr="00766850">
        <w:tc>
          <w:tcPr>
            <w:tcW w:w="1838" w:type="dxa"/>
            <w:shd w:val="clear" w:color="auto" w:fill="auto"/>
          </w:tcPr>
          <w:p w14:paraId="75256908" w14:textId="77777777" w:rsidR="00766850" w:rsidRPr="00766850" w:rsidRDefault="00766850" w:rsidP="00766850">
            <w:pPr>
              <w:spacing w:after="0" w:line="240" w:lineRule="auto"/>
              <w:rPr>
                <w:rFonts w:ascii="Arial" w:hAnsi="Arial" w:cs="Arial"/>
                <w:sz w:val="20"/>
                <w:szCs w:val="20"/>
              </w:rPr>
            </w:pPr>
            <w:r w:rsidRPr="00766850">
              <w:rPr>
                <w:rFonts w:ascii="Arial" w:hAnsi="Arial" w:cs="Arial"/>
                <w:sz w:val="20"/>
                <w:szCs w:val="20"/>
              </w:rPr>
              <w:t>Betawi</w:t>
            </w:r>
          </w:p>
        </w:tc>
        <w:tc>
          <w:tcPr>
            <w:tcW w:w="851" w:type="dxa"/>
            <w:shd w:val="clear" w:color="auto" w:fill="auto"/>
          </w:tcPr>
          <w:p w14:paraId="373B4F0B" w14:textId="77777777" w:rsidR="00766850" w:rsidRPr="00766850" w:rsidRDefault="00766850" w:rsidP="00766850">
            <w:pPr>
              <w:spacing w:after="0" w:line="240" w:lineRule="auto"/>
              <w:jc w:val="center"/>
              <w:rPr>
                <w:rFonts w:ascii="Arial" w:hAnsi="Arial" w:cs="Arial"/>
                <w:sz w:val="20"/>
                <w:szCs w:val="20"/>
              </w:rPr>
            </w:pPr>
            <w:r w:rsidRPr="00766850">
              <w:rPr>
                <w:rFonts w:ascii="Arial" w:hAnsi="Arial" w:cs="Arial"/>
                <w:sz w:val="20"/>
                <w:szCs w:val="20"/>
              </w:rPr>
              <w:t>1</w:t>
            </w:r>
          </w:p>
        </w:tc>
        <w:tc>
          <w:tcPr>
            <w:tcW w:w="992" w:type="dxa"/>
            <w:shd w:val="clear" w:color="auto" w:fill="auto"/>
          </w:tcPr>
          <w:p w14:paraId="79542BA4" w14:textId="77777777" w:rsidR="00766850" w:rsidRPr="00766850" w:rsidRDefault="00766850" w:rsidP="00766850">
            <w:pPr>
              <w:spacing w:after="0" w:line="240" w:lineRule="auto"/>
              <w:jc w:val="center"/>
              <w:rPr>
                <w:rFonts w:ascii="Arial" w:hAnsi="Arial" w:cs="Arial"/>
                <w:sz w:val="20"/>
                <w:szCs w:val="20"/>
              </w:rPr>
            </w:pPr>
            <w:r w:rsidRPr="00766850">
              <w:rPr>
                <w:rFonts w:ascii="Arial" w:hAnsi="Arial" w:cs="Arial"/>
                <w:sz w:val="20"/>
                <w:szCs w:val="20"/>
              </w:rPr>
              <w:t>0</w:t>
            </w:r>
          </w:p>
        </w:tc>
        <w:tc>
          <w:tcPr>
            <w:tcW w:w="992" w:type="dxa"/>
            <w:shd w:val="clear" w:color="auto" w:fill="auto"/>
          </w:tcPr>
          <w:p w14:paraId="2D1B19D5" w14:textId="77777777" w:rsidR="00766850" w:rsidRPr="00766850" w:rsidRDefault="00766850" w:rsidP="00766850">
            <w:pPr>
              <w:spacing w:after="0" w:line="240" w:lineRule="auto"/>
              <w:jc w:val="center"/>
              <w:rPr>
                <w:rFonts w:ascii="Arial" w:hAnsi="Arial" w:cs="Arial"/>
                <w:sz w:val="20"/>
                <w:szCs w:val="20"/>
              </w:rPr>
            </w:pPr>
            <w:r w:rsidRPr="00766850">
              <w:rPr>
                <w:rFonts w:ascii="Arial" w:hAnsi="Arial" w:cs="Arial"/>
                <w:sz w:val="20"/>
                <w:szCs w:val="20"/>
              </w:rPr>
              <w:t>0</w:t>
            </w:r>
          </w:p>
        </w:tc>
      </w:tr>
      <w:tr w:rsidR="00766850" w:rsidRPr="00766850" w14:paraId="65741027" w14:textId="77777777" w:rsidTr="00766850">
        <w:tc>
          <w:tcPr>
            <w:tcW w:w="1838" w:type="dxa"/>
            <w:shd w:val="clear" w:color="auto" w:fill="auto"/>
          </w:tcPr>
          <w:p w14:paraId="2E53160F" w14:textId="77777777" w:rsidR="00766850" w:rsidRPr="00766850" w:rsidRDefault="00766850" w:rsidP="00766850">
            <w:pPr>
              <w:spacing w:after="0" w:line="240" w:lineRule="auto"/>
              <w:rPr>
                <w:rFonts w:ascii="Arial" w:hAnsi="Arial" w:cs="Arial"/>
                <w:sz w:val="20"/>
                <w:szCs w:val="20"/>
              </w:rPr>
            </w:pPr>
            <w:r w:rsidRPr="00766850">
              <w:rPr>
                <w:rFonts w:ascii="Arial" w:hAnsi="Arial" w:cs="Arial"/>
                <w:sz w:val="20"/>
                <w:szCs w:val="20"/>
              </w:rPr>
              <w:t>Bugis</w:t>
            </w:r>
          </w:p>
        </w:tc>
        <w:tc>
          <w:tcPr>
            <w:tcW w:w="851" w:type="dxa"/>
            <w:shd w:val="clear" w:color="auto" w:fill="auto"/>
          </w:tcPr>
          <w:p w14:paraId="4481F9C4" w14:textId="77777777" w:rsidR="00766850" w:rsidRPr="00766850" w:rsidRDefault="00766850" w:rsidP="00766850">
            <w:pPr>
              <w:spacing w:after="0" w:line="240" w:lineRule="auto"/>
              <w:jc w:val="center"/>
              <w:rPr>
                <w:rFonts w:ascii="Arial" w:hAnsi="Arial" w:cs="Arial"/>
                <w:sz w:val="20"/>
                <w:szCs w:val="20"/>
              </w:rPr>
            </w:pPr>
            <w:r w:rsidRPr="00766850">
              <w:rPr>
                <w:rFonts w:ascii="Arial" w:hAnsi="Arial" w:cs="Arial"/>
                <w:sz w:val="20"/>
                <w:szCs w:val="20"/>
              </w:rPr>
              <w:t>1</w:t>
            </w:r>
          </w:p>
        </w:tc>
        <w:tc>
          <w:tcPr>
            <w:tcW w:w="992" w:type="dxa"/>
            <w:shd w:val="clear" w:color="auto" w:fill="auto"/>
          </w:tcPr>
          <w:p w14:paraId="4957B682" w14:textId="77777777" w:rsidR="00766850" w:rsidRPr="00766850" w:rsidRDefault="00766850" w:rsidP="00766850">
            <w:pPr>
              <w:spacing w:after="0" w:line="240" w:lineRule="auto"/>
              <w:jc w:val="center"/>
              <w:rPr>
                <w:rFonts w:ascii="Arial" w:hAnsi="Arial" w:cs="Arial"/>
                <w:sz w:val="20"/>
                <w:szCs w:val="20"/>
              </w:rPr>
            </w:pPr>
            <w:r w:rsidRPr="00766850">
              <w:rPr>
                <w:rFonts w:ascii="Arial" w:hAnsi="Arial" w:cs="Arial"/>
                <w:sz w:val="20"/>
                <w:szCs w:val="20"/>
              </w:rPr>
              <w:t>0</w:t>
            </w:r>
          </w:p>
        </w:tc>
        <w:tc>
          <w:tcPr>
            <w:tcW w:w="992" w:type="dxa"/>
            <w:shd w:val="clear" w:color="auto" w:fill="auto"/>
          </w:tcPr>
          <w:p w14:paraId="45017F0E" w14:textId="77777777" w:rsidR="00766850" w:rsidRPr="00766850" w:rsidRDefault="00766850" w:rsidP="00766850">
            <w:pPr>
              <w:spacing w:after="0" w:line="240" w:lineRule="auto"/>
              <w:jc w:val="center"/>
              <w:rPr>
                <w:rFonts w:ascii="Arial" w:hAnsi="Arial" w:cs="Arial"/>
                <w:sz w:val="20"/>
                <w:szCs w:val="20"/>
              </w:rPr>
            </w:pPr>
            <w:r w:rsidRPr="00766850">
              <w:rPr>
                <w:rFonts w:ascii="Arial" w:hAnsi="Arial" w:cs="Arial"/>
                <w:sz w:val="20"/>
                <w:szCs w:val="20"/>
              </w:rPr>
              <w:t>0</w:t>
            </w:r>
          </w:p>
        </w:tc>
      </w:tr>
      <w:tr w:rsidR="00766850" w:rsidRPr="00766850" w14:paraId="57422D9E" w14:textId="77777777" w:rsidTr="00766850">
        <w:tc>
          <w:tcPr>
            <w:tcW w:w="1838" w:type="dxa"/>
            <w:shd w:val="clear" w:color="auto" w:fill="auto"/>
          </w:tcPr>
          <w:p w14:paraId="309CA0BB" w14:textId="77777777" w:rsidR="00766850" w:rsidRPr="00766850" w:rsidRDefault="00766850" w:rsidP="00766850">
            <w:pPr>
              <w:spacing w:after="0" w:line="240" w:lineRule="auto"/>
              <w:rPr>
                <w:rFonts w:ascii="Arial" w:hAnsi="Arial" w:cs="Arial"/>
                <w:sz w:val="20"/>
                <w:szCs w:val="20"/>
              </w:rPr>
            </w:pPr>
            <w:r w:rsidRPr="00766850">
              <w:rPr>
                <w:rFonts w:ascii="Arial" w:hAnsi="Arial" w:cs="Arial"/>
                <w:sz w:val="20"/>
                <w:szCs w:val="20"/>
              </w:rPr>
              <w:t>Dayak</w:t>
            </w:r>
          </w:p>
        </w:tc>
        <w:tc>
          <w:tcPr>
            <w:tcW w:w="851" w:type="dxa"/>
            <w:shd w:val="clear" w:color="auto" w:fill="auto"/>
          </w:tcPr>
          <w:p w14:paraId="03CEE361" w14:textId="77777777" w:rsidR="00766850" w:rsidRPr="00766850" w:rsidRDefault="00766850" w:rsidP="00766850">
            <w:pPr>
              <w:spacing w:after="0" w:line="240" w:lineRule="auto"/>
              <w:jc w:val="center"/>
              <w:rPr>
                <w:rFonts w:ascii="Arial" w:hAnsi="Arial" w:cs="Arial"/>
                <w:sz w:val="20"/>
                <w:szCs w:val="20"/>
              </w:rPr>
            </w:pPr>
            <w:r w:rsidRPr="00766850">
              <w:rPr>
                <w:rFonts w:ascii="Arial" w:hAnsi="Arial" w:cs="Arial"/>
                <w:sz w:val="20"/>
                <w:szCs w:val="20"/>
              </w:rPr>
              <w:t>1</w:t>
            </w:r>
          </w:p>
        </w:tc>
        <w:tc>
          <w:tcPr>
            <w:tcW w:w="992" w:type="dxa"/>
            <w:shd w:val="clear" w:color="auto" w:fill="auto"/>
          </w:tcPr>
          <w:p w14:paraId="32F5B19E" w14:textId="77777777" w:rsidR="00766850" w:rsidRPr="00766850" w:rsidRDefault="00766850" w:rsidP="00766850">
            <w:pPr>
              <w:spacing w:after="0" w:line="240" w:lineRule="auto"/>
              <w:jc w:val="center"/>
              <w:rPr>
                <w:rFonts w:ascii="Arial" w:hAnsi="Arial" w:cs="Arial"/>
                <w:sz w:val="20"/>
                <w:szCs w:val="20"/>
              </w:rPr>
            </w:pPr>
            <w:r w:rsidRPr="00766850">
              <w:rPr>
                <w:rFonts w:ascii="Arial" w:hAnsi="Arial" w:cs="Arial"/>
                <w:sz w:val="20"/>
                <w:szCs w:val="20"/>
              </w:rPr>
              <w:t>0</w:t>
            </w:r>
          </w:p>
        </w:tc>
        <w:tc>
          <w:tcPr>
            <w:tcW w:w="992" w:type="dxa"/>
            <w:shd w:val="clear" w:color="auto" w:fill="auto"/>
          </w:tcPr>
          <w:p w14:paraId="16ABC8C7" w14:textId="77777777" w:rsidR="00766850" w:rsidRPr="00766850" w:rsidRDefault="00766850" w:rsidP="00766850">
            <w:pPr>
              <w:spacing w:after="0" w:line="240" w:lineRule="auto"/>
              <w:jc w:val="center"/>
              <w:rPr>
                <w:rFonts w:ascii="Arial" w:hAnsi="Arial" w:cs="Arial"/>
                <w:sz w:val="20"/>
                <w:szCs w:val="20"/>
              </w:rPr>
            </w:pPr>
            <w:r w:rsidRPr="00766850">
              <w:rPr>
                <w:rFonts w:ascii="Arial" w:hAnsi="Arial" w:cs="Arial"/>
                <w:sz w:val="20"/>
                <w:szCs w:val="20"/>
              </w:rPr>
              <w:t>0</w:t>
            </w:r>
          </w:p>
        </w:tc>
      </w:tr>
      <w:tr w:rsidR="00766850" w:rsidRPr="00766850" w14:paraId="4F567A92" w14:textId="77777777" w:rsidTr="00766850">
        <w:tc>
          <w:tcPr>
            <w:tcW w:w="1838" w:type="dxa"/>
            <w:shd w:val="clear" w:color="auto" w:fill="auto"/>
          </w:tcPr>
          <w:p w14:paraId="20DCF080" w14:textId="77777777" w:rsidR="00766850" w:rsidRPr="00766850" w:rsidRDefault="00766850" w:rsidP="00766850">
            <w:pPr>
              <w:spacing w:after="0" w:line="240" w:lineRule="auto"/>
              <w:rPr>
                <w:rFonts w:ascii="Arial" w:hAnsi="Arial" w:cs="Arial"/>
                <w:sz w:val="20"/>
                <w:szCs w:val="20"/>
              </w:rPr>
            </w:pPr>
            <w:r w:rsidRPr="00766850">
              <w:rPr>
                <w:rFonts w:ascii="Arial" w:hAnsi="Arial" w:cs="Arial"/>
                <w:sz w:val="20"/>
                <w:szCs w:val="20"/>
              </w:rPr>
              <w:t>Jawa</w:t>
            </w:r>
          </w:p>
        </w:tc>
        <w:tc>
          <w:tcPr>
            <w:tcW w:w="851" w:type="dxa"/>
            <w:shd w:val="clear" w:color="auto" w:fill="auto"/>
          </w:tcPr>
          <w:p w14:paraId="570319C4" w14:textId="77777777" w:rsidR="00766850" w:rsidRPr="00766850" w:rsidRDefault="00766850" w:rsidP="00766850">
            <w:pPr>
              <w:spacing w:after="0" w:line="240" w:lineRule="auto"/>
              <w:jc w:val="center"/>
              <w:rPr>
                <w:rFonts w:ascii="Arial" w:hAnsi="Arial" w:cs="Arial"/>
                <w:sz w:val="20"/>
                <w:szCs w:val="20"/>
              </w:rPr>
            </w:pPr>
            <w:r w:rsidRPr="00766850">
              <w:rPr>
                <w:rFonts w:ascii="Arial" w:hAnsi="Arial" w:cs="Arial"/>
                <w:sz w:val="20"/>
                <w:szCs w:val="20"/>
              </w:rPr>
              <w:t>107</w:t>
            </w:r>
          </w:p>
        </w:tc>
        <w:tc>
          <w:tcPr>
            <w:tcW w:w="992" w:type="dxa"/>
            <w:shd w:val="clear" w:color="auto" w:fill="auto"/>
          </w:tcPr>
          <w:p w14:paraId="2D00680B" w14:textId="77777777" w:rsidR="00766850" w:rsidRPr="00766850" w:rsidRDefault="00766850" w:rsidP="00766850">
            <w:pPr>
              <w:spacing w:after="0" w:line="240" w:lineRule="auto"/>
              <w:jc w:val="center"/>
              <w:rPr>
                <w:rFonts w:ascii="Arial" w:hAnsi="Arial" w:cs="Arial"/>
                <w:sz w:val="20"/>
                <w:szCs w:val="20"/>
              </w:rPr>
            </w:pPr>
            <w:r w:rsidRPr="00766850">
              <w:rPr>
                <w:rFonts w:ascii="Arial" w:hAnsi="Arial" w:cs="Arial"/>
                <w:sz w:val="20"/>
                <w:szCs w:val="20"/>
              </w:rPr>
              <w:t>0</w:t>
            </w:r>
          </w:p>
        </w:tc>
        <w:tc>
          <w:tcPr>
            <w:tcW w:w="992" w:type="dxa"/>
            <w:shd w:val="clear" w:color="auto" w:fill="auto"/>
          </w:tcPr>
          <w:p w14:paraId="03A440CC" w14:textId="77777777" w:rsidR="00766850" w:rsidRPr="00766850" w:rsidRDefault="00766850" w:rsidP="00766850">
            <w:pPr>
              <w:spacing w:after="0" w:line="240" w:lineRule="auto"/>
              <w:jc w:val="center"/>
              <w:rPr>
                <w:rFonts w:ascii="Arial" w:hAnsi="Arial" w:cs="Arial"/>
                <w:sz w:val="20"/>
                <w:szCs w:val="20"/>
              </w:rPr>
            </w:pPr>
            <w:r w:rsidRPr="00766850">
              <w:rPr>
                <w:rFonts w:ascii="Arial" w:hAnsi="Arial" w:cs="Arial"/>
                <w:sz w:val="20"/>
                <w:szCs w:val="20"/>
              </w:rPr>
              <w:t>2</w:t>
            </w:r>
          </w:p>
        </w:tc>
      </w:tr>
      <w:tr w:rsidR="00766850" w:rsidRPr="00766850" w14:paraId="29CB5DA0" w14:textId="77777777" w:rsidTr="00766850">
        <w:tc>
          <w:tcPr>
            <w:tcW w:w="1838" w:type="dxa"/>
            <w:shd w:val="clear" w:color="auto" w:fill="auto"/>
          </w:tcPr>
          <w:p w14:paraId="43A9102D" w14:textId="77777777" w:rsidR="00766850" w:rsidRPr="00766850" w:rsidRDefault="00766850" w:rsidP="00766850">
            <w:pPr>
              <w:spacing w:after="0" w:line="240" w:lineRule="auto"/>
              <w:rPr>
                <w:rFonts w:ascii="Arial" w:hAnsi="Arial" w:cs="Arial"/>
                <w:sz w:val="20"/>
                <w:szCs w:val="20"/>
              </w:rPr>
            </w:pPr>
            <w:r w:rsidRPr="00766850">
              <w:rPr>
                <w:rFonts w:ascii="Arial" w:hAnsi="Arial" w:cs="Arial"/>
                <w:sz w:val="20"/>
                <w:szCs w:val="20"/>
              </w:rPr>
              <w:t>Melayu</w:t>
            </w:r>
          </w:p>
        </w:tc>
        <w:tc>
          <w:tcPr>
            <w:tcW w:w="851" w:type="dxa"/>
            <w:shd w:val="clear" w:color="auto" w:fill="auto"/>
          </w:tcPr>
          <w:p w14:paraId="47DE5FB8" w14:textId="77777777" w:rsidR="00766850" w:rsidRPr="00766850" w:rsidRDefault="00766850" w:rsidP="00766850">
            <w:pPr>
              <w:spacing w:after="0" w:line="240" w:lineRule="auto"/>
              <w:jc w:val="center"/>
              <w:rPr>
                <w:rFonts w:ascii="Arial" w:hAnsi="Arial" w:cs="Arial"/>
                <w:sz w:val="20"/>
                <w:szCs w:val="20"/>
              </w:rPr>
            </w:pPr>
            <w:r w:rsidRPr="00766850">
              <w:rPr>
                <w:rFonts w:ascii="Arial" w:hAnsi="Arial" w:cs="Arial"/>
                <w:sz w:val="20"/>
                <w:szCs w:val="20"/>
              </w:rPr>
              <w:t>4</w:t>
            </w:r>
          </w:p>
        </w:tc>
        <w:tc>
          <w:tcPr>
            <w:tcW w:w="992" w:type="dxa"/>
            <w:shd w:val="clear" w:color="auto" w:fill="auto"/>
          </w:tcPr>
          <w:p w14:paraId="390AF9B9" w14:textId="77777777" w:rsidR="00766850" w:rsidRPr="00766850" w:rsidRDefault="00766850" w:rsidP="00766850">
            <w:pPr>
              <w:spacing w:after="0" w:line="240" w:lineRule="auto"/>
              <w:jc w:val="center"/>
              <w:rPr>
                <w:rFonts w:ascii="Arial" w:hAnsi="Arial" w:cs="Arial"/>
                <w:sz w:val="20"/>
                <w:szCs w:val="20"/>
              </w:rPr>
            </w:pPr>
            <w:r w:rsidRPr="00766850">
              <w:rPr>
                <w:rFonts w:ascii="Arial" w:hAnsi="Arial" w:cs="Arial"/>
                <w:sz w:val="20"/>
                <w:szCs w:val="20"/>
              </w:rPr>
              <w:t>0</w:t>
            </w:r>
          </w:p>
        </w:tc>
        <w:tc>
          <w:tcPr>
            <w:tcW w:w="992" w:type="dxa"/>
            <w:shd w:val="clear" w:color="auto" w:fill="auto"/>
          </w:tcPr>
          <w:p w14:paraId="751B0CEA" w14:textId="77777777" w:rsidR="00766850" w:rsidRPr="00766850" w:rsidRDefault="00766850" w:rsidP="00766850">
            <w:pPr>
              <w:spacing w:after="0" w:line="240" w:lineRule="auto"/>
              <w:jc w:val="center"/>
              <w:rPr>
                <w:rFonts w:ascii="Arial" w:hAnsi="Arial" w:cs="Arial"/>
                <w:sz w:val="20"/>
                <w:szCs w:val="20"/>
              </w:rPr>
            </w:pPr>
            <w:r w:rsidRPr="00766850">
              <w:rPr>
                <w:rFonts w:ascii="Arial" w:hAnsi="Arial" w:cs="Arial"/>
                <w:sz w:val="20"/>
                <w:szCs w:val="20"/>
              </w:rPr>
              <w:t>0</w:t>
            </w:r>
          </w:p>
        </w:tc>
      </w:tr>
      <w:tr w:rsidR="00766850" w:rsidRPr="00766850" w14:paraId="73AF069B" w14:textId="77777777" w:rsidTr="00766850">
        <w:tc>
          <w:tcPr>
            <w:tcW w:w="1838" w:type="dxa"/>
            <w:shd w:val="clear" w:color="auto" w:fill="auto"/>
          </w:tcPr>
          <w:p w14:paraId="79D39D43" w14:textId="77777777" w:rsidR="00766850" w:rsidRPr="00766850" w:rsidRDefault="00766850" w:rsidP="00766850">
            <w:pPr>
              <w:spacing w:after="0" w:line="240" w:lineRule="auto"/>
              <w:rPr>
                <w:rFonts w:ascii="Arial" w:hAnsi="Arial" w:cs="Arial"/>
                <w:sz w:val="20"/>
                <w:szCs w:val="20"/>
              </w:rPr>
            </w:pPr>
            <w:r w:rsidRPr="00766850">
              <w:rPr>
                <w:rFonts w:ascii="Arial" w:hAnsi="Arial" w:cs="Arial"/>
                <w:sz w:val="20"/>
                <w:szCs w:val="20"/>
              </w:rPr>
              <w:t>Muna</w:t>
            </w:r>
          </w:p>
        </w:tc>
        <w:tc>
          <w:tcPr>
            <w:tcW w:w="851" w:type="dxa"/>
            <w:shd w:val="clear" w:color="auto" w:fill="auto"/>
          </w:tcPr>
          <w:p w14:paraId="464500E3" w14:textId="77777777" w:rsidR="00766850" w:rsidRPr="00766850" w:rsidRDefault="00766850" w:rsidP="00766850">
            <w:pPr>
              <w:spacing w:after="0" w:line="240" w:lineRule="auto"/>
              <w:jc w:val="center"/>
              <w:rPr>
                <w:rFonts w:ascii="Arial" w:hAnsi="Arial" w:cs="Arial"/>
                <w:sz w:val="20"/>
                <w:szCs w:val="20"/>
              </w:rPr>
            </w:pPr>
            <w:r w:rsidRPr="00766850">
              <w:rPr>
                <w:rFonts w:ascii="Arial" w:hAnsi="Arial" w:cs="Arial"/>
                <w:sz w:val="20"/>
                <w:szCs w:val="20"/>
              </w:rPr>
              <w:t>1</w:t>
            </w:r>
          </w:p>
        </w:tc>
        <w:tc>
          <w:tcPr>
            <w:tcW w:w="992" w:type="dxa"/>
            <w:shd w:val="clear" w:color="auto" w:fill="auto"/>
          </w:tcPr>
          <w:p w14:paraId="603FCD85" w14:textId="77777777" w:rsidR="00766850" w:rsidRPr="00766850" w:rsidRDefault="00766850" w:rsidP="00766850">
            <w:pPr>
              <w:spacing w:after="0" w:line="240" w:lineRule="auto"/>
              <w:jc w:val="center"/>
              <w:rPr>
                <w:rFonts w:ascii="Arial" w:hAnsi="Arial" w:cs="Arial"/>
                <w:sz w:val="20"/>
                <w:szCs w:val="20"/>
              </w:rPr>
            </w:pPr>
            <w:r w:rsidRPr="00766850">
              <w:rPr>
                <w:rFonts w:ascii="Arial" w:hAnsi="Arial" w:cs="Arial"/>
                <w:sz w:val="20"/>
                <w:szCs w:val="20"/>
              </w:rPr>
              <w:t>0</w:t>
            </w:r>
          </w:p>
        </w:tc>
        <w:tc>
          <w:tcPr>
            <w:tcW w:w="992" w:type="dxa"/>
            <w:shd w:val="clear" w:color="auto" w:fill="auto"/>
          </w:tcPr>
          <w:p w14:paraId="0ABC44FB" w14:textId="77777777" w:rsidR="00766850" w:rsidRPr="00766850" w:rsidRDefault="00766850" w:rsidP="00766850">
            <w:pPr>
              <w:spacing w:after="0" w:line="240" w:lineRule="auto"/>
              <w:jc w:val="center"/>
              <w:rPr>
                <w:rFonts w:ascii="Arial" w:hAnsi="Arial" w:cs="Arial"/>
                <w:sz w:val="20"/>
                <w:szCs w:val="20"/>
              </w:rPr>
            </w:pPr>
            <w:r w:rsidRPr="00766850">
              <w:rPr>
                <w:rFonts w:ascii="Arial" w:hAnsi="Arial" w:cs="Arial"/>
                <w:sz w:val="20"/>
                <w:szCs w:val="20"/>
              </w:rPr>
              <w:t>0</w:t>
            </w:r>
          </w:p>
        </w:tc>
      </w:tr>
      <w:tr w:rsidR="00766850" w:rsidRPr="00766850" w14:paraId="6C102D1A" w14:textId="77777777" w:rsidTr="00766850">
        <w:tc>
          <w:tcPr>
            <w:tcW w:w="1838" w:type="dxa"/>
            <w:shd w:val="clear" w:color="auto" w:fill="auto"/>
          </w:tcPr>
          <w:p w14:paraId="1C9D55B5" w14:textId="77777777" w:rsidR="00766850" w:rsidRPr="00766850" w:rsidRDefault="00766850" w:rsidP="00766850">
            <w:pPr>
              <w:spacing w:after="0" w:line="240" w:lineRule="auto"/>
              <w:rPr>
                <w:rFonts w:ascii="Arial" w:hAnsi="Arial" w:cs="Arial"/>
                <w:sz w:val="20"/>
                <w:szCs w:val="20"/>
              </w:rPr>
            </w:pPr>
            <w:r w:rsidRPr="00766850">
              <w:rPr>
                <w:rFonts w:ascii="Arial" w:hAnsi="Arial" w:cs="Arial"/>
                <w:sz w:val="20"/>
                <w:szCs w:val="20"/>
              </w:rPr>
              <w:t>Sasak</w:t>
            </w:r>
          </w:p>
        </w:tc>
        <w:tc>
          <w:tcPr>
            <w:tcW w:w="851" w:type="dxa"/>
            <w:shd w:val="clear" w:color="auto" w:fill="auto"/>
          </w:tcPr>
          <w:p w14:paraId="5AEDBBB9" w14:textId="77777777" w:rsidR="00766850" w:rsidRPr="00766850" w:rsidRDefault="00766850" w:rsidP="00766850">
            <w:pPr>
              <w:spacing w:after="0" w:line="240" w:lineRule="auto"/>
              <w:jc w:val="center"/>
              <w:rPr>
                <w:rFonts w:ascii="Arial" w:hAnsi="Arial" w:cs="Arial"/>
                <w:sz w:val="20"/>
                <w:szCs w:val="20"/>
              </w:rPr>
            </w:pPr>
            <w:r w:rsidRPr="00766850">
              <w:rPr>
                <w:rFonts w:ascii="Arial" w:hAnsi="Arial" w:cs="Arial"/>
                <w:sz w:val="20"/>
                <w:szCs w:val="20"/>
              </w:rPr>
              <w:t>1</w:t>
            </w:r>
          </w:p>
        </w:tc>
        <w:tc>
          <w:tcPr>
            <w:tcW w:w="992" w:type="dxa"/>
            <w:shd w:val="clear" w:color="auto" w:fill="auto"/>
          </w:tcPr>
          <w:p w14:paraId="6D47802C" w14:textId="77777777" w:rsidR="00766850" w:rsidRPr="00766850" w:rsidRDefault="00766850" w:rsidP="00766850">
            <w:pPr>
              <w:spacing w:after="0" w:line="240" w:lineRule="auto"/>
              <w:jc w:val="center"/>
              <w:rPr>
                <w:rFonts w:ascii="Arial" w:hAnsi="Arial" w:cs="Arial"/>
                <w:sz w:val="20"/>
                <w:szCs w:val="20"/>
              </w:rPr>
            </w:pPr>
            <w:r w:rsidRPr="00766850">
              <w:rPr>
                <w:rFonts w:ascii="Arial" w:hAnsi="Arial" w:cs="Arial"/>
                <w:sz w:val="20"/>
                <w:szCs w:val="20"/>
              </w:rPr>
              <w:t>0</w:t>
            </w:r>
          </w:p>
        </w:tc>
        <w:tc>
          <w:tcPr>
            <w:tcW w:w="992" w:type="dxa"/>
            <w:shd w:val="clear" w:color="auto" w:fill="auto"/>
          </w:tcPr>
          <w:p w14:paraId="6B0CFB43" w14:textId="77777777" w:rsidR="00766850" w:rsidRPr="00766850" w:rsidRDefault="00766850" w:rsidP="00766850">
            <w:pPr>
              <w:spacing w:after="0" w:line="240" w:lineRule="auto"/>
              <w:jc w:val="center"/>
              <w:rPr>
                <w:rFonts w:ascii="Arial" w:hAnsi="Arial" w:cs="Arial"/>
                <w:sz w:val="20"/>
                <w:szCs w:val="20"/>
              </w:rPr>
            </w:pPr>
            <w:r w:rsidRPr="00766850">
              <w:rPr>
                <w:rFonts w:ascii="Arial" w:hAnsi="Arial" w:cs="Arial"/>
                <w:sz w:val="20"/>
                <w:szCs w:val="20"/>
              </w:rPr>
              <w:t>0</w:t>
            </w:r>
          </w:p>
        </w:tc>
      </w:tr>
      <w:tr w:rsidR="00766850" w:rsidRPr="00766850" w14:paraId="51BB13CA" w14:textId="77777777" w:rsidTr="00766850">
        <w:tc>
          <w:tcPr>
            <w:tcW w:w="1838" w:type="dxa"/>
            <w:shd w:val="clear" w:color="auto" w:fill="auto"/>
          </w:tcPr>
          <w:p w14:paraId="439F30B6" w14:textId="77777777" w:rsidR="00766850" w:rsidRPr="00766850" w:rsidRDefault="00766850" w:rsidP="00766850">
            <w:pPr>
              <w:spacing w:after="0" w:line="240" w:lineRule="auto"/>
              <w:rPr>
                <w:rFonts w:ascii="Arial" w:hAnsi="Arial" w:cs="Arial"/>
                <w:sz w:val="20"/>
                <w:szCs w:val="20"/>
              </w:rPr>
            </w:pPr>
            <w:r w:rsidRPr="00766850">
              <w:rPr>
                <w:rFonts w:ascii="Arial" w:hAnsi="Arial" w:cs="Arial"/>
                <w:sz w:val="20"/>
                <w:szCs w:val="20"/>
              </w:rPr>
              <w:t xml:space="preserve">Sunda </w:t>
            </w:r>
          </w:p>
        </w:tc>
        <w:tc>
          <w:tcPr>
            <w:tcW w:w="851" w:type="dxa"/>
            <w:shd w:val="clear" w:color="auto" w:fill="auto"/>
          </w:tcPr>
          <w:p w14:paraId="4D1C901B" w14:textId="77777777" w:rsidR="00766850" w:rsidRPr="00766850" w:rsidRDefault="00766850" w:rsidP="00766850">
            <w:pPr>
              <w:spacing w:after="0" w:line="240" w:lineRule="auto"/>
              <w:jc w:val="center"/>
              <w:rPr>
                <w:rFonts w:ascii="Arial" w:hAnsi="Arial" w:cs="Arial"/>
                <w:sz w:val="20"/>
                <w:szCs w:val="20"/>
              </w:rPr>
            </w:pPr>
            <w:r w:rsidRPr="00766850">
              <w:rPr>
                <w:rFonts w:ascii="Arial" w:hAnsi="Arial" w:cs="Arial"/>
                <w:sz w:val="20"/>
                <w:szCs w:val="20"/>
              </w:rPr>
              <w:t>1</w:t>
            </w:r>
          </w:p>
        </w:tc>
        <w:tc>
          <w:tcPr>
            <w:tcW w:w="992" w:type="dxa"/>
            <w:shd w:val="clear" w:color="auto" w:fill="auto"/>
          </w:tcPr>
          <w:p w14:paraId="5BD13B6A" w14:textId="77777777" w:rsidR="00766850" w:rsidRPr="00766850" w:rsidRDefault="00766850" w:rsidP="00766850">
            <w:pPr>
              <w:spacing w:after="0" w:line="240" w:lineRule="auto"/>
              <w:jc w:val="center"/>
              <w:rPr>
                <w:rFonts w:ascii="Arial" w:hAnsi="Arial" w:cs="Arial"/>
                <w:sz w:val="20"/>
                <w:szCs w:val="20"/>
              </w:rPr>
            </w:pPr>
            <w:r w:rsidRPr="00766850">
              <w:rPr>
                <w:rFonts w:ascii="Arial" w:hAnsi="Arial" w:cs="Arial"/>
                <w:sz w:val="20"/>
                <w:szCs w:val="20"/>
              </w:rPr>
              <w:t>0</w:t>
            </w:r>
          </w:p>
        </w:tc>
        <w:tc>
          <w:tcPr>
            <w:tcW w:w="992" w:type="dxa"/>
            <w:shd w:val="clear" w:color="auto" w:fill="auto"/>
          </w:tcPr>
          <w:p w14:paraId="04E14906" w14:textId="77777777" w:rsidR="00766850" w:rsidRPr="00766850" w:rsidRDefault="00766850" w:rsidP="00766850">
            <w:pPr>
              <w:spacing w:after="0" w:line="240" w:lineRule="auto"/>
              <w:jc w:val="center"/>
              <w:rPr>
                <w:rFonts w:ascii="Arial" w:hAnsi="Arial" w:cs="Arial"/>
                <w:sz w:val="20"/>
                <w:szCs w:val="20"/>
              </w:rPr>
            </w:pPr>
            <w:r w:rsidRPr="00766850">
              <w:rPr>
                <w:rFonts w:ascii="Arial" w:hAnsi="Arial" w:cs="Arial"/>
                <w:sz w:val="20"/>
                <w:szCs w:val="20"/>
              </w:rPr>
              <w:t>0</w:t>
            </w:r>
          </w:p>
        </w:tc>
      </w:tr>
      <w:tr w:rsidR="00766850" w:rsidRPr="00766850" w14:paraId="6E5ED119" w14:textId="77777777" w:rsidTr="00766850">
        <w:tc>
          <w:tcPr>
            <w:tcW w:w="1838" w:type="dxa"/>
            <w:shd w:val="clear" w:color="auto" w:fill="auto"/>
          </w:tcPr>
          <w:p w14:paraId="10F31775" w14:textId="77777777" w:rsidR="00766850" w:rsidRPr="00766850" w:rsidRDefault="00766850" w:rsidP="00766850">
            <w:pPr>
              <w:spacing w:after="0" w:line="240" w:lineRule="auto"/>
              <w:rPr>
                <w:rFonts w:ascii="Arial" w:hAnsi="Arial" w:cs="Arial"/>
                <w:sz w:val="20"/>
                <w:szCs w:val="20"/>
              </w:rPr>
            </w:pPr>
            <w:r w:rsidRPr="00766850">
              <w:rPr>
                <w:rFonts w:ascii="Arial" w:hAnsi="Arial" w:cs="Arial"/>
                <w:sz w:val="20"/>
                <w:szCs w:val="20"/>
              </w:rPr>
              <w:t>Tionghoa</w:t>
            </w:r>
          </w:p>
        </w:tc>
        <w:tc>
          <w:tcPr>
            <w:tcW w:w="851" w:type="dxa"/>
            <w:shd w:val="clear" w:color="auto" w:fill="auto"/>
          </w:tcPr>
          <w:p w14:paraId="58D7ACA2" w14:textId="77777777" w:rsidR="00766850" w:rsidRPr="00766850" w:rsidRDefault="00766850" w:rsidP="00766850">
            <w:pPr>
              <w:spacing w:after="0" w:line="240" w:lineRule="auto"/>
              <w:jc w:val="center"/>
              <w:rPr>
                <w:rFonts w:ascii="Arial" w:hAnsi="Arial" w:cs="Arial"/>
                <w:sz w:val="20"/>
                <w:szCs w:val="20"/>
              </w:rPr>
            </w:pPr>
            <w:r w:rsidRPr="00766850">
              <w:rPr>
                <w:rFonts w:ascii="Arial" w:hAnsi="Arial" w:cs="Arial"/>
                <w:sz w:val="20"/>
                <w:szCs w:val="20"/>
              </w:rPr>
              <w:t>0</w:t>
            </w:r>
          </w:p>
        </w:tc>
        <w:tc>
          <w:tcPr>
            <w:tcW w:w="992" w:type="dxa"/>
            <w:shd w:val="clear" w:color="auto" w:fill="auto"/>
          </w:tcPr>
          <w:p w14:paraId="6506A77A" w14:textId="77777777" w:rsidR="00766850" w:rsidRPr="00766850" w:rsidRDefault="00766850" w:rsidP="00766850">
            <w:pPr>
              <w:spacing w:after="0" w:line="240" w:lineRule="auto"/>
              <w:jc w:val="center"/>
              <w:rPr>
                <w:rFonts w:ascii="Arial" w:hAnsi="Arial" w:cs="Arial"/>
                <w:sz w:val="20"/>
                <w:szCs w:val="20"/>
              </w:rPr>
            </w:pPr>
            <w:r w:rsidRPr="00766850">
              <w:rPr>
                <w:rFonts w:ascii="Arial" w:hAnsi="Arial" w:cs="Arial"/>
                <w:sz w:val="20"/>
                <w:szCs w:val="20"/>
              </w:rPr>
              <w:t>1</w:t>
            </w:r>
          </w:p>
        </w:tc>
        <w:tc>
          <w:tcPr>
            <w:tcW w:w="992" w:type="dxa"/>
            <w:shd w:val="clear" w:color="auto" w:fill="auto"/>
          </w:tcPr>
          <w:p w14:paraId="4B53F159" w14:textId="77777777" w:rsidR="00766850" w:rsidRPr="00766850" w:rsidRDefault="00766850" w:rsidP="00766850">
            <w:pPr>
              <w:spacing w:after="0" w:line="240" w:lineRule="auto"/>
              <w:jc w:val="center"/>
              <w:rPr>
                <w:rFonts w:ascii="Arial" w:hAnsi="Arial" w:cs="Arial"/>
                <w:sz w:val="20"/>
                <w:szCs w:val="20"/>
              </w:rPr>
            </w:pPr>
            <w:r w:rsidRPr="00766850">
              <w:rPr>
                <w:rFonts w:ascii="Arial" w:hAnsi="Arial" w:cs="Arial"/>
                <w:sz w:val="20"/>
                <w:szCs w:val="20"/>
              </w:rPr>
              <w:t>0</w:t>
            </w:r>
          </w:p>
        </w:tc>
      </w:tr>
      <w:tr w:rsidR="00766850" w:rsidRPr="00766850" w14:paraId="1826EBDB" w14:textId="77777777" w:rsidTr="00766850">
        <w:tc>
          <w:tcPr>
            <w:tcW w:w="1838" w:type="dxa"/>
            <w:vMerge w:val="restart"/>
            <w:shd w:val="clear" w:color="auto" w:fill="auto"/>
          </w:tcPr>
          <w:p w14:paraId="4688B041" w14:textId="77777777" w:rsidR="00766850" w:rsidRPr="00766850" w:rsidRDefault="00766850" w:rsidP="00766850">
            <w:pPr>
              <w:spacing w:after="0" w:line="240" w:lineRule="auto"/>
              <w:rPr>
                <w:rFonts w:ascii="Arial" w:hAnsi="Arial" w:cs="Arial"/>
                <w:b/>
                <w:sz w:val="20"/>
                <w:szCs w:val="20"/>
              </w:rPr>
            </w:pPr>
            <w:r w:rsidRPr="00766850">
              <w:rPr>
                <w:rFonts w:ascii="Arial" w:hAnsi="Arial" w:cs="Arial"/>
                <w:b/>
                <w:sz w:val="20"/>
                <w:szCs w:val="20"/>
              </w:rPr>
              <w:t>Total</w:t>
            </w:r>
          </w:p>
        </w:tc>
        <w:tc>
          <w:tcPr>
            <w:tcW w:w="851" w:type="dxa"/>
            <w:shd w:val="clear" w:color="auto" w:fill="auto"/>
          </w:tcPr>
          <w:p w14:paraId="04DE9757" w14:textId="77777777" w:rsidR="00766850" w:rsidRPr="00766850" w:rsidRDefault="00766850" w:rsidP="00766850">
            <w:pPr>
              <w:spacing w:after="0" w:line="240" w:lineRule="auto"/>
              <w:jc w:val="center"/>
              <w:rPr>
                <w:rFonts w:ascii="Arial" w:hAnsi="Arial" w:cs="Arial"/>
                <w:b/>
                <w:sz w:val="20"/>
                <w:szCs w:val="20"/>
              </w:rPr>
            </w:pPr>
            <w:r w:rsidRPr="00766850">
              <w:rPr>
                <w:rFonts w:ascii="Arial" w:hAnsi="Arial" w:cs="Arial"/>
                <w:b/>
                <w:sz w:val="20"/>
                <w:szCs w:val="20"/>
              </w:rPr>
              <w:t>117</w:t>
            </w:r>
          </w:p>
        </w:tc>
        <w:tc>
          <w:tcPr>
            <w:tcW w:w="992" w:type="dxa"/>
            <w:shd w:val="clear" w:color="auto" w:fill="auto"/>
          </w:tcPr>
          <w:p w14:paraId="6A60A365" w14:textId="77777777" w:rsidR="00766850" w:rsidRPr="00766850" w:rsidRDefault="00766850" w:rsidP="00766850">
            <w:pPr>
              <w:spacing w:after="0" w:line="240" w:lineRule="auto"/>
              <w:jc w:val="center"/>
              <w:rPr>
                <w:rFonts w:ascii="Arial" w:hAnsi="Arial" w:cs="Arial"/>
                <w:b/>
                <w:sz w:val="20"/>
                <w:szCs w:val="20"/>
              </w:rPr>
            </w:pPr>
            <w:r w:rsidRPr="00766850">
              <w:rPr>
                <w:rFonts w:ascii="Arial" w:hAnsi="Arial" w:cs="Arial"/>
                <w:b/>
                <w:sz w:val="20"/>
                <w:szCs w:val="20"/>
              </w:rPr>
              <w:t>1</w:t>
            </w:r>
          </w:p>
        </w:tc>
        <w:tc>
          <w:tcPr>
            <w:tcW w:w="992" w:type="dxa"/>
            <w:shd w:val="clear" w:color="auto" w:fill="auto"/>
          </w:tcPr>
          <w:p w14:paraId="18693BC6" w14:textId="77777777" w:rsidR="00766850" w:rsidRPr="00766850" w:rsidRDefault="00766850" w:rsidP="00766850">
            <w:pPr>
              <w:spacing w:after="0" w:line="240" w:lineRule="auto"/>
              <w:jc w:val="center"/>
              <w:rPr>
                <w:rFonts w:ascii="Arial" w:hAnsi="Arial" w:cs="Arial"/>
                <w:b/>
                <w:sz w:val="20"/>
                <w:szCs w:val="20"/>
              </w:rPr>
            </w:pPr>
            <w:r w:rsidRPr="00766850">
              <w:rPr>
                <w:rFonts w:ascii="Arial" w:hAnsi="Arial" w:cs="Arial"/>
                <w:b/>
                <w:sz w:val="20"/>
                <w:szCs w:val="20"/>
              </w:rPr>
              <w:t>2</w:t>
            </w:r>
          </w:p>
        </w:tc>
      </w:tr>
      <w:tr w:rsidR="00766850" w:rsidRPr="00766850" w14:paraId="300FA352" w14:textId="77777777" w:rsidTr="00766850">
        <w:tc>
          <w:tcPr>
            <w:tcW w:w="1838" w:type="dxa"/>
            <w:vMerge/>
            <w:shd w:val="clear" w:color="auto" w:fill="auto"/>
          </w:tcPr>
          <w:p w14:paraId="2832EAA1" w14:textId="77777777" w:rsidR="00766850" w:rsidRPr="00766850" w:rsidRDefault="00766850" w:rsidP="00766850">
            <w:pPr>
              <w:spacing w:after="0" w:line="240" w:lineRule="auto"/>
              <w:rPr>
                <w:rFonts w:ascii="Arial" w:hAnsi="Arial" w:cs="Arial"/>
                <w:sz w:val="20"/>
                <w:szCs w:val="20"/>
              </w:rPr>
            </w:pPr>
          </w:p>
        </w:tc>
        <w:tc>
          <w:tcPr>
            <w:tcW w:w="2835" w:type="dxa"/>
            <w:gridSpan w:val="3"/>
            <w:shd w:val="clear" w:color="auto" w:fill="auto"/>
          </w:tcPr>
          <w:p w14:paraId="445FF390" w14:textId="77777777" w:rsidR="00766850" w:rsidRPr="00766850" w:rsidRDefault="00766850" w:rsidP="00766850">
            <w:pPr>
              <w:spacing w:after="0" w:line="240" w:lineRule="auto"/>
              <w:jc w:val="center"/>
              <w:rPr>
                <w:rFonts w:ascii="Arial" w:hAnsi="Arial" w:cs="Arial"/>
                <w:b/>
                <w:sz w:val="20"/>
                <w:szCs w:val="20"/>
              </w:rPr>
            </w:pPr>
            <w:r w:rsidRPr="00766850">
              <w:rPr>
                <w:rFonts w:ascii="Arial" w:hAnsi="Arial" w:cs="Arial"/>
                <w:b/>
                <w:sz w:val="20"/>
                <w:szCs w:val="20"/>
              </w:rPr>
              <w:t>120</w:t>
            </w:r>
          </w:p>
        </w:tc>
      </w:tr>
    </w:tbl>
    <w:p w14:paraId="65ABFF85" w14:textId="3B989C7D" w:rsidR="00CF4C21" w:rsidRDefault="00766850" w:rsidP="003F7063">
      <w:pPr>
        <w:spacing w:after="0" w:line="360" w:lineRule="auto"/>
        <w:jc w:val="both"/>
        <w:rPr>
          <w:rFonts w:ascii="Arial" w:hAnsi="Arial" w:cs="Arial"/>
          <w:bCs/>
          <w:sz w:val="20"/>
          <w:szCs w:val="20"/>
        </w:rPr>
        <w:sectPr w:rsidR="00CF4C21" w:rsidSect="003F7063">
          <w:type w:val="continuous"/>
          <w:pgSz w:w="11906" w:h="16838" w:code="9"/>
          <w:pgMar w:top="1440" w:right="1080" w:bottom="1440" w:left="1080" w:header="708" w:footer="708" w:gutter="0"/>
          <w:cols w:space="708"/>
          <w:docGrid w:linePitch="360"/>
        </w:sectPr>
      </w:pPr>
      <w:r w:rsidRPr="00381113">
        <w:rPr>
          <w:noProof/>
          <w:lang w:val="en-US"/>
        </w:rPr>
        <w:drawing>
          <wp:inline distT="0" distB="0" distL="0" distR="0" wp14:anchorId="68B843B8" wp14:editId="000AE1A9">
            <wp:extent cx="2847975" cy="2009775"/>
            <wp:effectExtent l="0" t="0" r="9525" b="9525"/>
            <wp:docPr id="16"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8327E93" w14:textId="3F81B151" w:rsidR="00CF4C21" w:rsidRDefault="00CF4C21" w:rsidP="00766850">
      <w:pPr>
        <w:tabs>
          <w:tab w:val="left" w:pos="993"/>
        </w:tabs>
        <w:spacing w:after="0" w:line="360" w:lineRule="auto"/>
        <w:rPr>
          <w:rFonts w:ascii="Arial" w:hAnsi="Arial" w:cs="Arial"/>
          <w:b/>
          <w:bCs/>
          <w:sz w:val="20"/>
          <w:szCs w:val="20"/>
        </w:rPr>
        <w:sectPr w:rsidR="00CF4C21" w:rsidSect="00766850">
          <w:type w:val="continuous"/>
          <w:pgSz w:w="11906" w:h="16838" w:code="9"/>
          <w:pgMar w:top="1440" w:right="1080" w:bottom="1440" w:left="1080" w:header="708" w:footer="708" w:gutter="0"/>
          <w:cols w:num="2" w:space="282"/>
          <w:docGrid w:linePitch="360"/>
        </w:sectPr>
      </w:pPr>
    </w:p>
    <w:p w14:paraId="223EDFE6" w14:textId="111587F3" w:rsidR="005172C3" w:rsidRPr="005172C3" w:rsidRDefault="00766850" w:rsidP="005172C3">
      <w:pPr>
        <w:tabs>
          <w:tab w:val="left" w:pos="5880"/>
        </w:tabs>
        <w:spacing w:after="0" w:line="360" w:lineRule="auto"/>
        <w:jc w:val="both"/>
        <w:rPr>
          <w:rFonts w:ascii="Arial" w:hAnsi="Arial" w:cs="Arial"/>
          <w:bCs/>
          <w:sz w:val="20"/>
          <w:szCs w:val="20"/>
        </w:rPr>
      </w:pPr>
      <w:r w:rsidRPr="004C710C">
        <w:rPr>
          <w:rFonts w:ascii="Arial" w:hAnsi="Arial" w:cs="Arial"/>
          <w:bCs/>
          <w:sz w:val="20"/>
          <w:szCs w:val="20"/>
        </w:rPr>
        <w:lastRenderedPageBreak/>
        <w:t xml:space="preserve"> </w:t>
      </w:r>
      <w:r w:rsidR="004C710C">
        <w:rPr>
          <w:rFonts w:ascii="Arial" w:hAnsi="Arial" w:cs="Arial"/>
          <w:bCs/>
          <w:sz w:val="20"/>
          <w:szCs w:val="20"/>
        </w:rPr>
        <w:t xml:space="preserve">      </w:t>
      </w:r>
      <w:r w:rsidR="005172C3">
        <w:rPr>
          <w:rFonts w:ascii="Arial" w:hAnsi="Arial" w:cs="Arial"/>
          <w:bCs/>
          <w:sz w:val="20"/>
          <w:szCs w:val="20"/>
        </w:rPr>
        <w:t xml:space="preserve">Gambar 1 </w:t>
      </w:r>
      <w:r w:rsidR="005172C3" w:rsidRPr="005172C3">
        <w:rPr>
          <w:rFonts w:ascii="Arial" w:hAnsi="Arial" w:cs="Arial"/>
          <w:bCs/>
          <w:sz w:val="20"/>
          <w:szCs w:val="20"/>
        </w:rPr>
        <w:t>menunjukan distribusi usia responden dengan kategori usia berdasarkan Depkes RI 20</w:t>
      </w:r>
      <w:r w:rsidR="005172C3">
        <w:rPr>
          <w:rFonts w:ascii="Arial" w:hAnsi="Arial" w:cs="Arial"/>
          <w:bCs/>
          <w:sz w:val="20"/>
          <w:szCs w:val="20"/>
        </w:rPr>
        <w:t>09</w:t>
      </w:r>
      <w:r w:rsidR="005172C3" w:rsidRPr="005172C3">
        <w:rPr>
          <w:rFonts w:ascii="Arial" w:hAnsi="Arial" w:cs="Arial"/>
          <w:bCs/>
          <w:sz w:val="20"/>
          <w:szCs w:val="20"/>
        </w:rPr>
        <w:t xml:space="preserve">, remaja akhir dengan rentang usia 17-25 tahun, dewasa awal dengan rentang usia 26-35 tahun dan dewasa akhir dengan rentang usia 36-45 tahun. </w:t>
      </w:r>
      <w:r w:rsidR="00E06CF7">
        <w:rPr>
          <w:rFonts w:ascii="Arial" w:hAnsi="Arial" w:cs="Arial"/>
          <w:bCs/>
          <w:sz w:val="20"/>
          <w:szCs w:val="20"/>
        </w:rPr>
        <w:t xml:space="preserve">Distribusi usia responden penelitian </w:t>
      </w:r>
      <w:r w:rsidR="005172C3" w:rsidRPr="005172C3">
        <w:rPr>
          <w:rFonts w:ascii="Arial" w:hAnsi="Arial" w:cs="Arial"/>
          <w:bCs/>
          <w:sz w:val="20"/>
          <w:szCs w:val="20"/>
        </w:rPr>
        <w:t>mayoritas berada pada usia remaja akhir dengan rentang usia 18-25 tahun sebanyak 116 responden (97%).</w:t>
      </w:r>
    </w:p>
    <w:p w14:paraId="7FFCBC97" w14:textId="5193666B" w:rsidR="004C710C" w:rsidRDefault="005172C3" w:rsidP="00766850">
      <w:pPr>
        <w:tabs>
          <w:tab w:val="left" w:pos="5880"/>
        </w:tabs>
        <w:spacing w:after="0" w:line="360" w:lineRule="auto"/>
        <w:jc w:val="both"/>
        <w:rPr>
          <w:rFonts w:ascii="Arial" w:hAnsi="Arial" w:cs="Arial"/>
          <w:bCs/>
          <w:sz w:val="20"/>
          <w:szCs w:val="20"/>
        </w:rPr>
      </w:pPr>
      <w:r>
        <w:rPr>
          <w:rFonts w:ascii="Arial" w:hAnsi="Arial" w:cs="Arial"/>
          <w:bCs/>
          <w:sz w:val="20"/>
          <w:szCs w:val="20"/>
        </w:rPr>
        <w:t xml:space="preserve">      </w:t>
      </w:r>
      <w:r w:rsidR="00766850" w:rsidRPr="004C710C">
        <w:rPr>
          <w:rFonts w:ascii="Arial" w:hAnsi="Arial" w:cs="Arial"/>
          <w:bCs/>
          <w:sz w:val="20"/>
          <w:szCs w:val="20"/>
        </w:rPr>
        <w:t>Tabel 4 menunjukan distribusi suku dan agama responden. Suku terbesar yaitu suku jawa dengan jumlah 109 responden (90,83%) dengan mayoritas responden beragama islam sebanyak 107 responden (97,5%).</w:t>
      </w:r>
    </w:p>
    <w:p w14:paraId="1ECCED1E" w14:textId="77777777" w:rsidR="005172C3" w:rsidRDefault="005172C3" w:rsidP="00766850">
      <w:pPr>
        <w:tabs>
          <w:tab w:val="left" w:pos="5880"/>
        </w:tabs>
        <w:spacing w:after="0" w:line="360" w:lineRule="auto"/>
        <w:jc w:val="both"/>
        <w:rPr>
          <w:rFonts w:ascii="Arial" w:hAnsi="Arial" w:cs="Arial"/>
          <w:bCs/>
          <w:sz w:val="20"/>
          <w:szCs w:val="20"/>
        </w:rPr>
      </w:pPr>
    </w:p>
    <w:p w14:paraId="54AE3785" w14:textId="1E5B0B3F" w:rsidR="004C710C" w:rsidRDefault="004C710C" w:rsidP="004C710C">
      <w:pPr>
        <w:tabs>
          <w:tab w:val="left" w:pos="5880"/>
        </w:tabs>
        <w:spacing w:after="0" w:line="360" w:lineRule="auto"/>
        <w:jc w:val="center"/>
        <w:rPr>
          <w:rFonts w:ascii="Arial" w:hAnsi="Arial" w:cs="Arial"/>
          <w:bCs/>
          <w:sz w:val="20"/>
          <w:szCs w:val="20"/>
        </w:rPr>
      </w:pPr>
      <w:r w:rsidRPr="004C710C">
        <w:rPr>
          <w:rFonts w:ascii="Arial" w:hAnsi="Arial" w:cs="Arial"/>
          <w:b/>
          <w:bCs/>
          <w:sz w:val="20"/>
          <w:szCs w:val="20"/>
        </w:rPr>
        <w:t>Gambar 2</w:t>
      </w:r>
      <w:r>
        <w:rPr>
          <w:rFonts w:ascii="Arial" w:hAnsi="Arial" w:cs="Arial"/>
          <w:bCs/>
          <w:sz w:val="20"/>
          <w:szCs w:val="20"/>
        </w:rPr>
        <w:t>. Tingkat Presepsi Responden Terhadap labelisasi halal</w:t>
      </w:r>
      <w:r w:rsidRPr="00381113">
        <w:rPr>
          <w:noProof/>
          <w:lang w:val="en-US"/>
        </w:rPr>
        <w:drawing>
          <wp:inline distT="0" distB="0" distL="0" distR="0" wp14:anchorId="25CB36C5" wp14:editId="0000F6F7">
            <wp:extent cx="2743200" cy="1752600"/>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433694F" w14:textId="77777777" w:rsidR="00E06CF7" w:rsidRDefault="004C710C" w:rsidP="00E06CF7">
      <w:pPr>
        <w:tabs>
          <w:tab w:val="left" w:pos="5880"/>
        </w:tabs>
        <w:spacing w:after="0" w:line="360" w:lineRule="auto"/>
        <w:jc w:val="both"/>
        <w:rPr>
          <w:rFonts w:ascii="Arial" w:hAnsi="Arial" w:cs="Arial"/>
          <w:bCs/>
          <w:sz w:val="20"/>
          <w:szCs w:val="20"/>
        </w:rPr>
      </w:pPr>
      <w:r>
        <w:rPr>
          <w:rFonts w:ascii="Arial" w:hAnsi="Arial" w:cs="Arial"/>
          <w:bCs/>
          <w:sz w:val="20"/>
          <w:szCs w:val="20"/>
        </w:rPr>
        <w:t xml:space="preserve">      Gambar 2 </w:t>
      </w:r>
      <w:r w:rsidRPr="004C710C">
        <w:rPr>
          <w:rFonts w:ascii="Arial" w:hAnsi="Arial" w:cs="Arial"/>
          <w:bCs/>
          <w:sz w:val="20"/>
          <w:szCs w:val="20"/>
        </w:rPr>
        <w:t>menunjukan tingkat presepsi responden terhadap labelisasi halal pada pasta gigi dengan hasil responden memiliki presespsi labelisasi halal yang tinggi sebesar 88%.</w:t>
      </w:r>
      <w:r w:rsidR="00E06CF7" w:rsidRPr="00E06CF7">
        <w:rPr>
          <w:rFonts w:ascii="Arial" w:hAnsi="Arial" w:cs="Arial"/>
          <w:bCs/>
          <w:sz w:val="20"/>
          <w:szCs w:val="20"/>
        </w:rPr>
        <w:t xml:space="preserve"> </w:t>
      </w:r>
    </w:p>
    <w:p w14:paraId="39D6F35C" w14:textId="32A8E1FB" w:rsidR="00E06CF7" w:rsidRDefault="00E06CF7" w:rsidP="00E06CF7">
      <w:pPr>
        <w:tabs>
          <w:tab w:val="left" w:pos="5880"/>
        </w:tabs>
        <w:spacing w:after="0" w:line="360" w:lineRule="auto"/>
        <w:jc w:val="both"/>
        <w:rPr>
          <w:rFonts w:ascii="Arial" w:hAnsi="Arial" w:cs="Arial"/>
          <w:bCs/>
          <w:sz w:val="20"/>
          <w:szCs w:val="20"/>
        </w:rPr>
      </w:pPr>
      <w:r>
        <w:rPr>
          <w:rFonts w:ascii="Arial" w:hAnsi="Arial" w:cs="Arial"/>
          <w:bCs/>
          <w:sz w:val="20"/>
          <w:szCs w:val="20"/>
        </w:rPr>
        <w:t xml:space="preserve">      Gambar 3 </w:t>
      </w:r>
      <w:r w:rsidRPr="003E6E35">
        <w:rPr>
          <w:rFonts w:ascii="Arial" w:hAnsi="Arial" w:cs="Arial"/>
          <w:bCs/>
          <w:sz w:val="20"/>
          <w:szCs w:val="20"/>
        </w:rPr>
        <w:t>menunjukan keputusan pembelian pasta gigi berlabel halal berdasarkan agama responden. Didapatkan agama islam memilki tingkat keputusan pembelian yang tinggi sebesar 52,50%.</w:t>
      </w:r>
    </w:p>
    <w:p w14:paraId="0642DF53" w14:textId="77777777" w:rsidR="00E06CF7" w:rsidRPr="00A36B57" w:rsidRDefault="00E06CF7" w:rsidP="00E06CF7">
      <w:pPr>
        <w:tabs>
          <w:tab w:val="left" w:pos="5880"/>
        </w:tabs>
        <w:spacing w:after="0" w:line="360" w:lineRule="auto"/>
        <w:jc w:val="both"/>
        <w:rPr>
          <w:rFonts w:ascii="Arial" w:hAnsi="Arial" w:cs="Arial"/>
          <w:bCs/>
          <w:sz w:val="20"/>
          <w:szCs w:val="20"/>
        </w:rPr>
      </w:pPr>
      <w:r>
        <w:rPr>
          <w:rFonts w:ascii="Arial" w:hAnsi="Arial" w:cs="Arial"/>
          <w:bCs/>
          <w:sz w:val="20"/>
          <w:szCs w:val="20"/>
        </w:rPr>
        <w:t xml:space="preserve">      Gambar 4 </w:t>
      </w:r>
      <w:r w:rsidRPr="00C47C3A">
        <w:rPr>
          <w:rFonts w:ascii="Arial" w:hAnsi="Arial" w:cs="Arial"/>
          <w:bCs/>
          <w:sz w:val="20"/>
          <w:szCs w:val="20"/>
        </w:rPr>
        <w:t>menunjukan tingkat keputusan pembelian pasta gigi berlabel halal berdasarkan jenis kelamin. Didapatkan hasil responden berjenis kelamin perempuan memiliki tingkat keputusan pembelian pasta gigi berlabel halal yang tinggi sebesar 43,30%.</w:t>
      </w:r>
    </w:p>
    <w:p w14:paraId="0D9D04E6" w14:textId="4007BD1D" w:rsidR="004C710C" w:rsidRDefault="004C710C" w:rsidP="00766850">
      <w:pPr>
        <w:tabs>
          <w:tab w:val="left" w:pos="5880"/>
        </w:tabs>
        <w:spacing w:after="0" w:line="360" w:lineRule="auto"/>
        <w:jc w:val="both"/>
        <w:rPr>
          <w:rFonts w:ascii="Arial" w:hAnsi="Arial" w:cs="Arial"/>
          <w:bCs/>
          <w:sz w:val="20"/>
          <w:szCs w:val="20"/>
        </w:rPr>
      </w:pPr>
    </w:p>
    <w:p w14:paraId="03EED994" w14:textId="31EED019" w:rsidR="004C710C" w:rsidRDefault="004C710C" w:rsidP="004C710C">
      <w:pPr>
        <w:tabs>
          <w:tab w:val="left" w:pos="5880"/>
        </w:tabs>
        <w:spacing w:after="0" w:line="360" w:lineRule="auto"/>
        <w:jc w:val="center"/>
        <w:rPr>
          <w:rFonts w:ascii="Arial" w:hAnsi="Arial" w:cs="Arial"/>
          <w:bCs/>
          <w:sz w:val="20"/>
          <w:szCs w:val="20"/>
        </w:rPr>
      </w:pPr>
      <w:r w:rsidRPr="004C710C">
        <w:rPr>
          <w:rFonts w:ascii="Arial" w:hAnsi="Arial" w:cs="Arial"/>
          <w:b/>
          <w:bCs/>
          <w:sz w:val="20"/>
          <w:szCs w:val="20"/>
        </w:rPr>
        <w:t>Gambar 3.</w:t>
      </w:r>
      <w:r>
        <w:rPr>
          <w:rFonts w:ascii="Arial" w:hAnsi="Arial" w:cs="Arial"/>
          <w:bCs/>
          <w:sz w:val="20"/>
          <w:szCs w:val="20"/>
        </w:rPr>
        <w:t xml:space="preserve"> Tingkat Keputusan Pembelian Pasta Gigi Berlabel Halal Berdasarkan Agama</w:t>
      </w:r>
    </w:p>
    <w:p w14:paraId="4ED1C901" w14:textId="10521777" w:rsidR="005F6DE9" w:rsidRDefault="00C47C3A" w:rsidP="004C710C">
      <w:pPr>
        <w:tabs>
          <w:tab w:val="left" w:pos="5880"/>
        </w:tabs>
        <w:spacing w:after="0" w:line="360" w:lineRule="auto"/>
        <w:jc w:val="center"/>
        <w:rPr>
          <w:rFonts w:ascii="Arial" w:hAnsi="Arial" w:cs="Arial"/>
          <w:bCs/>
          <w:sz w:val="20"/>
          <w:szCs w:val="20"/>
        </w:rPr>
      </w:pPr>
      <w:r>
        <w:rPr>
          <w:rFonts w:ascii="Arial" w:hAnsi="Arial" w:cs="Arial"/>
          <w:bCs/>
          <w:noProof/>
          <w:sz w:val="20"/>
          <w:szCs w:val="20"/>
          <w:lang w:val="en-US"/>
        </w:rPr>
        <mc:AlternateContent>
          <mc:Choice Requires="wps">
            <w:drawing>
              <wp:anchor distT="0" distB="0" distL="114300" distR="114300" simplePos="0" relativeHeight="251670528" behindDoc="0" locked="0" layoutInCell="1" allowOverlap="1" wp14:anchorId="459E3054" wp14:editId="1522E2CB">
                <wp:simplePos x="0" y="0"/>
                <wp:positionH relativeFrom="column">
                  <wp:align>left</wp:align>
                </wp:positionH>
                <wp:positionV relativeFrom="paragraph">
                  <wp:posOffset>1275715</wp:posOffset>
                </wp:positionV>
                <wp:extent cx="409575" cy="257175"/>
                <wp:effectExtent l="0" t="0" r="28575" b="28575"/>
                <wp:wrapNone/>
                <wp:docPr id="21" name="Text Box 21"/>
                <wp:cNvGraphicFramePr/>
                <a:graphic xmlns:a="http://schemas.openxmlformats.org/drawingml/2006/main">
                  <a:graphicData uri="http://schemas.microsoft.com/office/word/2010/wordprocessingShape">
                    <wps:wsp>
                      <wps:cNvSpPr txBox="1"/>
                      <wps:spPr>
                        <a:xfrm>
                          <a:off x="0" y="0"/>
                          <a:ext cx="409575" cy="257175"/>
                        </a:xfrm>
                        <a:prstGeom prst="rect">
                          <a:avLst/>
                        </a:prstGeom>
                        <a:solidFill>
                          <a:schemeClr val="bg1">
                            <a:lumMod val="95000"/>
                          </a:schemeClr>
                        </a:solidFill>
                        <a:ln w="6350">
                          <a:solidFill>
                            <a:schemeClr val="bg1">
                              <a:lumMod val="95000"/>
                            </a:schemeClr>
                          </a:solidFill>
                        </a:ln>
                      </wps:spPr>
                      <wps:txbx>
                        <w:txbxContent>
                          <w:p w14:paraId="243F2276" w14:textId="3E9C2AF4" w:rsidR="007524FE" w:rsidRDefault="007524FE" w:rsidP="00C47C3A">
                            <w:pPr>
                              <w:jc w:val="center"/>
                            </w:pPr>
                            <w:r>
                              <w:rPr>
                                <w:sz w:val="18"/>
                                <w:szCs w:val="18"/>
                              </w:rPr>
                              <w:t>0</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E3054" id="Text Box 21" o:spid="_x0000_s1030" type="#_x0000_t202" style="position:absolute;left:0;text-align:left;margin-left:0;margin-top:100.45pt;width:32.25pt;height:20.25pt;z-index:25167052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hjFXAIAAPEEAAAOAAAAZHJzL2Uyb0RvYy54bWysVE1v2zAMvQ/YfxB0X+1kSbsGdYqsRYcB&#10;XVugHXpWZDkxIImapMTufv2e5CT92E7bLjJFUvx4fPTZeW802yofWrIVHx2VnCkrqW7tquLfH64+&#10;fOIsRGFrocmqij+pwM/n79+ddW6mxrQmXSvPEMSGWecqvo7RzYoiyLUyIhyRUxbGhrwREVe/Kmov&#10;OkQ3uhiX5XHRka+dJ6lCgPZyMPJ5jt80SsbbpgkqMl1x1Bbz6fO5TGcxPxOzlRdu3cpdGeIvqjCi&#10;tUh6CHUpomAb3/4WyrTSU6AmHkkyBTVNK1XuAd2Myjfd3K+FU7kXgBPcAabw/8LKm+2dZ21d8fGI&#10;MysMZvSg+sg+U8+gAj6dCzO43Ts4xh56zHmvD1CmtvvGm/RFQwx2IP10QDdFk1BOytPpyZQzCdN4&#10;ejKCjOjF82PnQ/yiyLAkVNxjeBlTsb0OcXDdu6RcgXRbX7Va50sijLrQnm0FRr1cjfJTvTHfqB50&#10;p9OyzANHysyv5J4LeBVJW9ZV/PjjtMwRXtkOz/4xCyrQFqkTtAOESYr9ss+jmOzhXVL9BNQ9DbwN&#10;Tl61wOZahHgnPIgKoLF88RZHowl1007ibE3+55/0yR/8gZWzDsSvePixEV5xpr9aMOt0NJmkTcmX&#10;yfRkjIt/aVm+tNiNuSAADvKguiwm/6j3YuPJPGJHFykrTMJK5K543IsXcVhH7LhUi0V2wm44Ea/t&#10;vZMpdBpwmvxD/yi829Ejglc3tF8RMXvDksE3vbS02ERq2kyhhPOA6g5+7FXmwO4fkBb35T17Pf+p&#10;5r8AAAD//wMAUEsDBBQABgAIAAAAIQDNnj7P3gAAAAcBAAAPAAAAZHJzL2Rvd25yZXYueG1sTI/B&#10;TsMwDIbvSLxDZCRuLFkpUylNJxhCYtIOsE1wzZrQFhqnatytvD3mBEf7//X5c7GcfCeObohtQA3z&#10;mQLhsAq2xVrDfvd0lYGIZNCaLqDT8O0iLMvzs8LkNpzw1R23VAuGYMyNhoaoz6WMVeO8ibPQO+Ts&#10;IwzeEI9DLe1gTgz3nUyUWkhvWuQLjendqnHV13b0GpJu9fA8bj6v48s6y+RbQo/rd9L68mK6vwNB&#10;bqK/MvzqszqU7HQII9ooOg38CDFJqVsQHC/SGxAHXqTzFGRZyP/+5Q8AAAD//wMAUEsBAi0AFAAG&#10;AAgAAAAhALaDOJL+AAAA4QEAABMAAAAAAAAAAAAAAAAAAAAAAFtDb250ZW50X1R5cGVzXS54bWxQ&#10;SwECLQAUAAYACAAAACEAOP0h/9YAAACUAQAACwAAAAAAAAAAAAAAAAAvAQAAX3JlbHMvLnJlbHNQ&#10;SwECLQAUAAYACAAAACEAERIYxVwCAADxBAAADgAAAAAAAAAAAAAAAAAuAgAAZHJzL2Uyb0RvYy54&#10;bWxQSwECLQAUAAYACAAAACEAzZ4+z94AAAAHAQAADwAAAAAAAAAAAAAAAAC2BAAAZHJzL2Rvd25y&#10;ZXYueG1sUEsFBgAAAAAEAAQA8wAAAMEFAAAAAA==&#10;" fillcolor="#f2f2f2 [3052]" strokecolor="#f2f2f2 [3052]" strokeweight=".5pt">
                <v:textbox>
                  <w:txbxContent>
                    <w:p w14:paraId="243F2276" w14:textId="3E9C2AF4" w:rsidR="007524FE" w:rsidRDefault="007524FE" w:rsidP="00C47C3A">
                      <w:pPr>
                        <w:jc w:val="center"/>
                      </w:pPr>
                      <w:r>
                        <w:rPr>
                          <w:sz w:val="18"/>
                          <w:szCs w:val="18"/>
                        </w:rPr>
                        <w:t>0</w:t>
                      </w:r>
                      <w:r>
                        <w:t>%</w:t>
                      </w:r>
                    </w:p>
                  </w:txbxContent>
                </v:textbox>
              </v:shape>
            </w:pict>
          </mc:Fallback>
        </mc:AlternateContent>
      </w:r>
      <w:r>
        <w:rPr>
          <w:rFonts w:ascii="Arial" w:hAnsi="Arial" w:cs="Arial"/>
          <w:bCs/>
          <w:noProof/>
          <w:sz w:val="20"/>
          <w:szCs w:val="20"/>
          <w:lang w:val="en-US"/>
        </w:rPr>
        <mc:AlternateContent>
          <mc:Choice Requires="wps">
            <w:drawing>
              <wp:anchor distT="0" distB="0" distL="114300" distR="114300" simplePos="0" relativeHeight="251668480" behindDoc="0" locked="0" layoutInCell="1" allowOverlap="1" wp14:anchorId="7890BF99" wp14:editId="392CD557">
                <wp:simplePos x="0" y="0"/>
                <wp:positionH relativeFrom="column">
                  <wp:posOffset>9525</wp:posOffset>
                </wp:positionH>
                <wp:positionV relativeFrom="paragraph">
                  <wp:posOffset>1018540</wp:posOffset>
                </wp:positionV>
                <wp:extent cx="409575" cy="257175"/>
                <wp:effectExtent l="0" t="0" r="28575" b="28575"/>
                <wp:wrapNone/>
                <wp:docPr id="20" name="Text Box 20"/>
                <wp:cNvGraphicFramePr/>
                <a:graphic xmlns:a="http://schemas.openxmlformats.org/drawingml/2006/main">
                  <a:graphicData uri="http://schemas.microsoft.com/office/word/2010/wordprocessingShape">
                    <wps:wsp>
                      <wps:cNvSpPr txBox="1"/>
                      <wps:spPr>
                        <a:xfrm>
                          <a:off x="0" y="0"/>
                          <a:ext cx="409575" cy="257175"/>
                        </a:xfrm>
                        <a:prstGeom prst="rect">
                          <a:avLst/>
                        </a:prstGeom>
                        <a:solidFill>
                          <a:schemeClr val="bg1">
                            <a:lumMod val="95000"/>
                          </a:schemeClr>
                        </a:solidFill>
                        <a:ln w="6350">
                          <a:solidFill>
                            <a:schemeClr val="bg1">
                              <a:lumMod val="95000"/>
                            </a:schemeClr>
                          </a:solidFill>
                        </a:ln>
                      </wps:spPr>
                      <wps:txbx>
                        <w:txbxContent>
                          <w:p w14:paraId="3D02DE0D" w14:textId="45F9F61F" w:rsidR="007524FE" w:rsidRDefault="007524FE" w:rsidP="00C47C3A">
                            <w:r>
                              <w:rPr>
                                <w:sz w:val="18"/>
                                <w:szCs w:val="18"/>
                              </w:rPr>
                              <w:t>20</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0BF99" id="Text Box 20" o:spid="_x0000_s1031" type="#_x0000_t202" style="position:absolute;left:0;text-align:left;margin-left:.75pt;margin-top:80.2pt;width:32.2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loWgIAAPEEAAAOAAAAZHJzL2Uyb0RvYy54bWysVE1v2zAMvQ/YfxB0X+1kSbsGdYqsRYcB&#10;XVugHXpWZDkxIImapMTufv2e5CT92E7bLjJFUvx4fPTZeW802yofWrIVHx2VnCkrqW7tquLfH64+&#10;fOIsRGFrocmqij+pwM/n79+ddW6mxrQmXSvPEMSGWecqvo7RzYoiyLUyIhyRUxbGhrwREVe/Kmov&#10;OkQ3uhiX5XHRka+dJ6lCgPZyMPJ5jt80SsbbpgkqMl1x1Bbz6fO5TGcxPxOzlRdu3cpdGeIvqjCi&#10;tUh6CHUpomAb3/4WyrTSU6AmHkkyBTVNK1XuAd2Myjfd3K+FU7kXgBPcAabw/8LKm+2dZ21d8THg&#10;scJgRg+qj+wz9Qwq4NO5MIPbvYNj7KHHnPf6AGVqu2+8SV80xGBHqKcDuimahHJSnk5PppxJmMbT&#10;kxFkRC+eHzsf4hdFhiWh4h7Dy5iK7XWIg+veJeUKpNv6qtU6XxJh1IX2bCsw6uVqlJ/qjflG9aA7&#10;nZZlbggpM7+Sey7gVSRtWVfx44/TMkd4ZTs8+8csqEBbpE7QDhAmKfbLPo8iA5M0S6qfgLqngbfB&#10;yasW2FyLEO+EB1EBNJYv3uJoNKFu2kmcrcn//JM++YM/sHLWgfgVDz82wivO9FcLZp2OJpO0Kfky&#10;mZ4kXviXluVLi92YCwLgI6y5k1lM/lHvxcaTecSOLlJWmISVyF3xuBcv4rCO2HGpFovshN1wIl7b&#10;eydT6DTgNPmH/lF4t6NHBK9uaL8iYvaGJYNvemlpsYnUtJlCz6ju4MdeZQ7s/gFpcV/es9fzn2r+&#10;CwAA//8DAFBLAwQUAAYACAAAACEAsTTakN0AAAAIAQAADwAAAGRycy9kb3ducmV2LnhtbEyPwU7D&#10;MBBE70j8g7VI3KhNgCiEOBUUIVGpBygIrm68JAF7HcVOG/6e5QSn1WhGs2+q5eyd2OMY+0AazhcK&#10;BFITbE+thteXh7MCREyGrHGBUMM3RljWx0eVKW040DPut6kVXEKxNBq6lIZSyth06E1chAGJvY8w&#10;epNYjq20ozlwuXcyUyqX3vTEHzoz4KrD5ms7eQ2ZW909TpvPi/i0Lgr5lqX79XvS+vRkvr0BkXBO&#10;f2H4xWd0qJlpFyayUTjWVxzkk6tLEOznOU/bcbdS1yDrSv4fUP8AAAD//wMAUEsBAi0AFAAGAAgA&#10;AAAhALaDOJL+AAAA4QEAABMAAAAAAAAAAAAAAAAAAAAAAFtDb250ZW50X1R5cGVzXS54bWxQSwEC&#10;LQAUAAYACAAAACEAOP0h/9YAAACUAQAACwAAAAAAAAAAAAAAAAAvAQAAX3JlbHMvLnJlbHNQSwEC&#10;LQAUAAYACAAAACEA3H9ZaFoCAADxBAAADgAAAAAAAAAAAAAAAAAuAgAAZHJzL2Uyb0RvYy54bWxQ&#10;SwECLQAUAAYACAAAACEAsTTakN0AAAAIAQAADwAAAAAAAAAAAAAAAAC0BAAAZHJzL2Rvd25yZXYu&#10;eG1sUEsFBgAAAAAEAAQA8wAAAL4FAAAAAA==&#10;" fillcolor="#f2f2f2 [3052]" strokecolor="#f2f2f2 [3052]" strokeweight=".5pt">
                <v:textbox>
                  <w:txbxContent>
                    <w:p w14:paraId="3D02DE0D" w14:textId="45F9F61F" w:rsidR="007524FE" w:rsidRDefault="007524FE" w:rsidP="00C47C3A">
                      <w:r>
                        <w:rPr>
                          <w:sz w:val="18"/>
                          <w:szCs w:val="18"/>
                        </w:rPr>
                        <w:t>20</w:t>
                      </w:r>
                      <w:r>
                        <w:t>%</w:t>
                      </w:r>
                    </w:p>
                  </w:txbxContent>
                </v:textbox>
              </v:shape>
            </w:pict>
          </mc:Fallback>
        </mc:AlternateContent>
      </w:r>
      <w:r>
        <w:rPr>
          <w:rFonts w:ascii="Arial" w:hAnsi="Arial" w:cs="Arial"/>
          <w:bCs/>
          <w:noProof/>
          <w:sz w:val="20"/>
          <w:szCs w:val="20"/>
          <w:lang w:val="en-US"/>
        </w:rPr>
        <mc:AlternateContent>
          <mc:Choice Requires="wps">
            <w:drawing>
              <wp:anchor distT="0" distB="0" distL="114300" distR="114300" simplePos="0" relativeHeight="251666432" behindDoc="0" locked="0" layoutInCell="1" allowOverlap="1" wp14:anchorId="3B39B95C" wp14:editId="79B55821">
                <wp:simplePos x="0" y="0"/>
                <wp:positionH relativeFrom="column">
                  <wp:align>left</wp:align>
                </wp:positionH>
                <wp:positionV relativeFrom="paragraph">
                  <wp:posOffset>723265</wp:posOffset>
                </wp:positionV>
                <wp:extent cx="409575" cy="2571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409575" cy="257175"/>
                        </a:xfrm>
                        <a:prstGeom prst="rect">
                          <a:avLst/>
                        </a:prstGeom>
                        <a:solidFill>
                          <a:schemeClr val="bg1">
                            <a:lumMod val="95000"/>
                          </a:schemeClr>
                        </a:solidFill>
                        <a:ln w="6350">
                          <a:solidFill>
                            <a:schemeClr val="bg1">
                              <a:lumMod val="95000"/>
                            </a:schemeClr>
                          </a:solidFill>
                        </a:ln>
                      </wps:spPr>
                      <wps:txbx>
                        <w:txbxContent>
                          <w:p w14:paraId="48018ECC" w14:textId="7EFCF351" w:rsidR="007524FE" w:rsidRDefault="007524FE" w:rsidP="00C47C3A">
                            <w:r>
                              <w:rPr>
                                <w:sz w:val="18"/>
                                <w:szCs w:val="18"/>
                              </w:rPr>
                              <w:t>40</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9B95C" id="Text Box 19" o:spid="_x0000_s1032" type="#_x0000_t202" style="position:absolute;left:0;text-align:left;margin-left:0;margin-top:56.95pt;width:32.25pt;height:20.25pt;z-index:25166643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VqtXAIAAPEEAAAOAAAAZHJzL2Uyb0RvYy54bWysVE1v2zAMvQ/YfxB0X+1kSbsEcYosRYcB&#10;XVugHXpWZDkxIIuapMTufv2e5CRNu522XWSKpPjx+OjZZddotlPO12QKPjjLOVNGUlmbdcG/P15/&#10;+MSZD8KUQpNRBX9Wnl/O37+btXaqhrQhXSrHEMT4aWsLvgnBTrPMy41qhD8jqwyMFblGBFzdOiud&#10;aBG90dkwz8+zllxpHUnlPbRXvZHPU/yqUjLcVZVXgemCo7aQTpfOVTyz+UxM107YTS33ZYi/qKIR&#10;tUHSY6grEQTbuvq3UE0tHXmqwpmkJqOqqqVKPaCbQf6mm4eNsCr1AnC8PcLk/19Yebu7d6wuMbsJ&#10;Z0Y0mNGj6gL7TB2DCvi01k/h9mDhGDro4XvQeyhj213lmvhFQwx2IP18RDdGk1CO8sn4YsyZhGk4&#10;vhhARvTs5bF1PnxR1LAoFNxheAlTsbvxoXc9uMRcnnRdXtdap0skjFpqx3YCo16tB+mp3jbfqOx1&#10;k3Gep4EjZeJXdE8FvIqkDWsLfv5xnKcIr2zHZ/+YBRVog9QR2h7CKIVu1aVRnB/gXVH5DNQd9bz1&#10;Vl7XwOZG+HAvHIgKoLF84Q5HpQl1017ibEPu55/00R/8gZWzFsQvuP+xFU5xpr8aMGsyGI3ipqTL&#10;aHwxxMWdWlanFrNtlgTAB1hzK5MY/YM+iJWj5gk7uohZYRJGInfBw0Fchn4dseNSLRbJCbthRbgx&#10;D1bG0HHAcfKP3ZNwdk+PAF7d0mFFxPQNS3rf+NLQYhuoqhOFIs49qnv4sVeJA/t/QFzc03vyevlT&#10;zX8BAAD//wMAUEsDBBQABgAIAAAAIQB1vmRG3gAAAAcBAAAPAAAAZHJzL2Rvd25yZXYueG1sTI/B&#10;TsMwEETvSPyDtUjcqNM0rUKIU0EREpV6gILg6sYmCdjrKN604e9ZTnCcmdXM23I9eSeOdohdQAXz&#10;WQLCYh1Mh42C15eHqxxEJI1Gu4BWwbeNsK7Oz0pdmHDCZ3vcUyO4BGOhFbREfSFlrFvrdZyF3iJn&#10;H2HwmlgOjTSDPnG5dzJNkpX0ukNeaHVvN62tv/ajV5C6zd3juPtcxKdtnsu3lO6376TU5cV0ewOC&#10;7ER/x/CLz+hQMdMhjGiicAr4EWJ3vrgGwfEqW4I4sLHMMpBVKf/zVz8AAAD//wMAUEsBAi0AFAAG&#10;AAgAAAAhALaDOJL+AAAA4QEAABMAAAAAAAAAAAAAAAAAAAAAAFtDb250ZW50X1R5cGVzXS54bWxQ&#10;SwECLQAUAAYACAAAACEAOP0h/9YAAACUAQAACwAAAAAAAAAAAAAAAAAvAQAAX3JlbHMvLnJlbHNQ&#10;SwECLQAUAAYACAAAACEAPeVarVwCAADxBAAADgAAAAAAAAAAAAAAAAAuAgAAZHJzL2Uyb0RvYy54&#10;bWxQSwECLQAUAAYACAAAACEAdb5kRt4AAAAHAQAADwAAAAAAAAAAAAAAAAC2BAAAZHJzL2Rvd25y&#10;ZXYueG1sUEsFBgAAAAAEAAQA8wAAAMEFAAAAAA==&#10;" fillcolor="#f2f2f2 [3052]" strokecolor="#f2f2f2 [3052]" strokeweight=".5pt">
                <v:textbox>
                  <w:txbxContent>
                    <w:p w14:paraId="48018ECC" w14:textId="7EFCF351" w:rsidR="007524FE" w:rsidRDefault="007524FE" w:rsidP="00C47C3A">
                      <w:r>
                        <w:rPr>
                          <w:sz w:val="18"/>
                          <w:szCs w:val="18"/>
                        </w:rPr>
                        <w:t>40</w:t>
                      </w:r>
                      <w:r>
                        <w:t>%</w:t>
                      </w:r>
                    </w:p>
                  </w:txbxContent>
                </v:textbox>
              </v:shape>
            </w:pict>
          </mc:Fallback>
        </mc:AlternateContent>
      </w:r>
      <w:r w:rsidR="003E6E35">
        <w:rPr>
          <w:rFonts w:ascii="Arial" w:hAnsi="Arial" w:cs="Arial"/>
          <w:bCs/>
          <w:noProof/>
          <w:sz w:val="20"/>
          <w:szCs w:val="20"/>
          <w:lang w:val="en-US"/>
        </w:rPr>
        <mc:AlternateContent>
          <mc:Choice Requires="wps">
            <w:drawing>
              <wp:anchor distT="0" distB="0" distL="114300" distR="114300" simplePos="0" relativeHeight="251664384" behindDoc="0" locked="0" layoutInCell="1" allowOverlap="1" wp14:anchorId="48525E24" wp14:editId="2175F432">
                <wp:simplePos x="0" y="0"/>
                <wp:positionH relativeFrom="column">
                  <wp:align>left</wp:align>
                </wp:positionH>
                <wp:positionV relativeFrom="paragraph">
                  <wp:posOffset>438150</wp:posOffset>
                </wp:positionV>
                <wp:extent cx="409575" cy="257175"/>
                <wp:effectExtent l="0" t="0" r="28575" b="28575"/>
                <wp:wrapNone/>
                <wp:docPr id="17" name="Text Box 17"/>
                <wp:cNvGraphicFramePr/>
                <a:graphic xmlns:a="http://schemas.openxmlformats.org/drawingml/2006/main">
                  <a:graphicData uri="http://schemas.microsoft.com/office/word/2010/wordprocessingShape">
                    <wps:wsp>
                      <wps:cNvSpPr txBox="1"/>
                      <wps:spPr>
                        <a:xfrm>
                          <a:off x="0" y="0"/>
                          <a:ext cx="409575" cy="257175"/>
                        </a:xfrm>
                        <a:prstGeom prst="rect">
                          <a:avLst/>
                        </a:prstGeom>
                        <a:solidFill>
                          <a:schemeClr val="bg1">
                            <a:lumMod val="95000"/>
                          </a:schemeClr>
                        </a:solidFill>
                        <a:ln w="6350">
                          <a:solidFill>
                            <a:schemeClr val="bg1">
                              <a:lumMod val="95000"/>
                            </a:schemeClr>
                          </a:solidFill>
                        </a:ln>
                      </wps:spPr>
                      <wps:txbx>
                        <w:txbxContent>
                          <w:p w14:paraId="50A21116" w14:textId="05D8AFF6" w:rsidR="007524FE" w:rsidRDefault="007524FE">
                            <w:r w:rsidRPr="003E6E35">
                              <w:rPr>
                                <w:sz w:val="18"/>
                                <w:szCs w:val="18"/>
                              </w:rPr>
                              <w:t>60</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25E24" id="Text Box 17" o:spid="_x0000_s1033" type="#_x0000_t202" style="position:absolute;left:0;text-align:left;margin-left:0;margin-top:34.5pt;width:32.25pt;height:20.25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dbFWwIAAPEEAAAOAAAAZHJzL2Uyb0RvYy54bWysVE1v2zAMvQ/YfxB0X+1kSbMGcYqsRYcB&#10;XVsgHXpWZDkxIIuapMTufv2e5CRNu522XWSKpPjx+OjZZddotlPO12QKPjjLOVNGUlmbdcG/P958&#10;+MSZD8KUQpNRBX9Wnl/O37+btXaqhrQhXSrHEMT4aWsLvgnBTrPMy41qhD8jqwyMFblGBFzdOiud&#10;aBG90dkwz8+zllxpHUnlPbTXvZHPU/yqUjLcV5VXgemCo7aQTpfOVTyz+UxM107YTS33ZYi/qKIR&#10;tUHSY6hrEQTbuvq3UE0tHXmqwpmkJqOqqqVKPaCbQf6mm+VGWJV6ATjeHmHy/y+svNs9OFaXmN2E&#10;MyMazOhRdYF9po5BBXxa66dwW1o4hg56+B70HsrYdle5Jn7REIMdSD8f0Y3RJJSj/GI8GXMmYRqO&#10;JwPIiJ69PLbOhy+KGhaFgjsML2Eqdrc+9K4Hl5jLk67Lm1rrdImEUVfasZ3AqFfrQXqqt803Knvd&#10;xTjP08CRMvEruqcCXkXShrUFP/84zlOEV7bjs3/Mggq0QeoIbQ9hlEK36tIojrCvqHwG6o563nor&#10;b2pgcyt8eBAORAXQWL5wj6PShLppL3G2IffzT/roD/7AylkL4hfc/9gKpzjTXw2YdTEYjeKmpMto&#10;PBni4k4tq1OL2TZXBMAHWHMrkxj9gz6IlaPmCTu6iFlhEkYid8HDQbwK/Tpix6VaLJITdsOKcGuW&#10;VsbQccBx8o/dk3B2T48AXt3RYUXE9A1Let/40tBiG6iqE4Uizj2qe/ixV4kD+39AXNzTe/J6+VPN&#10;fwEAAP//AwBQSwMEFAAGAAgAAAAhAPt+vc/dAAAABgEAAA8AAABkcnMvZG93bnJldi54bWxMj09L&#10;w0AQxe+C32EZwZvdGG1IYzZFK4KFHrQtet1mxyS6f0J20sZv73jS02N4j/d+Uy4nZ8URh9gFr+B6&#10;loBAXwfT+UbBfvd0lYOIpL3RNnhU8I0RltX5WakLE07+FY9bagSX+FhoBS1RX0gZ6xadjrPQo2fv&#10;IwxOE59DI82gT1zurEyTJJNOd54XWt3jqsX6azs6BaldPTyPm8+b+LLOc/mW0uP6nZS6vJju70AQ&#10;TvQXhl98RoeKmQ5h9CYKq4AfIQXZgpXd7HYO4sCpZDEHWZXyP371AwAA//8DAFBLAQItABQABgAI&#10;AAAAIQC2gziS/gAAAOEBAAATAAAAAAAAAAAAAAAAAAAAAABbQ29udGVudF9UeXBlc10ueG1sUEsB&#10;Ai0AFAAGAAgAAAAhADj9If/WAAAAlAEAAAsAAAAAAAAAAAAAAAAALwEAAF9yZWxzLy5yZWxzUEsB&#10;Ai0AFAAGAAgAAAAhAL1h1sVbAgAA8QQAAA4AAAAAAAAAAAAAAAAALgIAAGRycy9lMm9Eb2MueG1s&#10;UEsBAi0AFAAGAAgAAAAhAPt+vc/dAAAABgEAAA8AAAAAAAAAAAAAAAAAtQQAAGRycy9kb3ducmV2&#10;LnhtbFBLBQYAAAAABAAEAPMAAAC/BQAAAAA=&#10;" fillcolor="#f2f2f2 [3052]" strokecolor="#f2f2f2 [3052]" strokeweight=".5pt">
                <v:textbox>
                  <w:txbxContent>
                    <w:p w14:paraId="50A21116" w14:textId="05D8AFF6" w:rsidR="007524FE" w:rsidRDefault="007524FE">
                      <w:r w:rsidRPr="003E6E35">
                        <w:rPr>
                          <w:sz w:val="18"/>
                          <w:szCs w:val="18"/>
                        </w:rPr>
                        <w:t>60</w:t>
                      </w:r>
                      <w:r>
                        <w:t>%</w:t>
                      </w:r>
                    </w:p>
                  </w:txbxContent>
                </v:textbox>
              </v:shape>
            </w:pict>
          </mc:Fallback>
        </mc:AlternateContent>
      </w:r>
      <w:r w:rsidR="005F6DE9" w:rsidRPr="00381113">
        <w:rPr>
          <w:noProof/>
          <w:lang w:val="en-US"/>
        </w:rPr>
        <w:drawing>
          <wp:inline distT="0" distB="0" distL="0" distR="0" wp14:anchorId="167C5DFD" wp14:editId="103776B6">
            <wp:extent cx="2869565" cy="1991705"/>
            <wp:effectExtent l="0" t="0" r="6985" b="889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F933F93" w14:textId="3A6D8B25" w:rsidR="00A36B57" w:rsidRPr="00A36B57" w:rsidRDefault="003E6E35" w:rsidP="00E06CF7">
      <w:pPr>
        <w:tabs>
          <w:tab w:val="left" w:pos="5880"/>
        </w:tabs>
        <w:spacing w:after="0" w:line="360" w:lineRule="auto"/>
        <w:jc w:val="both"/>
        <w:rPr>
          <w:rFonts w:ascii="Arial" w:hAnsi="Arial" w:cs="Arial"/>
          <w:bCs/>
          <w:sz w:val="20"/>
          <w:szCs w:val="20"/>
        </w:rPr>
      </w:pPr>
      <w:r>
        <w:rPr>
          <w:rFonts w:ascii="Arial" w:hAnsi="Arial" w:cs="Arial"/>
          <w:bCs/>
          <w:sz w:val="20"/>
          <w:szCs w:val="20"/>
        </w:rPr>
        <w:t xml:space="preserve">      </w:t>
      </w:r>
    </w:p>
    <w:p w14:paraId="19BE3908" w14:textId="1F5F2175" w:rsidR="004C710C" w:rsidRDefault="003E6E35" w:rsidP="00C47C3A">
      <w:pPr>
        <w:tabs>
          <w:tab w:val="left" w:pos="5880"/>
        </w:tabs>
        <w:spacing w:after="0" w:line="360" w:lineRule="auto"/>
        <w:jc w:val="center"/>
        <w:rPr>
          <w:rFonts w:ascii="Arial" w:hAnsi="Arial" w:cs="Arial"/>
          <w:bCs/>
          <w:sz w:val="20"/>
          <w:szCs w:val="20"/>
        </w:rPr>
      </w:pPr>
      <w:r w:rsidRPr="003E6E35">
        <w:rPr>
          <w:rFonts w:ascii="Arial" w:hAnsi="Arial" w:cs="Arial"/>
          <w:b/>
          <w:bCs/>
          <w:sz w:val="20"/>
          <w:szCs w:val="20"/>
        </w:rPr>
        <w:t>Gambar 4.</w:t>
      </w:r>
      <w:r>
        <w:rPr>
          <w:rFonts w:ascii="Arial" w:hAnsi="Arial" w:cs="Arial"/>
          <w:bCs/>
          <w:sz w:val="20"/>
          <w:szCs w:val="20"/>
        </w:rPr>
        <w:t xml:space="preserve"> Tingkat Keputusan Pembelian Pasta Gigi Berlabel Halal Berdasarkan Jenis Kelamin</w:t>
      </w:r>
    </w:p>
    <w:p w14:paraId="0469F6AF" w14:textId="2230FEC4" w:rsidR="00C47C3A" w:rsidRDefault="00C47C3A" w:rsidP="00C47C3A">
      <w:pPr>
        <w:tabs>
          <w:tab w:val="left" w:pos="5880"/>
        </w:tabs>
        <w:spacing w:after="0" w:line="360" w:lineRule="auto"/>
        <w:jc w:val="center"/>
        <w:rPr>
          <w:rFonts w:ascii="Arial" w:hAnsi="Arial" w:cs="Arial"/>
          <w:bCs/>
          <w:sz w:val="20"/>
          <w:szCs w:val="20"/>
        </w:rPr>
      </w:pPr>
      <w:r>
        <w:rPr>
          <w:rFonts w:ascii="Arial" w:hAnsi="Arial" w:cs="Arial"/>
          <w:bCs/>
          <w:noProof/>
          <w:sz w:val="20"/>
          <w:szCs w:val="20"/>
          <w:lang w:val="en-US"/>
        </w:rPr>
        <mc:AlternateContent>
          <mc:Choice Requires="wps">
            <w:drawing>
              <wp:anchor distT="0" distB="0" distL="114300" distR="114300" simplePos="0" relativeHeight="251677696" behindDoc="0" locked="0" layoutInCell="1" allowOverlap="1" wp14:anchorId="4B6DE834" wp14:editId="4CAA6F3B">
                <wp:simplePos x="0" y="0"/>
                <wp:positionH relativeFrom="column">
                  <wp:align>left</wp:align>
                </wp:positionH>
                <wp:positionV relativeFrom="paragraph">
                  <wp:posOffset>1238885</wp:posOffset>
                </wp:positionV>
                <wp:extent cx="438150" cy="219075"/>
                <wp:effectExtent l="0" t="0" r="19050" b="28575"/>
                <wp:wrapNone/>
                <wp:docPr id="26" name="Text Box 26"/>
                <wp:cNvGraphicFramePr/>
                <a:graphic xmlns:a="http://schemas.openxmlformats.org/drawingml/2006/main">
                  <a:graphicData uri="http://schemas.microsoft.com/office/word/2010/wordprocessingShape">
                    <wps:wsp>
                      <wps:cNvSpPr txBox="1"/>
                      <wps:spPr>
                        <a:xfrm>
                          <a:off x="0" y="0"/>
                          <a:ext cx="438150" cy="219075"/>
                        </a:xfrm>
                        <a:prstGeom prst="rect">
                          <a:avLst/>
                        </a:prstGeom>
                        <a:solidFill>
                          <a:schemeClr val="bg1">
                            <a:lumMod val="95000"/>
                          </a:schemeClr>
                        </a:solidFill>
                        <a:ln w="6350">
                          <a:solidFill>
                            <a:schemeClr val="bg1">
                              <a:lumMod val="95000"/>
                            </a:schemeClr>
                          </a:solidFill>
                        </a:ln>
                      </wps:spPr>
                      <wps:txbx>
                        <w:txbxContent>
                          <w:p w14:paraId="07D76B7D" w14:textId="674F5691" w:rsidR="007524FE" w:rsidRPr="00C47C3A" w:rsidRDefault="007524FE" w:rsidP="00C47C3A">
                            <w:pPr>
                              <w:rPr>
                                <w:sz w:val="18"/>
                                <w:szCs w:val="18"/>
                              </w:rPr>
                            </w:pPr>
                            <w:r w:rsidRPr="00C47C3A">
                              <w:rPr>
                                <w:sz w:val="18"/>
                                <w:szCs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DE834" id="Text Box 26" o:spid="_x0000_s1034" type="#_x0000_t202" style="position:absolute;left:0;text-align:left;margin-left:0;margin-top:97.55pt;width:34.5pt;height:17.25pt;z-index:25167769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kC0WAIAAPEEAAAOAAAAZHJzL2Uyb0RvYy54bWy0VE1v2zAMvQ/YfxB0X22nST+COkWWosOA&#10;ri3QDj0rspwYkEVNUmJ3v35PctKm3U7DdpEpkuLH46MvLvtWs61yviFT8uIo50wZSVVjViX//nj9&#10;6YwzH4SphCajSv6sPL+cffxw0dmpGtGadKUcQxDjp50t+ToEO80yL9eqFf6IrDIw1uRaEXB1q6xy&#10;okP0VmejPD/JOnKVdSSV99BeDUY+S/HrWslwV9deBaZLjtpCOl06l/HMZhdiunLCrhu5K0P8RRWt&#10;aAySvoS6EkGwjWt+C9U20pGnOhxJajOq60aq1AO6KfJ33TyshVWpF4Dj7QtM/t+Flbfbe8eaquSj&#10;E86MaDGjR9UH9pl6BhXw6ayfwu3BwjH00GPOe72HMrbd166NXzTEYAfSzy/oxmgSyvHxWTGBRcI0&#10;Ks7z00mMkr0+ts6HL4paFoWSOwwvYSq2Nz4MrnuXmMuTbqrrRut0iYRRC+3YVmDUy1WRnupN+42q&#10;QXc+yfM0cKRM/IruqYA3kbRhXclPjlHqf8uCCrRB6gjtAGGUQr/s0yjO9vAuqXoG6o4G3norrxtg&#10;cyN8uBcORAWcWL5wh6PWhLppJ3G2JvfzT/roD/7AylkH4pfc/9gIpzjTXw2YdV6Mx3FT0mU8OR3h&#10;4g4ty0OL2bQLAuAF1tzKJEb/oPdi7ah9wo7OY1aYhJHIXfKwFxdhWEfsuFTzeXLCblgRbsyDlTF0&#10;nEOc/GP/JJzd0SOAV7e0XxExfceSwTe+NDTfBKqbRKGI84DqDn7sVeLA7h8QF/fwnrxe/1SzXwAA&#10;AP//AwBQSwMEFAAGAAgAAAAhAHfXyjrdAAAABwEAAA8AAABkcnMvZG93bnJldi54bWxMj01Pg0AQ&#10;hu8m/ofNmHizSzESoCyN1pjYxINWY69bdgR0Pwg7tPjvHU96nPedPPNMtZ6dFUccYx+8guUiAYG+&#10;Cab3rYK314erHEQk7Y22waOCb4ywrs/PKl2acPIveNxRKxjiY6kVdERDKWVsOnQ6LsKAnruPMDpN&#10;PI6tNKM+MdxZmSZJJp3uPV/o9ICbDpuv3eQUpHZz9zg9fV7H522ey/eU7rd7UuryYr5dgSCc6W8Z&#10;fvVZHWp2OoTJmyisAn6EOC1uliC4zgoODoxOiwxkXcn//vUPAAAA//8DAFBLAQItABQABgAIAAAA&#10;IQC2gziS/gAAAOEBAAATAAAAAAAAAAAAAAAAAAAAAABbQ29udGVudF9UeXBlc10ueG1sUEsBAi0A&#10;FAAGAAgAAAAhADj9If/WAAAAlAEAAAsAAAAAAAAAAAAAAAAALwEAAF9yZWxzLy5yZWxzUEsBAi0A&#10;FAAGAAgAAAAhAPwyQLRYAgAA8QQAAA4AAAAAAAAAAAAAAAAALgIAAGRycy9lMm9Eb2MueG1sUEsB&#10;Ai0AFAAGAAgAAAAhAHfXyjrdAAAABwEAAA8AAAAAAAAAAAAAAAAAsgQAAGRycy9kb3ducmV2Lnht&#10;bFBLBQYAAAAABAAEAPMAAAC8BQAAAAA=&#10;" fillcolor="#f2f2f2 [3052]" strokecolor="#f2f2f2 [3052]" strokeweight=".5pt">
                <v:textbox>
                  <w:txbxContent>
                    <w:p w14:paraId="07D76B7D" w14:textId="674F5691" w:rsidR="007524FE" w:rsidRPr="00C47C3A" w:rsidRDefault="007524FE" w:rsidP="00C47C3A">
                      <w:pPr>
                        <w:rPr>
                          <w:sz w:val="18"/>
                          <w:szCs w:val="18"/>
                        </w:rPr>
                      </w:pPr>
                      <w:r w:rsidRPr="00C47C3A">
                        <w:rPr>
                          <w:sz w:val="18"/>
                          <w:szCs w:val="18"/>
                        </w:rPr>
                        <w:t>0%</w:t>
                      </w:r>
                    </w:p>
                  </w:txbxContent>
                </v:textbox>
              </v:shape>
            </w:pict>
          </mc:Fallback>
        </mc:AlternateContent>
      </w:r>
      <w:r>
        <w:rPr>
          <w:rFonts w:ascii="Arial" w:hAnsi="Arial" w:cs="Arial"/>
          <w:bCs/>
          <w:noProof/>
          <w:sz w:val="20"/>
          <w:szCs w:val="20"/>
          <w:lang w:val="en-US"/>
        </w:rPr>
        <mc:AlternateContent>
          <mc:Choice Requires="wps">
            <w:drawing>
              <wp:anchor distT="0" distB="0" distL="114300" distR="114300" simplePos="0" relativeHeight="251675648" behindDoc="0" locked="0" layoutInCell="1" allowOverlap="1" wp14:anchorId="37166D02" wp14:editId="57A73813">
                <wp:simplePos x="0" y="0"/>
                <wp:positionH relativeFrom="column">
                  <wp:posOffset>5081</wp:posOffset>
                </wp:positionH>
                <wp:positionV relativeFrom="paragraph">
                  <wp:posOffset>1038860</wp:posOffset>
                </wp:positionV>
                <wp:extent cx="419100" cy="209550"/>
                <wp:effectExtent l="0" t="0" r="19050" b="19050"/>
                <wp:wrapNone/>
                <wp:docPr id="25" name="Text Box 25"/>
                <wp:cNvGraphicFramePr/>
                <a:graphic xmlns:a="http://schemas.openxmlformats.org/drawingml/2006/main">
                  <a:graphicData uri="http://schemas.microsoft.com/office/word/2010/wordprocessingShape">
                    <wps:wsp>
                      <wps:cNvSpPr txBox="1"/>
                      <wps:spPr>
                        <a:xfrm>
                          <a:off x="0" y="0"/>
                          <a:ext cx="419100" cy="209550"/>
                        </a:xfrm>
                        <a:prstGeom prst="rect">
                          <a:avLst/>
                        </a:prstGeom>
                        <a:solidFill>
                          <a:schemeClr val="bg1">
                            <a:lumMod val="95000"/>
                          </a:schemeClr>
                        </a:solidFill>
                        <a:ln w="6350">
                          <a:solidFill>
                            <a:schemeClr val="bg1">
                              <a:lumMod val="95000"/>
                            </a:schemeClr>
                          </a:solidFill>
                        </a:ln>
                      </wps:spPr>
                      <wps:txbx>
                        <w:txbxContent>
                          <w:p w14:paraId="4B025B21" w14:textId="72026B04" w:rsidR="007524FE" w:rsidRPr="00C47C3A" w:rsidRDefault="007524FE" w:rsidP="00C47C3A">
                            <w:pPr>
                              <w:rPr>
                                <w:sz w:val="18"/>
                                <w:szCs w:val="18"/>
                              </w:rPr>
                            </w:pPr>
                            <w:r>
                              <w:rPr>
                                <w:sz w:val="18"/>
                                <w:szCs w:val="18"/>
                              </w:rPr>
                              <w:t>2</w:t>
                            </w:r>
                            <w:r w:rsidRPr="00C47C3A">
                              <w:rPr>
                                <w:sz w:val="18"/>
                                <w:szCs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66D02" id="Text Box 25" o:spid="_x0000_s1035" type="#_x0000_t202" style="position:absolute;left:0;text-align:left;margin-left:.4pt;margin-top:81.8pt;width:33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vcVgIAAPEEAAAOAAAAZHJzL2Uyb0RvYy54bWy0VN9v0zAQfkfif7D8zpKUdtCq6VQ2DSGN&#10;bVKH9uw6ThvJ8RnbbTL+ej47bTcGTwhenPPd+X58913mF32r2V4535ApeXGWc6aMpKoxm5J/e7h+&#10;95EzH4SphCajSv6kPL9YvH0z7+xMjWhLulKOIYjxs86WfBuCnWWZl1vVCn9GVhkYa3KtCLi6TVY5&#10;0SF6q7NRnp9nHbnKOpLKe2ivBiNfpPh1rWS4q2uvAtMlR20hnS6d63hmi7mYbZyw20YeyhB/UUUr&#10;GoOkp1BXIgi2c81vodpGOvJUhzNJbUZ13UiVekA3Rf6qm9VWWJV6ATjenmDy/y6svN3fO9ZUJR9N&#10;ODOixYweVB/YJ+oZVMCns34Gt5WFY+ihx5yPeg9lbLuvXRu/aIjBDqSfTujGaBLKcTEtclgkTKN8&#10;Opkk9LPnx9b58FlRy6JQcofhJUzF/sYHFALXo0vM5Uk31XWjdbpEwqhL7dheYNTrTZGe6l37lapB&#10;N53kSD/ESfyK7inqL5G0YV3Jz9+jvP+WBZ1og9QR2gHCKIV+3adRTI/wrql6AuqOBt56K68bYHMj&#10;fLgXDkQFnFi+cIej1oS66SBxtiX340/66A/+wMpZB+KX3H/fCac4018MmDUtxuO4KekynnwY4eJe&#10;WtYvLWbXXhIAL7DmViYx+gd9FGtH7SN2dBmzwiSMRO6Sh6N4GYZ1xI5LtVwmJ+yGFeHGrKyMoeMc&#10;4uQf+kfh7IEeAby6peOKiNkrlgy+8aWh5S5Q3SQKRZwHVA/wY68SBw7/gLi4L+/J6/lPtfgJAAD/&#10;/wMAUEsDBBQABgAIAAAAIQDArnkl2wAAAAcBAAAPAAAAZHJzL2Rvd25yZXYueG1sTI7BTsMwEETv&#10;SPyDtUjcqEMqWSGNU0EREpU4QEH06sZLErDXUey04e9ZTnDcN6PZV61n78QRx9gH0nC9yEAgNcH2&#10;1Gp4e324KkDEZMgaFwg1fGOEdX1+VpnShhO94HGXWsEjFEujoUtpKKWMTYfexEUYkDj7CKM3ic+x&#10;lXY0Jx73TuZZpqQ3PfGHzgy46bD52k1eQ+42d4/T0+cyPm+LQr7n6X67T1pfXsy3KxAJ5/RXhl99&#10;VoeanQ5hIhuF08DeialaKhAcK8XgwOBGKZB1Jf/71z8AAAD//wMAUEsBAi0AFAAGAAgAAAAhALaD&#10;OJL+AAAA4QEAABMAAAAAAAAAAAAAAAAAAAAAAFtDb250ZW50X1R5cGVzXS54bWxQSwECLQAUAAYA&#10;CAAAACEAOP0h/9YAAACUAQAACwAAAAAAAAAAAAAAAAAvAQAAX3JlbHMvLnJlbHNQSwECLQAUAAYA&#10;CAAAACEAe/T73FYCAADxBAAADgAAAAAAAAAAAAAAAAAuAgAAZHJzL2Uyb0RvYy54bWxQSwECLQAU&#10;AAYACAAAACEAwK55JdsAAAAHAQAADwAAAAAAAAAAAAAAAACwBAAAZHJzL2Rvd25yZXYueG1sUEsF&#10;BgAAAAAEAAQA8wAAALgFAAAAAA==&#10;" fillcolor="#f2f2f2 [3052]" strokecolor="#f2f2f2 [3052]" strokeweight=".5pt">
                <v:textbox>
                  <w:txbxContent>
                    <w:p w14:paraId="4B025B21" w14:textId="72026B04" w:rsidR="007524FE" w:rsidRPr="00C47C3A" w:rsidRDefault="007524FE" w:rsidP="00C47C3A">
                      <w:pPr>
                        <w:rPr>
                          <w:sz w:val="18"/>
                          <w:szCs w:val="18"/>
                        </w:rPr>
                      </w:pPr>
                      <w:r>
                        <w:rPr>
                          <w:sz w:val="18"/>
                          <w:szCs w:val="18"/>
                        </w:rPr>
                        <w:t>2</w:t>
                      </w:r>
                      <w:r w:rsidRPr="00C47C3A">
                        <w:rPr>
                          <w:sz w:val="18"/>
                          <w:szCs w:val="18"/>
                        </w:rPr>
                        <w:t>0%</w:t>
                      </w:r>
                    </w:p>
                  </w:txbxContent>
                </v:textbox>
              </v:shape>
            </w:pict>
          </mc:Fallback>
        </mc:AlternateContent>
      </w:r>
      <w:r>
        <w:rPr>
          <w:rFonts w:ascii="Arial" w:hAnsi="Arial" w:cs="Arial"/>
          <w:bCs/>
          <w:noProof/>
          <w:sz w:val="20"/>
          <w:szCs w:val="20"/>
          <w:lang w:val="en-US"/>
        </w:rPr>
        <mc:AlternateContent>
          <mc:Choice Requires="wps">
            <w:drawing>
              <wp:anchor distT="0" distB="0" distL="114300" distR="114300" simplePos="0" relativeHeight="251673600" behindDoc="0" locked="0" layoutInCell="1" allowOverlap="1" wp14:anchorId="37800BD6" wp14:editId="6C917D45">
                <wp:simplePos x="0" y="0"/>
                <wp:positionH relativeFrom="column">
                  <wp:align>left</wp:align>
                </wp:positionH>
                <wp:positionV relativeFrom="paragraph">
                  <wp:posOffset>838835</wp:posOffset>
                </wp:positionV>
                <wp:extent cx="428625" cy="200025"/>
                <wp:effectExtent l="0" t="0" r="28575" b="28575"/>
                <wp:wrapNone/>
                <wp:docPr id="24" name="Text Box 24"/>
                <wp:cNvGraphicFramePr/>
                <a:graphic xmlns:a="http://schemas.openxmlformats.org/drawingml/2006/main">
                  <a:graphicData uri="http://schemas.microsoft.com/office/word/2010/wordprocessingShape">
                    <wps:wsp>
                      <wps:cNvSpPr txBox="1"/>
                      <wps:spPr>
                        <a:xfrm>
                          <a:off x="0" y="0"/>
                          <a:ext cx="428625" cy="200025"/>
                        </a:xfrm>
                        <a:prstGeom prst="rect">
                          <a:avLst/>
                        </a:prstGeom>
                        <a:solidFill>
                          <a:schemeClr val="bg1">
                            <a:lumMod val="95000"/>
                          </a:schemeClr>
                        </a:solidFill>
                        <a:ln w="6350">
                          <a:solidFill>
                            <a:schemeClr val="bg1">
                              <a:lumMod val="95000"/>
                            </a:schemeClr>
                          </a:solidFill>
                        </a:ln>
                      </wps:spPr>
                      <wps:txbx>
                        <w:txbxContent>
                          <w:p w14:paraId="75EFA4E7" w14:textId="1C04FE31" w:rsidR="007524FE" w:rsidRPr="00C47C3A" w:rsidRDefault="007524FE" w:rsidP="00C47C3A">
                            <w:pPr>
                              <w:rPr>
                                <w:sz w:val="18"/>
                                <w:szCs w:val="18"/>
                              </w:rPr>
                            </w:pPr>
                            <w:r>
                              <w:rPr>
                                <w:sz w:val="18"/>
                                <w:szCs w:val="18"/>
                              </w:rPr>
                              <w:t>4</w:t>
                            </w:r>
                            <w:r w:rsidRPr="00C47C3A">
                              <w:rPr>
                                <w:sz w:val="18"/>
                                <w:szCs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00BD6" id="Text Box 24" o:spid="_x0000_s1036" type="#_x0000_t202" style="position:absolute;left:0;text-align:left;margin-left:0;margin-top:66.05pt;width:33.75pt;height:15.75pt;z-index:25167360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jShWgIAAPIEAAAOAAAAZHJzL2Uyb0RvYy54bWysVE1PGzEQvVfqf7B8L5ukCYUoG5SCqCpR&#10;QIKKs+P1JivZHtd2skt/fZ+9SQi0p7YX73hmPB9v3uzsojOabZUPDdmSD08GnCkrqWrsquTfH68/&#10;nHEWorCV0GRVyZ9V4Bfz9+9mrZuqEa1JV8ozBLFh2rqSr2N006IIcq2MCCfklIWxJm9ExNWvisqL&#10;FtGNLkaDwWnRkq+cJ6lCgPaqN/J5jl/XSsa7ug4qMl1y1Bbz6fO5TGcxn4npygu3buSuDPEXVRjR&#10;WCQ9hLoSUbCNb34LZRrpKVAdTySZguq6kSr3gG6GgzfdPKyFU7kXgBPcAabw/8LK2+29Z01V8tGY&#10;MysMZvSousg+U8egAj6tC1O4PTg4xg56zHmvD1Cmtrvam/RFQwx2IP18QDdFk1COR2enowlnEiaM&#10;bgAZ0YuXx86H+EWRYUkoucfwMqZiexNi77p3SbkC6aa6brTOl0QYdak92wqMerka5qd6Y75R1evO&#10;J0i6S5n5ldxzAa8iacvakp9+nAxyhFe2w7N/zIKmtUXqBG0PYZJit+zyKIa5zKRaUvUM2D31xA1O&#10;XjcA50aEeC88mAqksX3xDketCYXTTuJsTf7nn/TJHwSClbMWzC95+LERXnGmv1pQ63w4HqdVyZfx&#10;5NMIF39sWR5b7MZcEhAfYs+dzGLyj3ov1p7ME5Z0kbLCJKxE7pLHvXgZ+33Ekku1WGQnLIcT8cY+&#10;OJlCpwmn0T92T8K7HT8iiHVL+x0R0zc06X3TS0uLTaS6yRx6QXWHPxYrk2D3E0ibe3zPXi+/qvkv&#10;AAAA//8DAFBLAwQUAAYACAAAACEALKyyPd0AAAAHAQAADwAAAGRycy9kb3ducmV2LnhtbEyPwU7D&#10;MBBE70j8g7VI3KjTRIQojVNBERKVOEBB9OrGJgnY6yjetOHvWU5wnJnVzNtqPXsnjnaMfUAFy0UC&#10;wmITTI+tgrfXh6sCRCSNRruAVsG3jbCuz88qXZpwwhd73FEruARjqRV0REMpZWw663VchMEiZx9h&#10;9JpYjq00oz5xuXcyTZJcet0jL3R6sJvONl+7yStI3ebucXr6zOLztijke0r32z0pdXkx365AkJ3p&#10;7xh+8RkdamY6hAlNFE4BP0LsZukSBMf5zTWIAxt5loOsK/mfv/4BAAD//wMAUEsBAi0AFAAGAAgA&#10;AAAhALaDOJL+AAAA4QEAABMAAAAAAAAAAAAAAAAAAAAAAFtDb250ZW50X1R5cGVzXS54bWxQSwEC&#10;LQAUAAYACAAAACEAOP0h/9YAAACUAQAACwAAAAAAAAAAAAAAAAAvAQAAX3JlbHMvLnJlbHNQSwEC&#10;LQAUAAYACAAAACEAOGY0oVoCAADyBAAADgAAAAAAAAAAAAAAAAAuAgAAZHJzL2Uyb0RvYy54bWxQ&#10;SwECLQAUAAYACAAAACEALKyyPd0AAAAHAQAADwAAAAAAAAAAAAAAAAC0BAAAZHJzL2Rvd25yZXYu&#10;eG1sUEsFBgAAAAAEAAQA8wAAAL4FAAAAAA==&#10;" fillcolor="#f2f2f2 [3052]" strokecolor="#f2f2f2 [3052]" strokeweight=".5pt">
                <v:textbox>
                  <w:txbxContent>
                    <w:p w14:paraId="75EFA4E7" w14:textId="1C04FE31" w:rsidR="007524FE" w:rsidRPr="00C47C3A" w:rsidRDefault="007524FE" w:rsidP="00C47C3A">
                      <w:pPr>
                        <w:rPr>
                          <w:sz w:val="18"/>
                          <w:szCs w:val="18"/>
                        </w:rPr>
                      </w:pPr>
                      <w:r>
                        <w:rPr>
                          <w:sz w:val="18"/>
                          <w:szCs w:val="18"/>
                        </w:rPr>
                        <w:t>4</w:t>
                      </w:r>
                      <w:r w:rsidRPr="00C47C3A">
                        <w:rPr>
                          <w:sz w:val="18"/>
                          <w:szCs w:val="18"/>
                        </w:rPr>
                        <w:t>0%</w:t>
                      </w:r>
                    </w:p>
                  </w:txbxContent>
                </v:textbox>
              </v:shape>
            </w:pict>
          </mc:Fallback>
        </mc:AlternateContent>
      </w:r>
      <w:r>
        <w:rPr>
          <w:rFonts w:ascii="Arial" w:hAnsi="Arial" w:cs="Arial"/>
          <w:bCs/>
          <w:noProof/>
          <w:sz w:val="20"/>
          <w:szCs w:val="20"/>
          <w:lang w:val="en-US"/>
        </w:rPr>
        <mc:AlternateContent>
          <mc:Choice Requires="wps">
            <w:drawing>
              <wp:anchor distT="0" distB="0" distL="114300" distR="114300" simplePos="0" relativeHeight="251671552" behindDoc="0" locked="0" layoutInCell="1" allowOverlap="1" wp14:anchorId="1658F534" wp14:editId="682F7859">
                <wp:simplePos x="0" y="0"/>
                <wp:positionH relativeFrom="column">
                  <wp:align>left</wp:align>
                </wp:positionH>
                <wp:positionV relativeFrom="paragraph">
                  <wp:posOffset>619760</wp:posOffset>
                </wp:positionV>
                <wp:extent cx="428625" cy="219075"/>
                <wp:effectExtent l="0" t="0" r="28575" b="28575"/>
                <wp:wrapNone/>
                <wp:docPr id="22" name="Text Box 22"/>
                <wp:cNvGraphicFramePr/>
                <a:graphic xmlns:a="http://schemas.openxmlformats.org/drawingml/2006/main">
                  <a:graphicData uri="http://schemas.microsoft.com/office/word/2010/wordprocessingShape">
                    <wps:wsp>
                      <wps:cNvSpPr txBox="1"/>
                      <wps:spPr>
                        <a:xfrm>
                          <a:off x="0" y="0"/>
                          <a:ext cx="428625" cy="219075"/>
                        </a:xfrm>
                        <a:prstGeom prst="rect">
                          <a:avLst/>
                        </a:prstGeom>
                        <a:solidFill>
                          <a:schemeClr val="bg1">
                            <a:lumMod val="95000"/>
                          </a:schemeClr>
                        </a:solidFill>
                        <a:ln w="6350">
                          <a:solidFill>
                            <a:schemeClr val="bg1">
                              <a:lumMod val="95000"/>
                            </a:schemeClr>
                          </a:solidFill>
                        </a:ln>
                      </wps:spPr>
                      <wps:txbx>
                        <w:txbxContent>
                          <w:p w14:paraId="52175594" w14:textId="4BE494FE" w:rsidR="007524FE" w:rsidRPr="00C47C3A" w:rsidRDefault="007524FE">
                            <w:pPr>
                              <w:rPr>
                                <w:sz w:val="18"/>
                                <w:szCs w:val="18"/>
                              </w:rPr>
                            </w:pPr>
                            <w:r w:rsidRPr="00C47C3A">
                              <w:rPr>
                                <w:sz w:val="18"/>
                                <w:szCs w:val="18"/>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8F534" id="Text Box 22" o:spid="_x0000_s1037" type="#_x0000_t202" style="position:absolute;left:0;text-align:left;margin-left:0;margin-top:48.8pt;width:33.75pt;height:17.25pt;z-index:25167155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I6hXAIAAPIEAAAOAAAAZHJzL2Uyb0RvYy54bWysVEtvGjEQvlfqf7B8L/sokIBYIkpEVYkm&#10;kaDK2Xi9sJLtcW3DLv31HXuBkKSnthfveGY8j2++2cldqyQ5COtq0AXNeiklQnMoa70t6I/14tMt&#10;Jc4zXTIJWhT0KBy9m378MGnMWOSwA1kKSzCIduPGFHTnvRknieM7oZjrgREajRVYxTxe7TYpLWsw&#10;upJJnqbDpAFbGgtcOIfa+85IpzF+VQnuH6vKCU9kQbE2H08bz004k+mEjbeWmV3NT2Wwv6hCsVpj&#10;0kuoe+YZ2dv6XShVcwsOKt/joBKoqpqL2AN2k6VvulntmBGxFwTHmQtM7v+F5Q+HJ0vqsqB5Tolm&#10;Cme0Fq0nX6AlqEJ8GuPG6LYy6Ohb1OOcz3qHytB2W1kVvtgQQTsifbygG6JxVPbz22E+oISjKc9G&#10;6c0gREleHhvr/FcBigShoBaHFzFlh6XznevZJeRyIOtyUUsZL4EwYi4tOTAc9Wabxadyr75D2elG&#10;gzSNA8eUkV/BPRbwKpLUpCno8PMgjRFe2S7P/jELViA1pg7QdhAGybebNo4iu+C7gfKIsFvoiOsM&#10;X9QIzpI5/8QsMhWRxu3zj3hUErBwOEmU7MD++pM++COB0EpJg8wvqPu5Z1ZQIr9ppNYo6/fDqsRL&#10;f3CT48VeWzbXFr1Xc0DEM9xzw6MY/L08i5UF9YxLOgtZ0cQ0x9wF9Wdx7rt9xCXnYjaLTrgchvml&#10;XhkeQocJh9Gv22dmzYkfHon1AOcdYeM3NOl8w0sNs72Hqo4cCkB3qJ7wx8WKJDj9BMLmXt+j18uv&#10;avobAAD//wMAUEsDBBQABgAIAAAAIQAWIizK3QAAAAYBAAAPAAAAZHJzL2Rvd25yZXYueG1sTI/B&#10;TsMwEETvSPyDtUjcqNNUpGmIU0EREpU4QKng6sZLErDXUey04e9ZTnAczWjmTbmenBVHHELnScF8&#10;loBAqr3pqFGwf324ykGEqMlo6wkVfGOAdXV+VurC+BO94HEXG8ElFAqtoI2xL6QMdYtOh5nvkdj7&#10;8IPTkeXQSDPoE5c7K9MkyaTTHfFCq3vctFh/7UanILWbu8fx6XMRnrd5Lt/SeL99j0pdXky3NyAi&#10;TvEvDL/4jA4VMx38SCYIq4CPRAWrZQaC3Wx5DeLAqUU6B1mV8j9+9QMAAP//AwBQSwECLQAUAAYA&#10;CAAAACEAtoM4kv4AAADhAQAAEwAAAAAAAAAAAAAAAAAAAAAAW0NvbnRlbnRfVHlwZXNdLnhtbFBL&#10;AQItABQABgAIAAAAIQA4/SH/1gAAAJQBAAALAAAAAAAAAAAAAAAAAC8BAABfcmVscy8ucmVsc1BL&#10;AQItABQABgAIAAAAIQC7vI6hXAIAAPIEAAAOAAAAAAAAAAAAAAAAAC4CAABkcnMvZTJvRG9jLnht&#10;bFBLAQItABQABgAIAAAAIQAWIizK3QAAAAYBAAAPAAAAAAAAAAAAAAAAALYEAABkcnMvZG93bnJl&#10;di54bWxQSwUGAAAAAAQABADzAAAAwAUAAAAA&#10;" fillcolor="#f2f2f2 [3052]" strokecolor="#f2f2f2 [3052]" strokeweight=".5pt">
                <v:textbox>
                  <w:txbxContent>
                    <w:p w14:paraId="52175594" w14:textId="4BE494FE" w:rsidR="007524FE" w:rsidRPr="00C47C3A" w:rsidRDefault="007524FE">
                      <w:pPr>
                        <w:rPr>
                          <w:sz w:val="18"/>
                          <w:szCs w:val="18"/>
                        </w:rPr>
                      </w:pPr>
                      <w:r w:rsidRPr="00C47C3A">
                        <w:rPr>
                          <w:sz w:val="18"/>
                          <w:szCs w:val="18"/>
                        </w:rPr>
                        <w:t>60%</w:t>
                      </w:r>
                    </w:p>
                  </w:txbxContent>
                </v:textbox>
              </v:shape>
            </w:pict>
          </mc:Fallback>
        </mc:AlternateContent>
      </w:r>
      <w:r w:rsidRPr="00381113">
        <w:rPr>
          <w:noProof/>
          <w:lang w:val="en-US"/>
        </w:rPr>
        <w:drawing>
          <wp:inline distT="0" distB="0" distL="0" distR="0" wp14:anchorId="051F206C" wp14:editId="7863AE18">
            <wp:extent cx="2962275" cy="1990725"/>
            <wp:effectExtent l="0" t="0" r="9525" b="952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E1E97B6" w14:textId="77777777" w:rsidR="00E06CF7" w:rsidRDefault="00E06CF7" w:rsidP="00575422">
      <w:pPr>
        <w:tabs>
          <w:tab w:val="left" w:pos="5880"/>
        </w:tabs>
        <w:spacing w:after="0" w:line="360" w:lineRule="auto"/>
        <w:jc w:val="center"/>
        <w:rPr>
          <w:rFonts w:ascii="Arial" w:hAnsi="Arial" w:cs="Arial"/>
          <w:b/>
          <w:bCs/>
          <w:sz w:val="20"/>
          <w:szCs w:val="20"/>
        </w:rPr>
      </w:pPr>
    </w:p>
    <w:p w14:paraId="533AF92B" w14:textId="13F2366C" w:rsidR="00575422" w:rsidRDefault="00575422" w:rsidP="00575422">
      <w:pPr>
        <w:tabs>
          <w:tab w:val="left" w:pos="5880"/>
        </w:tabs>
        <w:spacing w:after="0" w:line="360" w:lineRule="auto"/>
        <w:jc w:val="center"/>
        <w:rPr>
          <w:rFonts w:ascii="Arial" w:hAnsi="Arial" w:cs="Arial"/>
          <w:bCs/>
          <w:sz w:val="20"/>
          <w:szCs w:val="20"/>
        </w:rPr>
      </w:pPr>
      <w:r w:rsidRPr="00575422">
        <w:rPr>
          <w:rFonts w:ascii="Arial" w:hAnsi="Arial" w:cs="Arial"/>
          <w:b/>
          <w:bCs/>
          <w:sz w:val="20"/>
          <w:szCs w:val="20"/>
        </w:rPr>
        <w:t>Gambar 5.</w:t>
      </w:r>
      <w:r>
        <w:rPr>
          <w:rFonts w:ascii="Arial" w:hAnsi="Arial" w:cs="Arial"/>
          <w:bCs/>
          <w:sz w:val="20"/>
          <w:szCs w:val="20"/>
        </w:rPr>
        <w:t xml:space="preserve"> Tingkat keputusan Pembelian Pasta Gigi Berlabel Halal Berdasarkan Usia</w:t>
      </w:r>
    </w:p>
    <w:p w14:paraId="15C41736" w14:textId="1349382C" w:rsidR="004C710C" w:rsidRDefault="00575422" w:rsidP="00575422">
      <w:pPr>
        <w:tabs>
          <w:tab w:val="left" w:pos="5880"/>
        </w:tabs>
        <w:spacing w:after="0" w:line="360" w:lineRule="auto"/>
        <w:jc w:val="center"/>
        <w:rPr>
          <w:rFonts w:ascii="Arial" w:hAnsi="Arial" w:cs="Arial"/>
          <w:bCs/>
          <w:sz w:val="20"/>
          <w:szCs w:val="20"/>
        </w:rPr>
      </w:pPr>
      <w:r>
        <w:rPr>
          <w:rFonts w:ascii="Arial" w:hAnsi="Arial" w:cs="Arial"/>
          <w:b/>
          <w:bCs/>
          <w:noProof/>
          <w:sz w:val="20"/>
          <w:szCs w:val="20"/>
          <w:lang w:val="en-US"/>
        </w:rPr>
        <mc:AlternateContent>
          <mc:Choice Requires="wps">
            <w:drawing>
              <wp:anchor distT="0" distB="0" distL="114300" distR="114300" simplePos="0" relativeHeight="251684864" behindDoc="0" locked="0" layoutInCell="1" allowOverlap="1" wp14:anchorId="71ECD209" wp14:editId="34BDAA88">
                <wp:simplePos x="0" y="0"/>
                <wp:positionH relativeFrom="margin">
                  <wp:posOffset>3400425</wp:posOffset>
                </wp:positionH>
                <wp:positionV relativeFrom="paragraph">
                  <wp:posOffset>1229360</wp:posOffset>
                </wp:positionV>
                <wp:extent cx="352425" cy="219075"/>
                <wp:effectExtent l="0" t="0" r="28575" b="28575"/>
                <wp:wrapNone/>
                <wp:docPr id="32" name="Text Box 32"/>
                <wp:cNvGraphicFramePr/>
                <a:graphic xmlns:a="http://schemas.openxmlformats.org/drawingml/2006/main">
                  <a:graphicData uri="http://schemas.microsoft.com/office/word/2010/wordprocessingShape">
                    <wps:wsp>
                      <wps:cNvSpPr txBox="1"/>
                      <wps:spPr>
                        <a:xfrm>
                          <a:off x="0" y="0"/>
                          <a:ext cx="352425" cy="219075"/>
                        </a:xfrm>
                        <a:prstGeom prst="rect">
                          <a:avLst/>
                        </a:prstGeom>
                        <a:solidFill>
                          <a:schemeClr val="bg1">
                            <a:lumMod val="95000"/>
                          </a:schemeClr>
                        </a:solidFill>
                        <a:ln w="6350">
                          <a:solidFill>
                            <a:schemeClr val="bg1">
                              <a:lumMod val="95000"/>
                            </a:schemeClr>
                          </a:solidFill>
                        </a:ln>
                      </wps:spPr>
                      <wps:txbx>
                        <w:txbxContent>
                          <w:p w14:paraId="35C3A31D" w14:textId="4435DAAC" w:rsidR="007524FE" w:rsidRPr="00575422" w:rsidRDefault="007524FE" w:rsidP="00575422">
                            <w:pPr>
                              <w:rPr>
                                <w:sz w:val="18"/>
                                <w:szCs w:val="18"/>
                              </w:rPr>
                            </w:pPr>
                            <w:r w:rsidRPr="00575422">
                              <w:rPr>
                                <w:sz w:val="18"/>
                                <w:szCs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CD209" id="Text Box 32" o:spid="_x0000_s1038" type="#_x0000_t202" style="position:absolute;left:0;text-align:left;margin-left:267.75pt;margin-top:96.8pt;width:27.75pt;height:17.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TKwXQIAAPIEAAAOAAAAZHJzL2Uyb0RvYy54bWysVEtvGjEQvlfqf7B8L/sAkoBYIkpEVYkm&#10;kaDK2Xi9sJLtcW3DLv31HXuBkLSnthfveGY8j2++2cl9qyQ5COtq0AXNeiklQnMoa70t6Pf14tMd&#10;Jc4zXTIJWhT0KBy9n378MGnMWOSwA1kKSzCIduPGFHTnvRknieM7oZjrgREajRVYxTxe7TYpLWsw&#10;upJJnqY3SQO2NBa4cA61D52RTmP8qhLcP1WVE57IgmJtPp42nptwJtMJG28tM7uan8pgf1GFYrXG&#10;pJdQD8wzsrf1b6FUzS04qHyPg0qgqmouYg/YTZa+62a1Y0bEXhAcZy4wuf8Xlj8eni2py4L2c0o0&#10;UzijtWg9+QwtQRXi0xg3RreVQUffoh7nfNY7VIa228qq8MWGCNoR6eMF3RCNo7I/zAf5kBKOpjwb&#10;pbfDECV5fWys818EKBKEglocXsSUHZbOd65nl5DLgazLRS1lvATCiLm05MBw1JttFp/KvfoGZacb&#10;DdM0DhxTRn4F91jAm0hSk6agN/1hGiO8sV2e/WMWrEBqTB2g7SAMkm83bRxFdsF9A+URYbfQEdcZ&#10;vqgRnCVz/plZZCoijdvnn/CoJGDhcJIo2YH9+Sd98EcCoZWSBplfUPdjz6ygRH7VSK1RNhiEVYmX&#10;wfA2x4u9tmyuLXqv5oCIZ7jnhkcx+Ht5FisL6gWXdBayoolpjrkL6s/i3Hf7iEvOxWwWnXA5DPNL&#10;vTI8hA4TDqNfty/MmhM/PBLrEc47wsbvaNL5hpcaZnsPVR05FIDuUD3hj4sVSXD6CYTNvb5Hr9df&#10;1fQXAAAA//8DAFBLAwQUAAYACAAAACEAuoMwoeEAAAALAQAADwAAAGRycy9kb3ducmV2LnhtbEyP&#10;y07DMBBF90j8gzVI7KjzUKo0jVNBERKVWEBBdOsmQxKwx1HstOHvGVawHN2rM+eWm9kaccLR944U&#10;xIsIBFLtmp5aBW+vDzc5CB80Ndo4QgXf6GFTXV6UumjcmV7wtA+tYAj5QivoQhgKKX3dodV+4QYk&#10;zj7caHXgc2xlM+ozw62RSRQtpdU98YdOD7jtsP7aT1ZBYrZ3j9PTZ+qfd3ku35NwvzsEpa6v5ts1&#10;iIBz+CvDrz6rQ8VORzdR44VRkKVZxlUOVukSBDeyVczrjoxP8hhkVcr/G6ofAAAA//8DAFBLAQIt&#10;ABQABgAIAAAAIQC2gziS/gAAAOEBAAATAAAAAAAAAAAAAAAAAAAAAABbQ29udGVudF9UeXBlc10u&#10;eG1sUEsBAi0AFAAGAAgAAAAhADj9If/WAAAAlAEAAAsAAAAAAAAAAAAAAAAALwEAAF9yZWxzLy5y&#10;ZWxzUEsBAi0AFAAGAAgAAAAhAFhhMrBdAgAA8gQAAA4AAAAAAAAAAAAAAAAALgIAAGRycy9lMm9E&#10;b2MueG1sUEsBAi0AFAAGAAgAAAAhALqDMKHhAAAACwEAAA8AAAAAAAAAAAAAAAAAtwQAAGRycy9k&#10;b3ducmV2LnhtbFBLBQYAAAAABAAEAPMAAADFBQAAAAA=&#10;" fillcolor="#f2f2f2 [3052]" strokecolor="#f2f2f2 [3052]" strokeweight=".5pt">
                <v:textbox>
                  <w:txbxContent>
                    <w:p w14:paraId="35C3A31D" w14:textId="4435DAAC" w:rsidR="007524FE" w:rsidRPr="00575422" w:rsidRDefault="007524FE" w:rsidP="00575422">
                      <w:pPr>
                        <w:rPr>
                          <w:sz w:val="18"/>
                          <w:szCs w:val="18"/>
                        </w:rPr>
                      </w:pPr>
                      <w:r w:rsidRPr="00575422">
                        <w:rPr>
                          <w:sz w:val="18"/>
                          <w:szCs w:val="18"/>
                        </w:rPr>
                        <w:t>0%</w:t>
                      </w:r>
                    </w:p>
                  </w:txbxContent>
                </v:textbox>
                <w10:wrap anchorx="margin"/>
              </v:shape>
            </w:pict>
          </mc:Fallback>
        </mc:AlternateContent>
      </w:r>
      <w:r>
        <w:rPr>
          <w:rFonts w:ascii="Arial" w:hAnsi="Arial" w:cs="Arial"/>
          <w:b/>
          <w:bCs/>
          <w:noProof/>
          <w:sz w:val="20"/>
          <w:szCs w:val="20"/>
          <w:lang w:val="en-US"/>
        </w:rPr>
        <mc:AlternateContent>
          <mc:Choice Requires="wps">
            <w:drawing>
              <wp:anchor distT="0" distB="0" distL="114300" distR="114300" simplePos="0" relativeHeight="251682816" behindDoc="0" locked="0" layoutInCell="1" allowOverlap="1" wp14:anchorId="3CCD6BF5" wp14:editId="58830780">
                <wp:simplePos x="0" y="0"/>
                <wp:positionH relativeFrom="column">
                  <wp:posOffset>52706</wp:posOffset>
                </wp:positionH>
                <wp:positionV relativeFrom="paragraph">
                  <wp:posOffset>962659</wp:posOffset>
                </wp:positionV>
                <wp:extent cx="400050" cy="219075"/>
                <wp:effectExtent l="0" t="0" r="19050" b="28575"/>
                <wp:wrapNone/>
                <wp:docPr id="31" name="Text Box 31"/>
                <wp:cNvGraphicFramePr/>
                <a:graphic xmlns:a="http://schemas.openxmlformats.org/drawingml/2006/main">
                  <a:graphicData uri="http://schemas.microsoft.com/office/word/2010/wordprocessingShape">
                    <wps:wsp>
                      <wps:cNvSpPr txBox="1"/>
                      <wps:spPr>
                        <a:xfrm>
                          <a:off x="0" y="0"/>
                          <a:ext cx="400050" cy="219075"/>
                        </a:xfrm>
                        <a:prstGeom prst="rect">
                          <a:avLst/>
                        </a:prstGeom>
                        <a:solidFill>
                          <a:schemeClr val="bg1">
                            <a:lumMod val="95000"/>
                          </a:schemeClr>
                        </a:solidFill>
                        <a:ln w="6350">
                          <a:solidFill>
                            <a:schemeClr val="bg1">
                              <a:lumMod val="95000"/>
                            </a:schemeClr>
                          </a:solidFill>
                        </a:ln>
                      </wps:spPr>
                      <wps:txbx>
                        <w:txbxContent>
                          <w:p w14:paraId="1896BBDE" w14:textId="2CCC69F9" w:rsidR="007524FE" w:rsidRPr="00575422" w:rsidRDefault="007524FE" w:rsidP="00575422">
                            <w:pPr>
                              <w:rPr>
                                <w:sz w:val="18"/>
                                <w:szCs w:val="18"/>
                              </w:rPr>
                            </w:pPr>
                            <w:r>
                              <w:rPr>
                                <w:sz w:val="18"/>
                                <w:szCs w:val="18"/>
                              </w:rPr>
                              <w:t>2</w:t>
                            </w:r>
                            <w:r w:rsidRPr="00575422">
                              <w:rPr>
                                <w:sz w:val="18"/>
                                <w:szCs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D6BF5" id="Text Box 31" o:spid="_x0000_s1039" type="#_x0000_t202" style="position:absolute;left:0;text-align:left;margin-left:4.15pt;margin-top:75.8pt;width:31.5pt;height:17.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Q2AVgIAAPIEAAAOAAAAZHJzL2Uyb0RvYy54bWy0VE1v2zAMvQ/YfxB0X23no12DOEXWosOA&#10;ri3QDj0rspwYkEVNUmJ3v35PctJm3U7DdpEpkuLH46PnF32r2U4535ApeXGSc6aMpKox65J/e7z+&#10;8JEzH4SphCajSv6sPL9YvH837+xMjWhDulKOIYjxs86WfBOCnWWZlxvVCn9CVhkYa3KtCLi6dVY5&#10;0SF6q7NRnp9mHbnKOpLKe2ivBiNfpPh1rWS4q2uvAtMlR20hnS6dq3hmi7mYrZ2wm0buyxB/UUUr&#10;GoOkL6GuRBBs65rfQrWNdOSpDieS2ozqupEq9YBuivxNNw8bYVXqBeB4+wKT/3dh5e3u3rGmKvm4&#10;4MyIFjN6VH1gn6hnUAGfzvoZ3B4sHEMPPeZ80HsoY9t97dr4RUMMdiD9/IJujCahnOR5PoVFwjQq&#10;zvOzaYySvT62zofPiloWhZI7DC9hKnY3PgyuB5eYy5NuqutG63SJhFGX2rGdwKhX6yI91dv2K1WD&#10;7nyKAvYpE7+ieyrgl0jasK7kp2OU+t+yoGltkDpCO0AYpdCv+jSKYnzAd0XVM2B3NBDXW3ndAJwb&#10;4cO9cGAq8MT2hTsctSYUTnuJsw25H3/SR38QCFbOOjC/5P77VjjFmf5iQK3zYjKJq5Iuk+nZCBd3&#10;bFkdW8y2vSQgDvaguiRG/6APYu2ofcKSLmNWmISRyF3ycBAvw7CPWHKplsvkhOWwItyYBytj6DiI&#10;OPrH/kk4u+dHALFu6bAjYvaGJoNvfGlouQ1UN4lDEegB1T3+WKxEgv1PIG7u8T15vf6qFj8BAAD/&#10;/wMAUEsDBBQABgAIAAAAIQD183O53QAAAAgBAAAPAAAAZHJzL2Rvd25yZXYueG1sTI/BTsMwEETv&#10;SPyDtUjcqJNUBCuNU0EREpU4QEH06iZLErDXUey04e9ZTnDcN6PZmXI9OyuOOIbek4Z0kYBAqn3T&#10;U6vh7fXhSoEI0VBjrCfU8I0B1tX5WWmKxp/oBY+72AoOoVAYDV2MQyFlqDt0Jiz8gMTahx+diXyO&#10;rWxGc+JwZ2WWJLl0pif+0JkBNx3WX7vJacjs5u5xevpchuetUvI9i/fbfdT68mK+XYGIOMc/M/zW&#10;5+pQcaeDn6gJwmpQSzYyvk5zEKzfpAwODFSegqxK+X9A9QMAAP//AwBQSwECLQAUAAYACAAAACEA&#10;toM4kv4AAADhAQAAEwAAAAAAAAAAAAAAAAAAAAAAW0NvbnRlbnRfVHlwZXNdLnhtbFBLAQItABQA&#10;BgAIAAAAIQA4/SH/1gAAAJQBAAALAAAAAAAAAAAAAAAAAC8BAABfcmVscy8ucmVsc1BLAQItABQA&#10;BgAIAAAAIQB1HQ2AVgIAAPIEAAAOAAAAAAAAAAAAAAAAAC4CAABkcnMvZTJvRG9jLnhtbFBLAQIt&#10;ABQABgAIAAAAIQD183O53QAAAAgBAAAPAAAAAAAAAAAAAAAAALAEAABkcnMvZG93bnJldi54bWxQ&#10;SwUGAAAAAAQABADzAAAAugUAAAAA&#10;" fillcolor="#f2f2f2 [3052]" strokecolor="#f2f2f2 [3052]" strokeweight=".5pt">
                <v:textbox>
                  <w:txbxContent>
                    <w:p w14:paraId="1896BBDE" w14:textId="2CCC69F9" w:rsidR="007524FE" w:rsidRPr="00575422" w:rsidRDefault="007524FE" w:rsidP="00575422">
                      <w:pPr>
                        <w:rPr>
                          <w:sz w:val="18"/>
                          <w:szCs w:val="18"/>
                        </w:rPr>
                      </w:pPr>
                      <w:r>
                        <w:rPr>
                          <w:sz w:val="18"/>
                          <w:szCs w:val="18"/>
                        </w:rPr>
                        <w:t>2</w:t>
                      </w:r>
                      <w:r w:rsidRPr="00575422">
                        <w:rPr>
                          <w:sz w:val="18"/>
                          <w:szCs w:val="18"/>
                        </w:rPr>
                        <w:t>0%</w:t>
                      </w:r>
                    </w:p>
                  </w:txbxContent>
                </v:textbox>
              </v:shape>
            </w:pict>
          </mc:Fallback>
        </mc:AlternateContent>
      </w:r>
      <w:r>
        <w:rPr>
          <w:rFonts w:ascii="Arial" w:hAnsi="Arial" w:cs="Arial"/>
          <w:b/>
          <w:bCs/>
          <w:noProof/>
          <w:sz w:val="20"/>
          <w:szCs w:val="20"/>
          <w:lang w:val="en-US"/>
        </w:rPr>
        <mc:AlternateContent>
          <mc:Choice Requires="wps">
            <w:drawing>
              <wp:anchor distT="0" distB="0" distL="114300" distR="114300" simplePos="0" relativeHeight="251680768" behindDoc="0" locked="0" layoutInCell="1" allowOverlap="1" wp14:anchorId="358030A8" wp14:editId="1EC221C8">
                <wp:simplePos x="0" y="0"/>
                <wp:positionH relativeFrom="column">
                  <wp:posOffset>38100</wp:posOffset>
                </wp:positionH>
                <wp:positionV relativeFrom="paragraph">
                  <wp:posOffset>704215</wp:posOffset>
                </wp:positionV>
                <wp:extent cx="476250" cy="200025"/>
                <wp:effectExtent l="0" t="0" r="19050" b="28575"/>
                <wp:wrapNone/>
                <wp:docPr id="30" name="Text Box 30"/>
                <wp:cNvGraphicFramePr/>
                <a:graphic xmlns:a="http://schemas.openxmlformats.org/drawingml/2006/main">
                  <a:graphicData uri="http://schemas.microsoft.com/office/word/2010/wordprocessingShape">
                    <wps:wsp>
                      <wps:cNvSpPr txBox="1"/>
                      <wps:spPr>
                        <a:xfrm>
                          <a:off x="0" y="0"/>
                          <a:ext cx="476250" cy="200025"/>
                        </a:xfrm>
                        <a:prstGeom prst="rect">
                          <a:avLst/>
                        </a:prstGeom>
                        <a:solidFill>
                          <a:schemeClr val="bg1">
                            <a:lumMod val="95000"/>
                          </a:schemeClr>
                        </a:solidFill>
                        <a:ln w="6350">
                          <a:solidFill>
                            <a:schemeClr val="bg1">
                              <a:lumMod val="95000"/>
                            </a:schemeClr>
                          </a:solidFill>
                        </a:ln>
                      </wps:spPr>
                      <wps:txbx>
                        <w:txbxContent>
                          <w:p w14:paraId="488DED88" w14:textId="35584B80" w:rsidR="007524FE" w:rsidRPr="00575422" w:rsidRDefault="007524FE" w:rsidP="00575422">
                            <w:pPr>
                              <w:rPr>
                                <w:sz w:val="18"/>
                                <w:szCs w:val="18"/>
                              </w:rPr>
                            </w:pPr>
                            <w:r>
                              <w:rPr>
                                <w:sz w:val="18"/>
                                <w:szCs w:val="18"/>
                              </w:rPr>
                              <w:t>40</w:t>
                            </w:r>
                            <w:r w:rsidRPr="00575422">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030A8" id="Text Box 30" o:spid="_x0000_s1040" type="#_x0000_t202" style="position:absolute;left:0;text-align:left;margin-left:3pt;margin-top:55.45pt;width:37.5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ShRVQIAAPIEAAAOAAAAZHJzL2Uyb0RvYy54bWy0VMFu2zAMvQ/YPwi6r07SpF2DOkWWosOA&#10;ri2QDj0rspwYkERNUmJ3X78nOWmzbqdhu8gUST2Sj6Qvrzqj2U750JAt+fBkwJmykqrGrkv+7fHm&#10;w0fOQhS2EpqsKvmzCvxq9v7dZeumakQb0pXyDCA2TFtX8k2MbloUQW6UEeGEnLIw1uSNiLj6dVF5&#10;0QLd6GI0GJwVLfnKeZIqBGiveyOfZfy6VjLe13VQkemSI7eYT5/PVTqL2aWYrr1wm0bu0xB/kYUR&#10;jUXQF6hrEQXb+uY3KNNIT4HqeCLJFFTXjVS5BlQzHLypZrkRTuVaQE5wLzSFfwcr73YPnjVVyU9B&#10;jxUGPXpUXWSfqGNQgZ/WhSnclg6OsYMefT7oA5Sp7K72Jn1REIMdUM8v7CY0CeX4/Gw0gUXChNYN&#10;RpOEUrw+dj7Ez4oMS0LJPZqXORW72xB714NLihVIN9VNo3W+pIFRC+3ZTqDVq/UwP9Vb85WqXncx&#10;QdB9yDxfyT0n8AuStqwt+dkpUv1vUVC0tgidqO0pTFLsVl1uxXB84HdF1TNo99QPbnDypgE5tyLE&#10;B+ExqeAT2xfvcdSakDjtJc425H/8SZ/8MUCwctZi8ksevm+FV5zpLxajdTEcjwEb82U8OR/h4o8t&#10;q2OL3ZoFgfEh9tzJLCb/qA9i7ck8YUnnKSpMwkrELnk8iIvY7yOWXKr5PDthOZyIt3bpZIJOjUit&#10;f+yehHf7+YgYrDs67IiYvhmT3je9tDTfRqqbPEOJ6J7VPf9YrDwE+59A2tzje/Z6/VXNfgIAAP//&#10;AwBQSwMEFAAGAAgAAAAhAHKhZCrdAAAACAEAAA8AAABkcnMvZG93bnJldi54bWxMj8FOwzAQRO9I&#10;/IO1SNyok1BVIcSpoAiJShygILi6yZIE7HUUb9rw9ywnOO6b0exMuZ69UwccYx/IQLpIQCHVoemp&#10;NfD6cn+Rg4psqbEuEBr4xgjr6vSktEUTjvSMhx23SkIoFtZAxzwUWse6Q2/jIgxIon2E0VuWc2x1&#10;M9qjhHunsyRZaW97kg+dHXDTYf21m7yBzG1uH6bHz8v4tM1z/Zbx3fadjTk/m2+uQTHO/GeG3/pS&#10;HSrptA8TNVE5AytZwoLT5AqU6HkqYC9gmS1BV6X+P6D6AQAA//8DAFBLAQItABQABgAIAAAAIQC2&#10;gziS/gAAAOEBAAATAAAAAAAAAAAAAAAAAAAAAABbQ29udGVudF9UeXBlc10ueG1sUEsBAi0AFAAG&#10;AAgAAAAhADj9If/WAAAAlAEAAAsAAAAAAAAAAAAAAAAALwEAAF9yZWxzLy5yZWxzUEsBAi0AFAAG&#10;AAgAAAAhAF3dKFFVAgAA8gQAAA4AAAAAAAAAAAAAAAAALgIAAGRycy9lMm9Eb2MueG1sUEsBAi0A&#10;FAAGAAgAAAAhAHKhZCrdAAAACAEAAA8AAAAAAAAAAAAAAAAArwQAAGRycy9kb3ducmV2LnhtbFBL&#10;BQYAAAAABAAEAPMAAAC5BQAAAAA=&#10;" fillcolor="#f2f2f2 [3052]" strokecolor="#f2f2f2 [3052]" strokeweight=".5pt">
                <v:textbox>
                  <w:txbxContent>
                    <w:p w14:paraId="488DED88" w14:textId="35584B80" w:rsidR="007524FE" w:rsidRPr="00575422" w:rsidRDefault="007524FE" w:rsidP="00575422">
                      <w:pPr>
                        <w:rPr>
                          <w:sz w:val="18"/>
                          <w:szCs w:val="18"/>
                        </w:rPr>
                      </w:pPr>
                      <w:r>
                        <w:rPr>
                          <w:sz w:val="18"/>
                          <w:szCs w:val="18"/>
                        </w:rPr>
                        <w:t>40</w:t>
                      </w:r>
                      <w:r w:rsidRPr="00575422">
                        <w:rPr>
                          <w:sz w:val="18"/>
                          <w:szCs w:val="18"/>
                        </w:rPr>
                        <w:t>%</w:t>
                      </w:r>
                    </w:p>
                  </w:txbxContent>
                </v:textbox>
              </v:shape>
            </w:pict>
          </mc:Fallback>
        </mc:AlternateContent>
      </w:r>
      <w:r>
        <w:rPr>
          <w:rFonts w:ascii="Arial" w:hAnsi="Arial" w:cs="Arial"/>
          <w:b/>
          <w:bCs/>
          <w:noProof/>
          <w:sz w:val="20"/>
          <w:szCs w:val="20"/>
          <w:lang w:val="en-US"/>
        </w:rPr>
        <mc:AlternateContent>
          <mc:Choice Requires="wps">
            <w:drawing>
              <wp:anchor distT="0" distB="0" distL="114300" distR="114300" simplePos="0" relativeHeight="251678720" behindDoc="0" locked="0" layoutInCell="1" allowOverlap="1" wp14:anchorId="2D49407B" wp14:editId="3F188ED4">
                <wp:simplePos x="0" y="0"/>
                <wp:positionH relativeFrom="column">
                  <wp:posOffset>24130</wp:posOffset>
                </wp:positionH>
                <wp:positionV relativeFrom="paragraph">
                  <wp:posOffset>476885</wp:posOffset>
                </wp:positionV>
                <wp:extent cx="476250" cy="200025"/>
                <wp:effectExtent l="0" t="0" r="19050" b="28575"/>
                <wp:wrapNone/>
                <wp:docPr id="28" name="Text Box 28"/>
                <wp:cNvGraphicFramePr/>
                <a:graphic xmlns:a="http://schemas.openxmlformats.org/drawingml/2006/main">
                  <a:graphicData uri="http://schemas.microsoft.com/office/word/2010/wordprocessingShape">
                    <wps:wsp>
                      <wps:cNvSpPr txBox="1"/>
                      <wps:spPr>
                        <a:xfrm>
                          <a:off x="0" y="0"/>
                          <a:ext cx="476250" cy="200025"/>
                        </a:xfrm>
                        <a:prstGeom prst="rect">
                          <a:avLst/>
                        </a:prstGeom>
                        <a:solidFill>
                          <a:schemeClr val="bg1">
                            <a:lumMod val="95000"/>
                          </a:schemeClr>
                        </a:solidFill>
                        <a:ln w="6350">
                          <a:solidFill>
                            <a:schemeClr val="bg1">
                              <a:lumMod val="95000"/>
                            </a:schemeClr>
                          </a:solidFill>
                        </a:ln>
                      </wps:spPr>
                      <wps:txbx>
                        <w:txbxContent>
                          <w:p w14:paraId="1FB3609A" w14:textId="766EF171" w:rsidR="007524FE" w:rsidRPr="00575422" w:rsidRDefault="007524FE">
                            <w:pPr>
                              <w:rPr>
                                <w:sz w:val="18"/>
                                <w:szCs w:val="18"/>
                              </w:rPr>
                            </w:pPr>
                            <w:r w:rsidRPr="00575422">
                              <w:rPr>
                                <w:sz w:val="18"/>
                                <w:szCs w:val="18"/>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9407B" id="Text Box 28" o:spid="_x0000_s1041" type="#_x0000_t202" style="position:absolute;left:0;text-align:left;margin-left:1.9pt;margin-top:37.55pt;width:37.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Te3VAIAAPIEAAAOAAAAZHJzL2Uyb0RvYy54bWy0VE1v2zAMvQ/YfxB0X51kST+COEXWosOA&#10;ri2QDj0rspwYkERNUmJ3v35PctJ03U7DdpEpkuLH46Nnl53RbKd8aMiWfHgy4ExZSVVj1yX/9njz&#10;4ZyzEIWthCarSv6sAr+cv383a91UjWhDulKeIYgN09aVfBOjmxZFkBtlRDghpyyMNXkjIq5+XVRe&#10;tIhudDEaDE6LlnzlPEkVArTXvZHPc/y6VjLe13VQkemSo7aYT5/PVTqL+UxM1164TSP3ZYi/qMKI&#10;xiLpS6hrEQXb+ua3UKaRngLV8USSKaiuG6lyD+hmOHjTzXIjnMq9AJzgXmAK/y6svNs9eNZUJR9h&#10;UlYYzOhRdZF9oo5BBXxaF6ZwWzo4xg56zPmgD1Cmtrvam/RFQwx2IP38gm6KJqEcn52OJrBImDC6&#10;wWiSohTHx86H+FmRYUkoucfwMqZidxti73pwSbkC6aa6abTOl0QYdaU92wmMerUe5qd6a75S1esu&#10;Jki6T5n5ldxzAb9E0pa1JT/9iFL/WxY0rS1SJ2h7CJMUu1WXRzHMyCTViqpnwO6pJ25w8qYBOLci&#10;xAfhwVTgie2L9zhqTSic9hJnG/I//qRP/iAQrJy1YH7Jw/et8Ioz/cWCWhfD8TitSr6MJ2cjXPxr&#10;y+q1xW7NFQHxIfbcySwm/6gPYu3JPGFJFykrTMJK5C55PIhXsd9HLLlUi0V2wnI4EW/t0skUOg0i&#10;jf6xexLe7fkRQaw7OuyImL6hSe+bXlpabCPVTebQEdU9/lisTIL9TyBt7ut79jr+quY/AQAA//8D&#10;AFBLAwQUAAYACAAAACEAeHTIEtwAAAAHAQAADwAAAGRycy9kb3ducmV2LnhtbEyOwU7DMBBE70j8&#10;g7VI3KjTVKRRiFNBERKVOJSC2qsbmyRgr6N404a/ZznBcTSjN69cTd6Jkx1iF1DBfJaAsFgH02Gj&#10;4P3t6SYHEUmj0S6gVfBtI6yqy4tSFyac8dWedtQIhmAstIKWqC+kjHVrvY6z0Fvk7iMMXhPHoZFm&#10;0GeGeyfTJMmk1x3yQ6t7u25t/bUbvYLUrR+ex5fPRdxu8lzuU3rcHEip66vp/g4E2Yn+xvCrz+pQ&#10;sdMxjGiicAoWLE4KlrdzEFwvc85HniVZBrIq5X//6gcAAP//AwBQSwECLQAUAAYACAAAACEAtoM4&#10;kv4AAADhAQAAEwAAAAAAAAAAAAAAAAAAAAAAW0NvbnRlbnRfVHlwZXNdLnhtbFBLAQItABQABgAI&#10;AAAAIQA4/SH/1gAAAJQBAAALAAAAAAAAAAAAAAAAAC8BAABfcmVscy8ucmVsc1BLAQItABQABgAI&#10;AAAAIQDq8Te3VAIAAPIEAAAOAAAAAAAAAAAAAAAAAC4CAABkcnMvZTJvRG9jLnhtbFBLAQItABQA&#10;BgAIAAAAIQB4dMgS3AAAAAcBAAAPAAAAAAAAAAAAAAAAAK4EAABkcnMvZG93bnJldi54bWxQSwUG&#10;AAAAAAQABADzAAAAtwUAAAAA&#10;" fillcolor="#f2f2f2 [3052]" strokecolor="#f2f2f2 [3052]" strokeweight=".5pt">
                <v:textbox>
                  <w:txbxContent>
                    <w:p w14:paraId="1FB3609A" w14:textId="766EF171" w:rsidR="007524FE" w:rsidRPr="00575422" w:rsidRDefault="007524FE">
                      <w:pPr>
                        <w:rPr>
                          <w:sz w:val="18"/>
                          <w:szCs w:val="18"/>
                        </w:rPr>
                      </w:pPr>
                      <w:r w:rsidRPr="00575422">
                        <w:rPr>
                          <w:sz w:val="18"/>
                          <w:szCs w:val="18"/>
                        </w:rPr>
                        <w:t>60%</w:t>
                      </w:r>
                    </w:p>
                  </w:txbxContent>
                </v:textbox>
              </v:shape>
            </w:pict>
          </mc:Fallback>
        </mc:AlternateContent>
      </w:r>
      <w:r w:rsidRPr="00E041B8">
        <w:rPr>
          <w:noProof/>
          <w:color w:val="000000"/>
          <w:lang w:val="en-US"/>
        </w:rPr>
        <w:drawing>
          <wp:inline distT="0" distB="0" distL="0" distR="0" wp14:anchorId="16E4A8EB" wp14:editId="292E4759">
            <wp:extent cx="2952750" cy="2028825"/>
            <wp:effectExtent l="0" t="0" r="0" b="9525"/>
            <wp:docPr id="27" name="Chart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17FC4EF" w14:textId="1C3318A9" w:rsidR="00A36B57" w:rsidRDefault="00575422" w:rsidP="00766850">
      <w:pPr>
        <w:tabs>
          <w:tab w:val="left" w:pos="5880"/>
        </w:tabs>
        <w:spacing w:after="0" w:line="360" w:lineRule="auto"/>
        <w:jc w:val="both"/>
        <w:rPr>
          <w:rFonts w:ascii="Arial" w:hAnsi="Arial" w:cs="Arial"/>
          <w:bCs/>
          <w:sz w:val="20"/>
          <w:szCs w:val="20"/>
        </w:rPr>
      </w:pPr>
      <w:r>
        <w:rPr>
          <w:rFonts w:ascii="Arial" w:hAnsi="Arial" w:cs="Arial"/>
          <w:bCs/>
          <w:sz w:val="20"/>
          <w:szCs w:val="20"/>
        </w:rPr>
        <w:t xml:space="preserve">      Gambar 5 </w:t>
      </w:r>
      <w:r w:rsidRPr="00575422">
        <w:rPr>
          <w:rFonts w:ascii="Arial" w:hAnsi="Arial" w:cs="Arial"/>
          <w:bCs/>
          <w:sz w:val="20"/>
          <w:szCs w:val="20"/>
        </w:rPr>
        <w:t xml:space="preserve">menunjukan keputusan pembelian pasta gigi berlabel halal berdasarkan usia dengan hasil responden berusia remaja akhir memiliki </w:t>
      </w:r>
      <w:r w:rsidRPr="00575422">
        <w:rPr>
          <w:rFonts w:ascii="Arial" w:hAnsi="Arial" w:cs="Arial"/>
          <w:bCs/>
          <w:sz w:val="20"/>
          <w:szCs w:val="20"/>
        </w:rPr>
        <w:lastRenderedPageBreak/>
        <w:t>tingkat keputusan pembelian pasta gigi berlabel halal yang tinggi sebesar 49,16%.</w:t>
      </w:r>
    </w:p>
    <w:p w14:paraId="1F3E995C" w14:textId="77777777" w:rsidR="00A36B57" w:rsidRDefault="00A36B57" w:rsidP="00766850">
      <w:pPr>
        <w:tabs>
          <w:tab w:val="left" w:pos="5880"/>
        </w:tabs>
        <w:spacing w:after="0" w:line="360" w:lineRule="auto"/>
        <w:jc w:val="both"/>
        <w:rPr>
          <w:rFonts w:ascii="Arial" w:hAnsi="Arial" w:cs="Arial"/>
          <w:bCs/>
          <w:sz w:val="20"/>
          <w:szCs w:val="20"/>
        </w:rPr>
      </w:pPr>
      <w:r>
        <w:rPr>
          <w:rFonts w:ascii="Arial" w:hAnsi="Arial" w:cs="Arial"/>
          <w:bCs/>
          <w:sz w:val="20"/>
          <w:szCs w:val="20"/>
        </w:rPr>
        <w:t xml:space="preserve">      Gambar 6 </w:t>
      </w:r>
      <w:r w:rsidRPr="00A36B57">
        <w:rPr>
          <w:rFonts w:ascii="Arial" w:hAnsi="Arial" w:cs="Arial"/>
          <w:bCs/>
          <w:sz w:val="20"/>
          <w:szCs w:val="20"/>
        </w:rPr>
        <w:t>menunjukan keputusan pembelian pasta gigi berlabel halal berdasarkan jenjang pendidikan dan domisili. Hasilnya responden jenjang pendidikan S1 memiliki tingkat keputusan pembelian yang sedang sebesar 26,66% dan mayoritas berdomisili di kos atau kontrakan sebesar 49,16%.</w:t>
      </w:r>
    </w:p>
    <w:p w14:paraId="1F828CFF" w14:textId="2C7D7621" w:rsidR="00A36B57" w:rsidRDefault="00A36B57" w:rsidP="00766850">
      <w:pPr>
        <w:tabs>
          <w:tab w:val="left" w:pos="5880"/>
        </w:tabs>
        <w:spacing w:after="0" w:line="360" w:lineRule="auto"/>
        <w:jc w:val="both"/>
        <w:rPr>
          <w:rFonts w:ascii="Arial" w:hAnsi="Arial" w:cs="Arial"/>
          <w:bCs/>
          <w:sz w:val="20"/>
          <w:szCs w:val="20"/>
        </w:rPr>
      </w:pPr>
      <w:r>
        <w:rPr>
          <w:rFonts w:ascii="Arial" w:hAnsi="Arial" w:cs="Arial"/>
          <w:bCs/>
          <w:sz w:val="20"/>
          <w:szCs w:val="20"/>
        </w:rPr>
        <w:t xml:space="preserve">      Tabel 5 menunjukan hasil uji kolerasi dengan hasil </w:t>
      </w:r>
      <w:r w:rsidRPr="00A36B57">
        <w:rPr>
          <w:rFonts w:ascii="Arial" w:hAnsi="Arial" w:cs="Arial"/>
          <w:bCs/>
          <w:sz w:val="20"/>
          <w:szCs w:val="20"/>
        </w:rPr>
        <w:t xml:space="preserve">angka koofisien korelasi sebesar 0,616 beararti tingkat kekuatan hubungan atau korelasi antara labelisasi halal dengan keputusan </w:t>
      </w:r>
      <w:r w:rsidRPr="00A36B57">
        <w:rPr>
          <w:rFonts w:ascii="Arial" w:hAnsi="Arial" w:cs="Arial"/>
          <w:bCs/>
          <w:sz w:val="20"/>
          <w:szCs w:val="20"/>
        </w:rPr>
        <w:lastRenderedPageBreak/>
        <w:t>pembelian berkorelasi kuat. Angka ko</w:t>
      </w:r>
      <w:r w:rsidR="005264E5">
        <w:rPr>
          <w:rFonts w:ascii="Arial" w:hAnsi="Arial" w:cs="Arial"/>
          <w:bCs/>
          <w:sz w:val="20"/>
          <w:szCs w:val="20"/>
        </w:rPr>
        <w:t xml:space="preserve">ofisien korelasi pada tabel 5 </w:t>
      </w:r>
      <w:r w:rsidRPr="00A36B57">
        <w:rPr>
          <w:rFonts w:ascii="Arial" w:hAnsi="Arial" w:cs="Arial"/>
          <w:bCs/>
          <w:sz w:val="20"/>
          <w:szCs w:val="20"/>
        </w:rPr>
        <w:t>menunjukan nilai positif sebesar 0,616 yang berarti hubungan kedua variabel tersebut berbanding lurus, dan dapat diartikan bahwa semakin tinggi variabel labelisasi halal maka semakin tinggi keputusan pembelian pasta gigi. Nilai signifikansi hubungan kedua variabel sebesar 0,000 (p&lt;0,05), berdasarkan hasil itu maka dapat dsisimpulkan bahwa terdapat hubungan yang signifikan antara labelisasi halal dengan keputusan pembelian pasta gigi.</w:t>
      </w:r>
    </w:p>
    <w:p w14:paraId="1A6A7E3D" w14:textId="0279A1D6" w:rsidR="00A36B57" w:rsidRDefault="00A36B57" w:rsidP="00766850">
      <w:pPr>
        <w:tabs>
          <w:tab w:val="left" w:pos="5880"/>
        </w:tabs>
        <w:spacing w:after="0" w:line="360" w:lineRule="auto"/>
        <w:jc w:val="both"/>
        <w:rPr>
          <w:rFonts w:ascii="Arial" w:hAnsi="Arial" w:cs="Arial"/>
          <w:bCs/>
          <w:sz w:val="20"/>
          <w:szCs w:val="20"/>
        </w:rPr>
      </w:pPr>
    </w:p>
    <w:p w14:paraId="2FBF4A25" w14:textId="111E6F13" w:rsidR="00A36B57" w:rsidRDefault="00A36B57" w:rsidP="00A36B57">
      <w:pPr>
        <w:tabs>
          <w:tab w:val="left" w:pos="5880"/>
        </w:tabs>
        <w:spacing w:after="0" w:line="360" w:lineRule="auto"/>
        <w:rPr>
          <w:rFonts w:ascii="Arial" w:hAnsi="Arial" w:cs="Arial"/>
          <w:b/>
          <w:bCs/>
          <w:sz w:val="20"/>
          <w:szCs w:val="20"/>
        </w:rPr>
        <w:sectPr w:rsidR="00A36B57" w:rsidSect="004C710C">
          <w:type w:val="continuous"/>
          <w:pgSz w:w="11906" w:h="16838" w:code="9"/>
          <w:pgMar w:top="1440" w:right="1080" w:bottom="1440" w:left="1080" w:header="708" w:footer="708" w:gutter="0"/>
          <w:cols w:num="2" w:space="708"/>
          <w:docGrid w:linePitch="360"/>
        </w:sectPr>
      </w:pPr>
    </w:p>
    <w:p w14:paraId="45762A81" w14:textId="47E566C1" w:rsidR="00A36B57" w:rsidRDefault="00A36B57" w:rsidP="00E00CBA">
      <w:pPr>
        <w:tabs>
          <w:tab w:val="left" w:pos="5880"/>
        </w:tabs>
        <w:spacing w:after="0" w:line="360" w:lineRule="auto"/>
        <w:jc w:val="center"/>
        <w:rPr>
          <w:rFonts w:ascii="Arial" w:hAnsi="Arial" w:cs="Arial"/>
          <w:bCs/>
          <w:sz w:val="20"/>
          <w:szCs w:val="20"/>
        </w:rPr>
      </w:pPr>
      <w:r w:rsidRPr="00A36B57">
        <w:rPr>
          <w:rFonts w:ascii="Arial" w:hAnsi="Arial" w:cs="Arial"/>
          <w:b/>
          <w:bCs/>
          <w:sz w:val="20"/>
          <w:szCs w:val="20"/>
        </w:rPr>
        <w:lastRenderedPageBreak/>
        <w:t>Gambar 6.</w:t>
      </w:r>
      <w:r>
        <w:rPr>
          <w:rFonts w:ascii="Arial" w:hAnsi="Arial" w:cs="Arial"/>
          <w:bCs/>
          <w:sz w:val="20"/>
          <w:szCs w:val="20"/>
        </w:rPr>
        <w:t xml:space="preserve"> Tingkat Keputusan Pembelian Pasta Gigi Berlabel Halal Berdasarkan Jenjang Pendidikan dan Domisili</w:t>
      </w:r>
    </w:p>
    <w:p w14:paraId="0500AE98" w14:textId="2F52807C" w:rsidR="00A36B57" w:rsidRDefault="00E00CBA" w:rsidP="00E00CBA">
      <w:pPr>
        <w:tabs>
          <w:tab w:val="left" w:pos="5880"/>
        </w:tabs>
        <w:spacing w:after="0" w:line="360" w:lineRule="auto"/>
        <w:jc w:val="center"/>
        <w:rPr>
          <w:rFonts w:ascii="Arial" w:hAnsi="Arial" w:cs="Arial"/>
          <w:bCs/>
          <w:sz w:val="20"/>
          <w:szCs w:val="20"/>
        </w:rPr>
      </w:pPr>
      <w:r>
        <w:rPr>
          <w:rFonts w:ascii="Arial" w:hAnsi="Arial" w:cs="Arial"/>
          <w:b/>
          <w:bCs/>
          <w:noProof/>
          <w:sz w:val="20"/>
          <w:szCs w:val="20"/>
          <w:lang w:val="en-US"/>
        </w:rPr>
        <mc:AlternateContent>
          <mc:Choice Requires="wps">
            <w:drawing>
              <wp:anchor distT="0" distB="0" distL="114300" distR="114300" simplePos="0" relativeHeight="251685888" behindDoc="0" locked="0" layoutInCell="1" allowOverlap="1" wp14:anchorId="45D77BDC" wp14:editId="4EDBE51B">
                <wp:simplePos x="0" y="0"/>
                <wp:positionH relativeFrom="column">
                  <wp:posOffset>933450</wp:posOffset>
                </wp:positionH>
                <wp:positionV relativeFrom="paragraph">
                  <wp:posOffset>361950</wp:posOffset>
                </wp:positionV>
                <wp:extent cx="390525" cy="990600"/>
                <wp:effectExtent l="0" t="0" r="28575" b="19050"/>
                <wp:wrapNone/>
                <wp:docPr id="35" name="Text Box 35"/>
                <wp:cNvGraphicFramePr/>
                <a:graphic xmlns:a="http://schemas.openxmlformats.org/drawingml/2006/main">
                  <a:graphicData uri="http://schemas.microsoft.com/office/word/2010/wordprocessingShape">
                    <wps:wsp>
                      <wps:cNvSpPr txBox="1"/>
                      <wps:spPr>
                        <a:xfrm>
                          <a:off x="0" y="0"/>
                          <a:ext cx="390525" cy="990600"/>
                        </a:xfrm>
                        <a:prstGeom prst="rect">
                          <a:avLst/>
                        </a:prstGeom>
                        <a:solidFill>
                          <a:schemeClr val="bg1">
                            <a:lumMod val="95000"/>
                          </a:schemeClr>
                        </a:solidFill>
                        <a:ln w="6350">
                          <a:solidFill>
                            <a:schemeClr val="bg1">
                              <a:lumMod val="95000"/>
                            </a:schemeClr>
                          </a:solidFill>
                        </a:ln>
                      </wps:spPr>
                      <wps:txbx>
                        <w:txbxContent>
                          <w:p w14:paraId="6E8DA1CF" w14:textId="40675222" w:rsidR="007524FE" w:rsidRPr="00E00CBA" w:rsidRDefault="007524FE">
                            <w:pPr>
                              <w:rPr>
                                <w:sz w:val="18"/>
                                <w:szCs w:val="18"/>
                              </w:rPr>
                            </w:pPr>
                            <w:r w:rsidRPr="00E00CBA">
                              <w:rPr>
                                <w:sz w:val="18"/>
                                <w:szCs w:val="18"/>
                              </w:rPr>
                              <w:t>30%</w:t>
                            </w:r>
                          </w:p>
                          <w:p w14:paraId="56C6A663" w14:textId="4BC9F6EE" w:rsidR="007524FE" w:rsidRPr="00E00CBA" w:rsidRDefault="007524FE">
                            <w:pPr>
                              <w:rPr>
                                <w:sz w:val="18"/>
                                <w:szCs w:val="18"/>
                              </w:rPr>
                            </w:pPr>
                            <w:r w:rsidRPr="00E00CBA">
                              <w:rPr>
                                <w:sz w:val="18"/>
                                <w:szCs w:val="18"/>
                              </w:rPr>
                              <w:t>20%</w:t>
                            </w:r>
                          </w:p>
                          <w:p w14:paraId="339C1C98" w14:textId="22A0634F" w:rsidR="007524FE" w:rsidRPr="00E00CBA" w:rsidRDefault="007524FE">
                            <w:pPr>
                              <w:rPr>
                                <w:sz w:val="18"/>
                                <w:szCs w:val="18"/>
                              </w:rPr>
                            </w:pPr>
                            <w:r w:rsidRPr="00E00CBA">
                              <w:rPr>
                                <w:sz w:val="18"/>
                                <w:szCs w:val="18"/>
                              </w:rPr>
                              <w:t>10%</w:t>
                            </w:r>
                          </w:p>
                          <w:p w14:paraId="58BDA98E" w14:textId="356E173F" w:rsidR="007524FE" w:rsidRPr="00E00CBA" w:rsidRDefault="007524FE">
                            <w:pPr>
                              <w:rPr>
                                <w:sz w:val="18"/>
                                <w:szCs w:val="18"/>
                              </w:rPr>
                            </w:pPr>
                            <w:r w:rsidRPr="00E00CBA">
                              <w:rPr>
                                <w:sz w:val="18"/>
                                <w:szCs w:val="18"/>
                              </w:rPr>
                              <w:t>0%</w:t>
                            </w:r>
                          </w:p>
                          <w:p w14:paraId="7A6543DA" w14:textId="77777777" w:rsidR="007524FE" w:rsidRDefault="007524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77BDC" id="Text Box 35" o:spid="_x0000_s1042" type="#_x0000_t202" style="position:absolute;left:0;text-align:left;margin-left:73.5pt;margin-top:28.5pt;width:30.75pt;height:7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K/TWwIAAPIEAAAOAAAAZHJzL2Uyb0RvYy54bWysVN9v2jAQfp+0/8Hy+5oAhQ1EqFirTpO6&#10;tlI79dk4DkRyfJ5tSLq/fp8doLTb07YX5375zvfdd5lfdI1mO+V8Tabgg7OcM2UklbVZF/z74/WH&#10;T5z5IEwpNBlV8Gfl+cXi/bt5a2dqSBvSpXIMSYyftbbgmxDsLMu83KhG+DOyysBZkWtEgOrWWelE&#10;i+yNzoZ5PslacqV1JJX3sF71Tr5I+atKyXBXVV4FpguOt4V0unSu4pkt5mK2dsJuarl/hviLVzSi&#10;Nih6THUlgmBbV/+WqqmlI09VOJPUZFRVtVSpB3QzyN9087ARVqVeAI63R5j8/0srb3f3jtVlwUdj&#10;zoxoMKNH1QX2mToGE/BprZ8h7MEiMHSwY84Hu4cxtt1VrolfNMTgB9LPR3RjNgnjaJqPhygi4ZpO&#10;80me0M9eLlvnwxdFDYtCwR2GlzAVuxsf8BCEHkJiLU+6Lq9rrZMSCaMutWM7gVGv1oN0VW+bb1T2&#10;tuk4P5ZM/IrhKeurTNqwtuCT0ThPGV75jtf+sQo60QalI7Q9hFEK3apLoxhMDviuqHwG7I564nor&#10;r2uAcyN8uBcOTAXS2L5wh6PShIfTXuJsQ+7nn+wxHgSCl7MWzC+4/7EVTnGmvxpQazo4P4+rkpTz&#10;8cchFHfqWZ16zLa5JCA+wJ5bmcQYH/RBrBw1T1jSZawKlzAStQseDuJl6PcRSy7VcpmCsBxWhBvz&#10;YGVMHSccR//YPQln9/wIINYtHXZEzN7QpI+NNw0tt4GqOnEoAt2juscfi5VIsP8JxM091VPUy69q&#10;8QsAAP//AwBQSwMEFAAGAAgAAAAhAHI1omnfAAAACgEAAA8AAABkcnMvZG93bnJldi54bWxMj0FP&#10;wzAMhe9I/IfISNxYso5BVZpOMITEJA4wEFyzJrSFxKkadyv/Hu8EJ/vJT8/fK1dT8GLvhtRF1DCf&#10;KRAO62g7bDS8vT5c5CASGbTGR3QaflyCVXV6UprCxgO+uP2WGsEhmAqjoSXqCylT3bpg0iz2Dvn2&#10;GYdgiOXQSDuYA4cHLzOlrmQwHfKH1vRu3br6ezsGDZlf3z2OT1+L9LzJc/me0f3mg7Q+P5tub0CQ&#10;m+jPDEd8RoeKmXZxRJuEZ315zV1Iw/I42ZCpfAlix8t8oUBWpfxfofoFAAD//wMAUEsBAi0AFAAG&#10;AAgAAAAhALaDOJL+AAAA4QEAABMAAAAAAAAAAAAAAAAAAAAAAFtDb250ZW50X1R5cGVzXS54bWxQ&#10;SwECLQAUAAYACAAAACEAOP0h/9YAAACUAQAACwAAAAAAAAAAAAAAAAAvAQAAX3JlbHMvLnJlbHNQ&#10;SwECLQAUAAYACAAAACEAmZyv01sCAADyBAAADgAAAAAAAAAAAAAAAAAuAgAAZHJzL2Uyb0RvYy54&#10;bWxQSwECLQAUAAYACAAAACEAcjWiad8AAAAKAQAADwAAAAAAAAAAAAAAAAC1BAAAZHJzL2Rvd25y&#10;ZXYueG1sUEsFBgAAAAAEAAQA8wAAAMEFAAAAAA==&#10;" fillcolor="#f2f2f2 [3052]" strokecolor="#f2f2f2 [3052]" strokeweight=".5pt">
                <v:textbox>
                  <w:txbxContent>
                    <w:p w14:paraId="6E8DA1CF" w14:textId="40675222" w:rsidR="007524FE" w:rsidRPr="00E00CBA" w:rsidRDefault="007524FE">
                      <w:pPr>
                        <w:rPr>
                          <w:sz w:val="18"/>
                          <w:szCs w:val="18"/>
                        </w:rPr>
                      </w:pPr>
                      <w:r w:rsidRPr="00E00CBA">
                        <w:rPr>
                          <w:sz w:val="18"/>
                          <w:szCs w:val="18"/>
                        </w:rPr>
                        <w:t>30%</w:t>
                      </w:r>
                    </w:p>
                    <w:p w14:paraId="56C6A663" w14:textId="4BC9F6EE" w:rsidR="007524FE" w:rsidRPr="00E00CBA" w:rsidRDefault="007524FE">
                      <w:pPr>
                        <w:rPr>
                          <w:sz w:val="18"/>
                          <w:szCs w:val="18"/>
                        </w:rPr>
                      </w:pPr>
                      <w:r w:rsidRPr="00E00CBA">
                        <w:rPr>
                          <w:sz w:val="18"/>
                          <w:szCs w:val="18"/>
                        </w:rPr>
                        <w:t>20%</w:t>
                      </w:r>
                    </w:p>
                    <w:p w14:paraId="339C1C98" w14:textId="22A0634F" w:rsidR="007524FE" w:rsidRPr="00E00CBA" w:rsidRDefault="007524FE">
                      <w:pPr>
                        <w:rPr>
                          <w:sz w:val="18"/>
                          <w:szCs w:val="18"/>
                        </w:rPr>
                      </w:pPr>
                      <w:r w:rsidRPr="00E00CBA">
                        <w:rPr>
                          <w:sz w:val="18"/>
                          <w:szCs w:val="18"/>
                        </w:rPr>
                        <w:t>10%</w:t>
                      </w:r>
                    </w:p>
                    <w:p w14:paraId="58BDA98E" w14:textId="356E173F" w:rsidR="007524FE" w:rsidRPr="00E00CBA" w:rsidRDefault="007524FE">
                      <w:pPr>
                        <w:rPr>
                          <w:sz w:val="18"/>
                          <w:szCs w:val="18"/>
                        </w:rPr>
                      </w:pPr>
                      <w:r w:rsidRPr="00E00CBA">
                        <w:rPr>
                          <w:sz w:val="18"/>
                          <w:szCs w:val="18"/>
                        </w:rPr>
                        <w:t>0%</w:t>
                      </w:r>
                    </w:p>
                    <w:p w14:paraId="7A6543DA" w14:textId="77777777" w:rsidR="007524FE" w:rsidRDefault="007524FE"/>
                  </w:txbxContent>
                </v:textbox>
              </v:shape>
            </w:pict>
          </mc:Fallback>
        </mc:AlternateContent>
      </w:r>
      <w:r w:rsidR="00A36B57" w:rsidRPr="00381113">
        <w:rPr>
          <w:noProof/>
          <w:lang w:val="en-US"/>
        </w:rPr>
        <w:drawing>
          <wp:inline distT="0" distB="0" distL="0" distR="0" wp14:anchorId="51650115" wp14:editId="14130D8F">
            <wp:extent cx="4305300" cy="2638425"/>
            <wp:effectExtent l="0" t="0" r="0" b="9525"/>
            <wp:docPr id="34" name="Chart 3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0824B2F" w14:textId="619BC146" w:rsidR="00E00CBA" w:rsidRDefault="00E00CBA" w:rsidP="00E00CBA">
      <w:pPr>
        <w:tabs>
          <w:tab w:val="left" w:pos="5880"/>
        </w:tabs>
        <w:spacing w:after="0" w:line="360" w:lineRule="auto"/>
        <w:jc w:val="center"/>
        <w:rPr>
          <w:rFonts w:ascii="Arial" w:hAnsi="Arial" w:cs="Arial"/>
          <w:bCs/>
          <w:sz w:val="20"/>
          <w:szCs w:val="20"/>
        </w:rPr>
      </w:pPr>
      <w:r w:rsidRPr="00E00CBA">
        <w:rPr>
          <w:rFonts w:ascii="Arial" w:hAnsi="Arial" w:cs="Arial"/>
          <w:b/>
          <w:bCs/>
          <w:sz w:val="20"/>
          <w:szCs w:val="20"/>
        </w:rPr>
        <w:t>Tabel 5</w:t>
      </w:r>
      <w:r>
        <w:rPr>
          <w:rFonts w:ascii="Arial" w:hAnsi="Arial" w:cs="Arial"/>
          <w:bCs/>
          <w:sz w:val="20"/>
          <w:szCs w:val="20"/>
        </w:rPr>
        <w:t xml:space="preserve"> Hasil Uji Korelasi </w:t>
      </w:r>
      <w:r w:rsidRPr="00E00CBA">
        <w:rPr>
          <w:rFonts w:ascii="Arial" w:hAnsi="Arial" w:cs="Arial"/>
          <w:bCs/>
          <w:i/>
          <w:sz w:val="20"/>
          <w:szCs w:val="20"/>
        </w:rPr>
        <w:t>Spearman</w:t>
      </w:r>
      <w:r>
        <w:rPr>
          <w:rFonts w:ascii="Arial" w:hAnsi="Arial" w:cs="Arial"/>
          <w:bCs/>
          <w:i/>
          <w:sz w:val="20"/>
          <w:szCs w:val="20"/>
        </w:rPr>
        <w:t xml:space="preserve"> </w:t>
      </w:r>
      <w:r w:rsidRPr="00E00CBA">
        <w:rPr>
          <w:rFonts w:ascii="Arial" w:hAnsi="Arial" w:cs="Arial"/>
          <w:bCs/>
          <w:sz w:val="20"/>
          <w:szCs w:val="20"/>
        </w:rPr>
        <w:t>Variabel Labelisasi Halal dan Keputusan Pembelian</w:t>
      </w:r>
    </w:p>
    <w:tbl>
      <w:tblPr>
        <w:tblW w:w="6374"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195"/>
        <w:gridCol w:w="1362"/>
        <w:gridCol w:w="1407"/>
        <w:gridCol w:w="1286"/>
        <w:gridCol w:w="1124"/>
      </w:tblGrid>
      <w:tr w:rsidR="00E00CBA" w:rsidRPr="00E00CBA" w14:paraId="592D8B5A" w14:textId="77777777" w:rsidTr="00E00CBA">
        <w:trPr>
          <w:cantSplit/>
          <w:trHeight w:val="249"/>
          <w:jc w:val="center"/>
        </w:trPr>
        <w:tc>
          <w:tcPr>
            <w:tcW w:w="6374" w:type="dxa"/>
            <w:gridSpan w:val="5"/>
            <w:shd w:val="clear" w:color="auto" w:fill="FFFFFF"/>
            <w:vAlign w:val="center"/>
          </w:tcPr>
          <w:p w14:paraId="52887CEE" w14:textId="77777777" w:rsidR="00E00CBA" w:rsidRPr="00E00CBA" w:rsidRDefault="00E00CBA" w:rsidP="00E00CBA">
            <w:pPr>
              <w:autoSpaceDE w:val="0"/>
              <w:autoSpaceDN w:val="0"/>
              <w:adjustRightInd w:val="0"/>
              <w:spacing w:after="0" w:line="240" w:lineRule="auto"/>
              <w:ind w:left="60" w:right="60"/>
              <w:jc w:val="center"/>
              <w:rPr>
                <w:rFonts w:ascii="Arial" w:hAnsi="Arial" w:cs="Arial"/>
                <w:sz w:val="20"/>
                <w:szCs w:val="20"/>
              </w:rPr>
            </w:pPr>
            <w:r w:rsidRPr="00E00CBA">
              <w:rPr>
                <w:rFonts w:ascii="Arial" w:hAnsi="Arial" w:cs="Arial"/>
                <w:bCs/>
                <w:sz w:val="20"/>
                <w:szCs w:val="20"/>
              </w:rPr>
              <w:t>Correlations</w:t>
            </w:r>
          </w:p>
        </w:tc>
      </w:tr>
      <w:tr w:rsidR="00E00CBA" w:rsidRPr="00E00CBA" w14:paraId="763E9234" w14:textId="77777777" w:rsidTr="00E00CBA">
        <w:trPr>
          <w:cantSplit/>
          <w:trHeight w:val="512"/>
          <w:jc w:val="center"/>
        </w:trPr>
        <w:tc>
          <w:tcPr>
            <w:tcW w:w="3964" w:type="dxa"/>
            <w:gridSpan w:val="3"/>
            <w:shd w:val="clear" w:color="auto" w:fill="FFFFFF"/>
            <w:vAlign w:val="bottom"/>
          </w:tcPr>
          <w:p w14:paraId="4347F42E" w14:textId="77777777" w:rsidR="00E00CBA" w:rsidRPr="00E00CBA" w:rsidRDefault="00E00CBA" w:rsidP="00E00CBA">
            <w:pPr>
              <w:autoSpaceDE w:val="0"/>
              <w:autoSpaceDN w:val="0"/>
              <w:adjustRightInd w:val="0"/>
              <w:spacing w:after="0" w:line="240" w:lineRule="auto"/>
              <w:jc w:val="both"/>
              <w:rPr>
                <w:rFonts w:ascii="Arial" w:hAnsi="Arial" w:cs="Arial"/>
                <w:sz w:val="20"/>
                <w:szCs w:val="20"/>
              </w:rPr>
            </w:pPr>
          </w:p>
        </w:tc>
        <w:tc>
          <w:tcPr>
            <w:tcW w:w="1286" w:type="dxa"/>
            <w:shd w:val="clear" w:color="auto" w:fill="FFFFFF"/>
            <w:vAlign w:val="bottom"/>
          </w:tcPr>
          <w:p w14:paraId="3A6F658C" w14:textId="77777777" w:rsidR="00E00CBA" w:rsidRPr="00E00CBA" w:rsidRDefault="00E00CBA" w:rsidP="00E00CBA">
            <w:pPr>
              <w:autoSpaceDE w:val="0"/>
              <w:autoSpaceDN w:val="0"/>
              <w:adjustRightInd w:val="0"/>
              <w:spacing w:after="0" w:line="240" w:lineRule="auto"/>
              <w:ind w:left="60" w:right="60"/>
              <w:jc w:val="center"/>
              <w:rPr>
                <w:rFonts w:ascii="Arial" w:hAnsi="Arial" w:cs="Arial"/>
                <w:sz w:val="20"/>
                <w:szCs w:val="20"/>
              </w:rPr>
            </w:pPr>
            <w:r w:rsidRPr="00E00CBA">
              <w:rPr>
                <w:rFonts w:ascii="Arial" w:hAnsi="Arial" w:cs="Arial"/>
                <w:sz w:val="20"/>
                <w:szCs w:val="20"/>
              </w:rPr>
              <w:t>Labelisasi Halal</w:t>
            </w:r>
          </w:p>
        </w:tc>
        <w:tc>
          <w:tcPr>
            <w:tcW w:w="1124" w:type="dxa"/>
            <w:shd w:val="clear" w:color="auto" w:fill="FFFFFF"/>
            <w:vAlign w:val="bottom"/>
          </w:tcPr>
          <w:p w14:paraId="5E9787B8" w14:textId="77777777" w:rsidR="00E00CBA" w:rsidRPr="00E00CBA" w:rsidRDefault="00E00CBA" w:rsidP="00E00CBA">
            <w:pPr>
              <w:autoSpaceDE w:val="0"/>
              <w:autoSpaceDN w:val="0"/>
              <w:adjustRightInd w:val="0"/>
              <w:spacing w:after="0" w:line="240" w:lineRule="auto"/>
              <w:ind w:left="60" w:right="60"/>
              <w:jc w:val="center"/>
              <w:rPr>
                <w:rFonts w:ascii="Arial" w:hAnsi="Arial" w:cs="Arial"/>
                <w:sz w:val="20"/>
                <w:szCs w:val="20"/>
              </w:rPr>
            </w:pPr>
            <w:r w:rsidRPr="00E00CBA">
              <w:rPr>
                <w:rFonts w:ascii="Arial" w:hAnsi="Arial" w:cs="Arial"/>
                <w:sz w:val="20"/>
                <w:szCs w:val="20"/>
              </w:rPr>
              <w:t>Keputusan Pembelian</w:t>
            </w:r>
          </w:p>
        </w:tc>
      </w:tr>
      <w:tr w:rsidR="00E00CBA" w:rsidRPr="00E00CBA" w14:paraId="2A5472CC" w14:textId="77777777" w:rsidTr="00E00CBA">
        <w:trPr>
          <w:cantSplit/>
          <w:trHeight w:val="512"/>
          <w:jc w:val="center"/>
        </w:trPr>
        <w:tc>
          <w:tcPr>
            <w:tcW w:w="1195" w:type="dxa"/>
            <w:vMerge w:val="restart"/>
            <w:shd w:val="clear" w:color="auto" w:fill="auto"/>
          </w:tcPr>
          <w:p w14:paraId="597BD877" w14:textId="77777777" w:rsidR="00E00CBA" w:rsidRPr="00E00CBA" w:rsidRDefault="00E00CBA" w:rsidP="00E00CBA">
            <w:pPr>
              <w:autoSpaceDE w:val="0"/>
              <w:autoSpaceDN w:val="0"/>
              <w:adjustRightInd w:val="0"/>
              <w:spacing w:after="0" w:line="240" w:lineRule="auto"/>
              <w:ind w:left="60" w:right="60"/>
              <w:rPr>
                <w:rFonts w:ascii="Arial" w:hAnsi="Arial" w:cs="Arial"/>
                <w:sz w:val="20"/>
                <w:szCs w:val="20"/>
              </w:rPr>
            </w:pPr>
            <w:r w:rsidRPr="00E00CBA">
              <w:rPr>
                <w:rFonts w:ascii="Arial" w:hAnsi="Arial" w:cs="Arial"/>
                <w:sz w:val="20"/>
                <w:szCs w:val="20"/>
              </w:rPr>
              <w:t>Spearman's rho</w:t>
            </w:r>
          </w:p>
        </w:tc>
        <w:tc>
          <w:tcPr>
            <w:tcW w:w="1362" w:type="dxa"/>
            <w:vMerge w:val="restart"/>
            <w:shd w:val="clear" w:color="auto" w:fill="auto"/>
          </w:tcPr>
          <w:p w14:paraId="7F2C2591" w14:textId="77777777" w:rsidR="00E00CBA" w:rsidRPr="00E00CBA" w:rsidRDefault="00E00CBA" w:rsidP="00E00CBA">
            <w:pPr>
              <w:autoSpaceDE w:val="0"/>
              <w:autoSpaceDN w:val="0"/>
              <w:adjustRightInd w:val="0"/>
              <w:spacing w:after="0" w:line="240" w:lineRule="auto"/>
              <w:ind w:left="60" w:right="60"/>
              <w:rPr>
                <w:rFonts w:ascii="Arial" w:hAnsi="Arial" w:cs="Arial"/>
                <w:sz w:val="20"/>
                <w:szCs w:val="20"/>
              </w:rPr>
            </w:pPr>
            <w:r w:rsidRPr="00E00CBA">
              <w:rPr>
                <w:rFonts w:ascii="Arial" w:hAnsi="Arial" w:cs="Arial"/>
                <w:sz w:val="20"/>
                <w:szCs w:val="20"/>
              </w:rPr>
              <w:t>Labelisasi Halal</w:t>
            </w:r>
          </w:p>
        </w:tc>
        <w:tc>
          <w:tcPr>
            <w:tcW w:w="1407" w:type="dxa"/>
            <w:shd w:val="clear" w:color="auto" w:fill="auto"/>
          </w:tcPr>
          <w:p w14:paraId="5BAA31CC" w14:textId="77777777" w:rsidR="00E00CBA" w:rsidRPr="00E00CBA" w:rsidRDefault="00E00CBA" w:rsidP="00E00CBA">
            <w:pPr>
              <w:autoSpaceDE w:val="0"/>
              <w:autoSpaceDN w:val="0"/>
              <w:adjustRightInd w:val="0"/>
              <w:spacing w:after="0" w:line="240" w:lineRule="auto"/>
              <w:ind w:left="60" w:right="60"/>
              <w:rPr>
                <w:rFonts w:ascii="Arial" w:hAnsi="Arial" w:cs="Arial"/>
                <w:sz w:val="20"/>
                <w:szCs w:val="20"/>
              </w:rPr>
            </w:pPr>
            <w:r w:rsidRPr="00E00CBA">
              <w:rPr>
                <w:rFonts w:ascii="Arial" w:hAnsi="Arial" w:cs="Arial"/>
                <w:sz w:val="20"/>
                <w:szCs w:val="20"/>
              </w:rPr>
              <w:t>Correlation Coefficient</w:t>
            </w:r>
          </w:p>
        </w:tc>
        <w:tc>
          <w:tcPr>
            <w:tcW w:w="1286" w:type="dxa"/>
            <w:shd w:val="clear" w:color="auto" w:fill="FFFFFF"/>
          </w:tcPr>
          <w:p w14:paraId="2B453E58" w14:textId="77777777" w:rsidR="00E00CBA" w:rsidRPr="00E00CBA" w:rsidRDefault="00E00CBA" w:rsidP="00E00CBA">
            <w:pPr>
              <w:autoSpaceDE w:val="0"/>
              <w:autoSpaceDN w:val="0"/>
              <w:adjustRightInd w:val="0"/>
              <w:spacing w:after="0" w:line="240" w:lineRule="auto"/>
              <w:ind w:left="60" w:right="60"/>
              <w:jc w:val="right"/>
              <w:rPr>
                <w:rFonts w:ascii="Arial" w:hAnsi="Arial" w:cs="Arial"/>
                <w:sz w:val="20"/>
                <w:szCs w:val="20"/>
              </w:rPr>
            </w:pPr>
            <w:r w:rsidRPr="00E00CBA">
              <w:rPr>
                <w:rFonts w:ascii="Arial" w:hAnsi="Arial" w:cs="Arial"/>
                <w:sz w:val="20"/>
                <w:szCs w:val="20"/>
              </w:rPr>
              <w:t>1.000</w:t>
            </w:r>
          </w:p>
        </w:tc>
        <w:tc>
          <w:tcPr>
            <w:tcW w:w="1124" w:type="dxa"/>
            <w:shd w:val="clear" w:color="auto" w:fill="FFFFFF"/>
          </w:tcPr>
          <w:p w14:paraId="1A758AA4" w14:textId="77777777" w:rsidR="00E00CBA" w:rsidRPr="00E00CBA" w:rsidRDefault="00E00CBA" w:rsidP="00E00CBA">
            <w:pPr>
              <w:autoSpaceDE w:val="0"/>
              <w:autoSpaceDN w:val="0"/>
              <w:adjustRightInd w:val="0"/>
              <w:spacing w:after="0" w:line="240" w:lineRule="auto"/>
              <w:ind w:left="60" w:right="60"/>
              <w:jc w:val="right"/>
              <w:rPr>
                <w:rFonts w:ascii="Arial" w:hAnsi="Arial" w:cs="Arial"/>
                <w:sz w:val="20"/>
                <w:szCs w:val="20"/>
              </w:rPr>
            </w:pPr>
            <w:r w:rsidRPr="00E00CBA">
              <w:rPr>
                <w:rFonts w:ascii="Arial" w:hAnsi="Arial" w:cs="Arial"/>
                <w:sz w:val="20"/>
                <w:szCs w:val="20"/>
              </w:rPr>
              <w:t>.616</w:t>
            </w:r>
            <w:r w:rsidRPr="00E00CBA">
              <w:rPr>
                <w:rFonts w:ascii="Arial" w:hAnsi="Arial" w:cs="Arial"/>
                <w:sz w:val="20"/>
                <w:szCs w:val="20"/>
                <w:vertAlign w:val="superscript"/>
              </w:rPr>
              <w:t>**</w:t>
            </w:r>
          </w:p>
        </w:tc>
      </w:tr>
      <w:tr w:rsidR="00E00CBA" w:rsidRPr="00E00CBA" w14:paraId="203C3EB2" w14:textId="77777777" w:rsidTr="00E00CBA">
        <w:trPr>
          <w:cantSplit/>
          <w:trHeight w:val="277"/>
          <w:jc w:val="center"/>
        </w:trPr>
        <w:tc>
          <w:tcPr>
            <w:tcW w:w="1195" w:type="dxa"/>
            <w:vMerge/>
            <w:shd w:val="clear" w:color="auto" w:fill="auto"/>
          </w:tcPr>
          <w:p w14:paraId="04C4BEF3" w14:textId="77777777" w:rsidR="00E00CBA" w:rsidRPr="00E00CBA" w:rsidRDefault="00E00CBA" w:rsidP="00E00CBA">
            <w:pPr>
              <w:autoSpaceDE w:val="0"/>
              <w:autoSpaceDN w:val="0"/>
              <w:adjustRightInd w:val="0"/>
              <w:spacing w:after="0" w:line="240" w:lineRule="auto"/>
              <w:rPr>
                <w:rFonts w:ascii="Arial" w:hAnsi="Arial" w:cs="Arial"/>
                <w:sz w:val="20"/>
                <w:szCs w:val="20"/>
              </w:rPr>
            </w:pPr>
          </w:p>
        </w:tc>
        <w:tc>
          <w:tcPr>
            <w:tcW w:w="1362" w:type="dxa"/>
            <w:vMerge/>
            <w:shd w:val="clear" w:color="auto" w:fill="auto"/>
          </w:tcPr>
          <w:p w14:paraId="0ADE24A8" w14:textId="77777777" w:rsidR="00E00CBA" w:rsidRPr="00E00CBA" w:rsidRDefault="00E00CBA" w:rsidP="00E00CBA">
            <w:pPr>
              <w:autoSpaceDE w:val="0"/>
              <w:autoSpaceDN w:val="0"/>
              <w:adjustRightInd w:val="0"/>
              <w:spacing w:after="0" w:line="240" w:lineRule="auto"/>
              <w:rPr>
                <w:rFonts w:ascii="Arial" w:hAnsi="Arial" w:cs="Arial"/>
                <w:sz w:val="20"/>
                <w:szCs w:val="20"/>
              </w:rPr>
            </w:pPr>
          </w:p>
        </w:tc>
        <w:tc>
          <w:tcPr>
            <w:tcW w:w="1407" w:type="dxa"/>
            <w:shd w:val="clear" w:color="auto" w:fill="auto"/>
          </w:tcPr>
          <w:p w14:paraId="0730F33D" w14:textId="77777777" w:rsidR="00E00CBA" w:rsidRPr="00E00CBA" w:rsidRDefault="00E00CBA" w:rsidP="00E00CBA">
            <w:pPr>
              <w:autoSpaceDE w:val="0"/>
              <w:autoSpaceDN w:val="0"/>
              <w:adjustRightInd w:val="0"/>
              <w:spacing w:after="0" w:line="240" w:lineRule="auto"/>
              <w:ind w:left="60" w:right="60"/>
              <w:rPr>
                <w:rFonts w:ascii="Arial" w:hAnsi="Arial" w:cs="Arial"/>
                <w:sz w:val="20"/>
                <w:szCs w:val="20"/>
              </w:rPr>
            </w:pPr>
            <w:r w:rsidRPr="00E00CBA">
              <w:rPr>
                <w:rFonts w:ascii="Arial" w:hAnsi="Arial" w:cs="Arial"/>
                <w:sz w:val="20"/>
                <w:szCs w:val="20"/>
              </w:rPr>
              <w:t>Sig. (2-tailed)</w:t>
            </w:r>
          </w:p>
        </w:tc>
        <w:tc>
          <w:tcPr>
            <w:tcW w:w="1286" w:type="dxa"/>
            <w:shd w:val="clear" w:color="auto" w:fill="FFFFFF"/>
          </w:tcPr>
          <w:p w14:paraId="7BF01318" w14:textId="77777777" w:rsidR="00E00CBA" w:rsidRPr="00E00CBA" w:rsidRDefault="00E00CBA" w:rsidP="00E00CBA">
            <w:pPr>
              <w:autoSpaceDE w:val="0"/>
              <w:autoSpaceDN w:val="0"/>
              <w:adjustRightInd w:val="0"/>
              <w:spacing w:after="0" w:line="240" w:lineRule="auto"/>
              <w:ind w:left="60" w:right="60"/>
              <w:jc w:val="right"/>
              <w:rPr>
                <w:rFonts w:ascii="Arial" w:hAnsi="Arial" w:cs="Arial"/>
                <w:sz w:val="20"/>
                <w:szCs w:val="20"/>
              </w:rPr>
            </w:pPr>
            <w:r w:rsidRPr="00E00CBA">
              <w:rPr>
                <w:rFonts w:ascii="Arial" w:hAnsi="Arial" w:cs="Arial"/>
                <w:sz w:val="20"/>
                <w:szCs w:val="20"/>
              </w:rPr>
              <w:t>.</w:t>
            </w:r>
          </w:p>
        </w:tc>
        <w:tc>
          <w:tcPr>
            <w:tcW w:w="1124" w:type="dxa"/>
            <w:shd w:val="clear" w:color="auto" w:fill="FFFFFF"/>
          </w:tcPr>
          <w:p w14:paraId="441978CE" w14:textId="77777777" w:rsidR="00E00CBA" w:rsidRPr="00E00CBA" w:rsidRDefault="00E00CBA" w:rsidP="00E00CBA">
            <w:pPr>
              <w:autoSpaceDE w:val="0"/>
              <w:autoSpaceDN w:val="0"/>
              <w:adjustRightInd w:val="0"/>
              <w:spacing w:after="0" w:line="240" w:lineRule="auto"/>
              <w:ind w:left="60" w:right="60"/>
              <w:jc w:val="right"/>
              <w:rPr>
                <w:rFonts w:ascii="Arial" w:hAnsi="Arial" w:cs="Arial"/>
                <w:sz w:val="20"/>
                <w:szCs w:val="20"/>
              </w:rPr>
            </w:pPr>
            <w:r w:rsidRPr="00E00CBA">
              <w:rPr>
                <w:rFonts w:ascii="Arial" w:hAnsi="Arial" w:cs="Arial"/>
                <w:sz w:val="20"/>
                <w:szCs w:val="20"/>
              </w:rPr>
              <w:t>.000</w:t>
            </w:r>
          </w:p>
        </w:tc>
      </w:tr>
      <w:tr w:rsidR="00E00CBA" w:rsidRPr="00E00CBA" w14:paraId="35B05412" w14:textId="77777777" w:rsidTr="00E00CBA">
        <w:trPr>
          <w:cantSplit/>
          <w:trHeight w:val="263"/>
          <w:jc w:val="center"/>
        </w:trPr>
        <w:tc>
          <w:tcPr>
            <w:tcW w:w="1195" w:type="dxa"/>
            <w:vMerge/>
            <w:shd w:val="clear" w:color="auto" w:fill="auto"/>
          </w:tcPr>
          <w:p w14:paraId="423DED8F" w14:textId="77777777" w:rsidR="00E00CBA" w:rsidRPr="00E00CBA" w:rsidRDefault="00E00CBA" w:rsidP="00E00CBA">
            <w:pPr>
              <w:autoSpaceDE w:val="0"/>
              <w:autoSpaceDN w:val="0"/>
              <w:adjustRightInd w:val="0"/>
              <w:spacing w:after="0" w:line="240" w:lineRule="auto"/>
              <w:rPr>
                <w:rFonts w:ascii="Arial" w:hAnsi="Arial" w:cs="Arial"/>
                <w:sz w:val="20"/>
                <w:szCs w:val="20"/>
              </w:rPr>
            </w:pPr>
          </w:p>
        </w:tc>
        <w:tc>
          <w:tcPr>
            <w:tcW w:w="1362" w:type="dxa"/>
            <w:vMerge/>
            <w:shd w:val="clear" w:color="auto" w:fill="auto"/>
          </w:tcPr>
          <w:p w14:paraId="5CCF57F2" w14:textId="77777777" w:rsidR="00E00CBA" w:rsidRPr="00E00CBA" w:rsidRDefault="00E00CBA" w:rsidP="00E00CBA">
            <w:pPr>
              <w:autoSpaceDE w:val="0"/>
              <w:autoSpaceDN w:val="0"/>
              <w:adjustRightInd w:val="0"/>
              <w:spacing w:after="0" w:line="240" w:lineRule="auto"/>
              <w:rPr>
                <w:rFonts w:ascii="Arial" w:hAnsi="Arial" w:cs="Arial"/>
                <w:sz w:val="20"/>
                <w:szCs w:val="20"/>
              </w:rPr>
            </w:pPr>
          </w:p>
        </w:tc>
        <w:tc>
          <w:tcPr>
            <w:tcW w:w="1407" w:type="dxa"/>
            <w:shd w:val="clear" w:color="auto" w:fill="auto"/>
          </w:tcPr>
          <w:p w14:paraId="196DC651" w14:textId="77777777" w:rsidR="00E00CBA" w:rsidRPr="00E00CBA" w:rsidRDefault="00E00CBA" w:rsidP="00E00CBA">
            <w:pPr>
              <w:autoSpaceDE w:val="0"/>
              <w:autoSpaceDN w:val="0"/>
              <w:adjustRightInd w:val="0"/>
              <w:spacing w:after="0" w:line="240" w:lineRule="auto"/>
              <w:ind w:left="60" w:right="60"/>
              <w:rPr>
                <w:rFonts w:ascii="Arial" w:hAnsi="Arial" w:cs="Arial"/>
                <w:sz w:val="20"/>
                <w:szCs w:val="20"/>
              </w:rPr>
            </w:pPr>
            <w:r w:rsidRPr="00E00CBA">
              <w:rPr>
                <w:rFonts w:ascii="Arial" w:hAnsi="Arial" w:cs="Arial"/>
                <w:sz w:val="20"/>
                <w:szCs w:val="20"/>
              </w:rPr>
              <w:t>N</w:t>
            </w:r>
          </w:p>
        </w:tc>
        <w:tc>
          <w:tcPr>
            <w:tcW w:w="1286" w:type="dxa"/>
            <w:shd w:val="clear" w:color="auto" w:fill="FFFFFF"/>
          </w:tcPr>
          <w:p w14:paraId="235DDE61" w14:textId="77777777" w:rsidR="00E00CBA" w:rsidRPr="00E00CBA" w:rsidRDefault="00E00CBA" w:rsidP="00E00CBA">
            <w:pPr>
              <w:autoSpaceDE w:val="0"/>
              <w:autoSpaceDN w:val="0"/>
              <w:adjustRightInd w:val="0"/>
              <w:spacing w:after="0" w:line="240" w:lineRule="auto"/>
              <w:ind w:left="60" w:right="60"/>
              <w:jc w:val="right"/>
              <w:rPr>
                <w:rFonts w:ascii="Arial" w:hAnsi="Arial" w:cs="Arial"/>
                <w:sz w:val="20"/>
                <w:szCs w:val="20"/>
              </w:rPr>
            </w:pPr>
            <w:r w:rsidRPr="00E00CBA">
              <w:rPr>
                <w:rFonts w:ascii="Arial" w:hAnsi="Arial" w:cs="Arial"/>
                <w:sz w:val="20"/>
                <w:szCs w:val="20"/>
              </w:rPr>
              <w:t>120</w:t>
            </w:r>
          </w:p>
        </w:tc>
        <w:tc>
          <w:tcPr>
            <w:tcW w:w="1124" w:type="dxa"/>
            <w:shd w:val="clear" w:color="auto" w:fill="FFFFFF"/>
          </w:tcPr>
          <w:p w14:paraId="6328F79E" w14:textId="77777777" w:rsidR="00E00CBA" w:rsidRPr="00E00CBA" w:rsidRDefault="00E00CBA" w:rsidP="00E00CBA">
            <w:pPr>
              <w:autoSpaceDE w:val="0"/>
              <w:autoSpaceDN w:val="0"/>
              <w:adjustRightInd w:val="0"/>
              <w:spacing w:after="0" w:line="240" w:lineRule="auto"/>
              <w:ind w:left="60" w:right="60"/>
              <w:jc w:val="right"/>
              <w:rPr>
                <w:rFonts w:ascii="Arial" w:hAnsi="Arial" w:cs="Arial"/>
                <w:sz w:val="20"/>
                <w:szCs w:val="20"/>
              </w:rPr>
            </w:pPr>
            <w:r w:rsidRPr="00E00CBA">
              <w:rPr>
                <w:rFonts w:ascii="Arial" w:hAnsi="Arial" w:cs="Arial"/>
                <w:sz w:val="20"/>
                <w:szCs w:val="20"/>
              </w:rPr>
              <w:t>120</w:t>
            </w:r>
          </w:p>
        </w:tc>
      </w:tr>
      <w:tr w:rsidR="00E00CBA" w:rsidRPr="00E00CBA" w14:paraId="12D6B4F7" w14:textId="77777777" w:rsidTr="00E00CBA">
        <w:trPr>
          <w:cantSplit/>
          <w:trHeight w:val="540"/>
          <w:jc w:val="center"/>
        </w:trPr>
        <w:tc>
          <w:tcPr>
            <w:tcW w:w="1195" w:type="dxa"/>
            <w:vMerge/>
            <w:shd w:val="clear" w:color="auto" w:fill="auto"/>
          </w:tcPr>
          <w:p w14:paraId="4896110D" w14:textId="77777777" w:rsidR="00E00CBA" w:rsidRPr="00E00CBA" w:rsidRDefault="00E00CBA" w:rsidP="00E00CBA">
            <w:pPr>
              <w:autoSpaceDE w:val="0"/>
              <w:autoSpaceDN w:val="0"/>
              <w:adjustRightInd w:val="0"/>
              <w:spacing w:after="0" w:line="240" w:lineRule="auto"/>
              <w:rPr>
                <w:rFonts w:ascii="Arial" w:hAnsi="Arial" w:cs="Arial"/>
                <w:sz w:val="20"/>
                <w:szCs w:val="20"/>
              </w:rPr>
            </w:pPr>
          </w:p>
        </w:tc>
        <w:tc>
          <w:tcPr>
            <w:tcW w:w="1362" w:type="dxa"/>
            <w:vMerge w:val="restart"/>
            <w:shd w:val="clear" w:color="auto" w:fill="auto"/>
          </w:tcPr>
          <w:p w14:paraId="401909BF" w14:textId="77777777" w:rsidR="00E00CBA" w:rsidRPr="00E00CBA" w:rsidRDefault="00E00CBA" w:rsidP="00E00CBA">
            <w:pPr>
              <w:autoSpaceDE w:val="0"/>
              <w:autoSpaceDN w:val="0"/>
              <w:adjustRightInd w:val="0"/>
              <w:spacing w:after="0" w:line="240" w:lineRule="auto"/>
              <w:ind w:left="60" w:right="60"/>
              <w:rPr>
                <w:rFonts w:ascii="Arial" w:hAnsi="Arial" w:cs="Arial"/>
                <w:sz w:val="20"/>
                <w:szCs w:val="20"/>
              </w:rPr>
            </w:pPr>
            <w:r w:rsidRPr="00E00CBA">
              <w:rPr>
                <w:rFonts w:ascii="Arial" w:hAnsi="Arial" w:cs="Arial"/>
                <w:sz w:val="20"/>
                <w:szCs w:val="20"/>
              </w:rPr>
              <w:t>Keputusan Pembelian</w:t>
            </w:r>
          </w:p>
        </w:tc>
        <w:tc>
          <w:tcPr>
            <w:tcW w:w="1407" w:type="dxa"/>
            <w:shd w:val="clear" w:color="auto" w:fill="auto"/>
          </w:tcPr>
          <w:p w14:paraId="1B97BF0D" w14:textId="77777777" w:rsidR="00E00CBA" w:rsidRPr="00E00CBA" w:rsidRDefault="00E00CBA" w:rsidP="00E00CBA">
            <w:pPr>
              <w:autoSpaceDE w:val="0"/>
              <w:autoSpaceDN w:val="0"/>
              <w:adjustRightInd w:val="0"/>
              <w:spacing w:after="0" w:line="240" w:lineRule="auto"/>
              <w:ind w:left="60" w:right="60"/>
              <w:rPr>
                <w:rFonts w:ascii="Arial" w:hAnsi="Arial" w:cs="Arial"/>
                <w:sz w:val="20"/>
                <w:szCs w:val="20"/>
              </w:rPr>
            </w:pPr>
            <w:r w:rsidRPr="00E00CBA">
              <w:rPr>
                <w:rFonts w:ascii="Arial" w:hAnsi="Arial" w:cs="Arial"/>
                <w:sz w:val="20"/>
                <w:szCs w:val="20"/>
              </w:rPr>
              <w:t>Correlation Coefficient</w:t>
            </w:r>
          </w:p>
        </w:tc>
        <w:tc>
          <w:tcPr>
            <w:tcW w:w="1286" w:type="dxa"/>
            <w:shd w:val="clear" w:color="auto" w:fill="FFFFFF"/>
          </w:tcPr>
          <w:p w14:paraId="27892752" w14:textId="77777777" w:rsidR="00E00CBA" w:rsidRPr="00E00CBA" w:rsidRDefault="00E00CBA" w:rsidP="00E00CBA">
            <w:pPr>
              <w:autoSpaceDE w:val="0"/>
              <w:autoSpaceDN w:val="0"/>
              <w:adjustRightInd w:val="0"/>
              <w:spacing w:after="0" w:line="240" w:lineRule="auto"/>
              <w:ind w:left="60" w:right="60"/>
              <w:jc w:val="right"/>
              <w:rPr>
                <w:rFonts w:ascii="Arial" w:hAnsi="Arial" w:cs="Arial"/>
                <w:sz w:val="20"/>
                <w:szCs w:val="20"/>
              </w:rPr>
            </w:pPr>
            <w:r w:rsidRPr="00E00CBA">
              <w:rPr>
                <w:rFonts w:ascii="Arial" w:hAnsi="Arial" w:cs="Arial"/>
                <w:sz w:val="20"/>
                <w:szCs w:val="20"/>
              </w:rPr>
              <w:t>.616</w:t>
            </w:r>
            <w:r w:rsidRPr="00E00CBA">
              <w:rPr>
                <w:rFonts w:ascii="Arial" w:hAnsi="Arial" w:cs="Arial"/>
                <w:sz w:val="20"/>
                <w:szCs w:val="20"/>
                <w:vertAlign w:val="superscript"/>
              </w:rPr>
              <w:t>**</w:t>
            </w:r>
          </w:p>
        </w:tc>
        <w:tc>
          <w:tcPr>
            <w:tcW w:w="1124" w:type="dxa"/>
            <w:shd w:val="clear" w:color="auto" w:fill="FFFFFF"/>
          </w:tcPr>
          <w:p w14:paraId="53B64736" w14:textId="77777777" w:rsidR="00E00CBA" w:rsidRPr="00E00CBA" w:rsidRDefault="00E00CBA" w:rsidP="00E00CBA">
            <w:pPr>
              <w:autoSpaceDE w:val="0"/>
              <w:autoSpaceDN w:val="0"/>
              <w:adjustRightInd w:val="0"/>
              <w:spacing w:after="0" w:line="240" w:lineRule="auto"/>
              <w:ind w:left="60" w:right="60"/>
              <w:jc w:val="right"/>
              <w:rPr>
                <w:rFonts w:ascii="Arial" w:hAnsi="Arial" w:cs="Arial"/>
                <w:sz w:val="20"/>
                <w:szCs w:val="20"/>
              </w:rPr>
            </w:pPr>
            <w:r w:rsidRPr="00E00CBA">
              <w:rPr>
                <w:rFonts w:ascii="Arial" w:hAnsi="Arial" w:cs="Arial"/>
                <w:sz w:val="20"/>
                <w:szCs w:val="20"/>
              </w:rPr>
              <w:t>1.000</w:t>
            </w:r>
          </w:p>
        </w:tc>
      </w:tr>
      <w:tr w:rsidR="00E00CBA" w:rsidRPr="00E00CBA" w14:paraId="0C9B501A" w14:textId="77777777" w:rsidTr="00E00CBA">
        <w:trPr>
          <w:cantSplit/>
          <w:trHeight w:val="263"/>
          <w:jc w:val="center"/>
        </w:trPr>
        <w:tc>
          <w:tcPr>
            <w:tcW w:w="1195" w:type="dxa"/>
            <w:vMerge/>
            <w:shd w:val="clear" w:color="auto" w:fill="auto"/>
          </w:tcPr>
          <w:p w14:paraId="51E9331C" w14:textId="77777777" w:rsidR="00E00CBA" w:rsidRPr="00E00CBA" w:rsidRDefault="00E00CBA" w:rsidP="00E00CBA">
            <w:pPr>
              <w:autoSpaceDE w:val="0"/>
              <w:autoSpaceDN w:val="0"/>
              <w:adjustRightInd w:val="0"/>
              <w:spacing w:after="0" w:line="240" w:lineRule="auto"/>
              <w:rPr>
                <w:rFonts w:ascii="Arial" w:hAnsi="Arial" w:cs="Arial"/>
                <w:sz w:val="20"/>
                <w:szCs w:val="20"/>
              </w:rPr>
            </w:pPr>
          </w:p>
        </w:tc>
        <w:tc>
          <w:tcPr>
            <w:tcW w:w="1362" w:type="dxa"/>
            <w:vMerge/>
            <w:shd w:val="clear" w:color="auto" w:fill="auto"/>
          </w:tcPr>
          <w:p w14:paraId="7A5A88AB" w14:textId="77777777" w:rsidR="00E00CBA" w:rsidRPr="00E00CBA" w:rsidRDefault="00E00CBA" w:rsidP="00E00CBA">
            <w:pPr>
              <w:autoSpaceDE w:val="0"/>
              <w:autoSpaceDN w:val="0"/>
              <w:adjustRightInd w:val="0"/>
              <w:spacing w:after="0" w:line="240" w:lineRule="auto"/>
              <w:rPr>
                <w:rFonts w:ascii="Arial" w:hAnsi="Arial" w:cs="Arial"/>
                <w:sz w:val="20"/>
                <w:szCs w:val="20"/>
              </w:rPr>
            </w:pPr>
          </w:p>
        </w:tc>
        <w:tc>
          <w:tcPr>
            <w:tcW w:w="1407" w:type="dxa"/>
            <w:shd w:val="clear" w:color="auto" w:fill="auto"/>
          </w:tcPr>
          <w:p w14:paraId="7E39FD9B" w14:textId="77777777" w:rsidR="00E00CBA" w:rsidRPr="00E00CBA" w:rsidRDefault="00E00CBA" w:rsidP="00E00CBA">
            <w:pPr>
              <w:autoSpaceDE w:val="0"/>
              <w:autoSpaceDN w:val="0"/>
              <w:adjustRightInd w:val="0"/>
              <w:spacing w:after="0" w:line="240" w:lineRule="auto"/>
              <w:ind w:left="60" w:right="60"/>
              <w:rPr>
                <w:rFonts w:ascii="Arial" w:hAnsi="Arial" w:cs="Arial"/>
                <w:sz w:val="20"/>
                <w:szCs w:val="20"/>
              </w:rPr>
            </w:pPr>
            <w:r w:rsidRPr="00E00CBA">
              <w:rPr>
                <w:rFonts w:ascii="Arial" w:hAnsi="Arial" w:cs="Arial"/>
                <w:sz w:val="20"/>
                <w:szCs w:val="20"/>
              </w:rPr>
              <w:t>Sig. (2-tailed)</w:t>
            </w:r>
          </w:p>
        </w:tc>
        <w:tc>
          <w:tcPr>
            <w:tcW w:w="1286" w:type="dxa"/>
            <w:shd w:val="clear" w:color="auto" w:fill="FFFFFF"/>
          </w:tcPr>
          <w:p w14:paraId="11C31C52" w14:textId="77777777" w:rsidR="00E00CBA" w:rsidRPr="00E00CBA" w:rsidRDefault="00E00CBA" w:rsidP="00E00CBA">
            <w:pPr>
              <w:autoSpaceDE w:val="0"/>
              <w:autoSpaceDN w:val="0"/>
              <w:adjustRightInd w:val="0"/>
              <w:spacing w:after="0" w:line="240" w:lineRule="auto"/>
              <w:ind w:left="60" w:right="60"/>
              <w:jc w:val="right"/>
              <w:rPr>
                <w:rFonts w:ascii="Arial" w:hAnsi="Arial" w:cs="Arial"/>
                <w:sz w:val="20"/>
                <w:szCs w:val="20"/>
              </w:rPr>
            </w:pPr>
            <w:r w:rsidRPr="00E00CBA">
              <w:rPr>
                <w:rFonts w:ascii="Arial" w:hAnsi="Arial" w:cs="Arial"/>
                <w:sz w:val="20"/>
                <w:szCs w:val="20"/>
              </w:rPr>
              <w:t>.000</w:t>
            </w:r>
          </w:p>
        </w:tc>
        <w:tc>
          <w:tcPr>
            <w:tcW w:w="1124" w:type="dxa"/>
            <w:shd w:val="clear" w:color="auto" w:fill="FFFFFF"/>
          </w:tcPr>
          <w:p w14:paraId="052236C1" w14:textId="77777777" w:rsidR="00E00CBA" w:rsidRPr="00E00CBA" w:rsidRDefault="00E00CBA" w:rsidP="00E00CBA">
            <w:pPr>
              <w:autoSpaceDE w:val="0"/>
              <w:autoSpaceDN w:val="0"/>
              <w:adjustRightInd w:val="0"/>
              <w:spacing w:after="0" w:line="240" w:lineRule="auto"/>
              <w:ind w:left="60" w:right="60"/>
              <w:jc w:val="right"/>
              <w:rPr>
                <w:rFonts w:ascii="Arial" w:hAnsi="Arial" w:cs="Arial"/>
                <w:sz w:val="20"/>
                <w:szCs w:val="20"/>
              </w:rPr>
            </w:pPr>
            <w:r w:rsidRPr="00E00CBA">
              <w:rPr>
                <w:rFonts w:ascii="Arial" w:hAnsi="Arial" w:cs="Arial"/>
                <w:sz w:val="20"/>
                <w:szCs w:val="20"/>
              </w:rPr>
              <w:t>.</w:t>
            </w:r>
          </w:p>
        </w:tc>
      </w:tr>
      <w:tr w:rsidR="00E00CBA" w:rsidRPr="00E00CBA" w14:paraId="1D7F2238" w14:textId="77777777" w:rsidTr="00E00CBA">
        <w:trPr>
          <w:cantSplit/>
          <w:trHeight w:val="277"/>
          <w:jc w:val="center"/>
        </w:trPr>
        <w:tc>
          <w:tcPr>
            <w:tcW w:w="1195" w:type="dxa"/>
            <w:vMerge/>
            <w:shd w:val="clear" w:color="auto" w:fill="auto"/>
          </w:tcPr>
          <w:p w14:paraId="3D5C9B96" w14:textId="77777777" w:rsidR="00E00CBA" w:rsidRPr="00E00CBA" w:rsidRDefault="00E00CBA" w:rsidP="00E00CBA">
            <w:pPr>
              <w:autoSpaceDE w:val="0"/>
              <w:autoSpaceDN w:val="0"/>
              <w:adjustRightInd w:val="0"/>
              <w:spacing w:after="0" w:line="240" w:lineRule="auto"/>
              <w:rPr>
                <w:rFonts w:ascii="Arial" w:hAnsi="Arial" w:cs="Arial"/>
                <w:sz w:val="20"/>
                <w:szCs w:val="20"/>
              </w:rPr>
            </w:pPr>
          </w:p>
        </w:tc>
        <w:tc>
          <w:tcPr>
            <w:tcW w:w="1362" w:type="dxa"/>
            <w:vMerge/>
            <w:shd w:val="clear" w:color="auto" w:fill="auto"/>
          </w:tcPr>
          <w:p w14:paraId="24C98E6E" w14:textId="77777777" w:rsidR="00E00CBA" w:rsidRPr="00E00CBA" w:rsidRDefault="00E00CBA" w:rsidP="00E00CBA">
            <w:pPr>
              <w:autoSpaceDE w:val="0"/>
              <w:autoSpaceDN w:val="0"/>
              <w:adjustRightInd w:val="0"/>
              <w:spacing w:after="0" w:line="240" w:lineRule="auto"/>
              <w:rPr>
                <w:rFonts w:ascii="Arial" w:hAnsi="Arial" w:cs="Arial"/>
                <w:sz w:val="20"/>
                <w:szCs w:val="20"/>
              </w:rPr>
            </w:pPr>
          </w:p>
        </w:tc>
        <w:tc>
          <w:tcPr>
            <w:tcW w:w="1407" w:type="dxa"/>
            <w:shd w:val="clear" w:color="auto" w:fill="auto"/>
          </w:tcPr>
          <w:p w14:paraId="6369C9A1" w14:textId="77777777" w:rsidR="00E00CBA" w:rsidRPr="00E00CBA" w:rsidRDefault="00E00CBA" w:rsidP="00E00CBA">
            <w:pPr>
              <w:autoSpaceDE w:val="0"/>
              <w:autoSpaceDN w:val="0"/>
              <w:adjustRightInd w:val="0"/>
              <w:spacing w:after="0" w:line="240" w:lineRule="auto"/>
              <w:ind w:left="60" w:right="60"/>
              <w:rPr>
                <w:rFonts w:ascii="Arial" w:hAnsi="Arial" w:cs="Arial"/>
                <w:sz w:val="20"/>
                <w:szCs w:val="20"/>
              </w:rPr>
            </w:pPr>
            <w:r w:rsidRPr="00E00CBA">
              <w:rPr>
                <w:rFonts w:ascii="Arial" w:hAnsi="Arial" w:cs="Arial"/>
                <w:sz w:val="20"/>
                <w:szCs w:val="20"/>
              </w:rPr>
              <w:t>N</w:t>
            </w:r>
          </w:p>
        </w:tc>
        <w:tc>
          <w:tcPr>
            <w:tcW w:w="1286" w:type="dxa"/>
            <w:shd w:val="clear" w:color="auto" w:fill="FFFFFF"/>
          </w:tcPr>
          <w:p w14:paraId="6C69241D" w14:textId="77777777" w:rsidR="00E00CBA" w:rsidRPr="00E00CBA" w:rsidRDefault="00E00CBA" w:rsidP="00E00CBA">
            <w:pPr>
              <w:autoSpaceDE w:val="0"/>
              <w:autoSpaceDN w:val="0"/>
              <w:adjustRightInd w:val="0"/>
              <w:spacing w:after="0" w:line="240" w:lineRule="auto"/>
              <w:ind w:left="60" w:right="60"/>
              <w:jc w:val="right"/>
              <w:rPr>
                <w:rFonts w:ascii="Arial" w:hAnsi="Arial" w:cs="Arial"/>
                <w:sz w:val="20"/>
                <w:szCs w:val="20"/>
              </w:rPr>
            </w:pPr>
            <w:r w:rsidRPr="00E00CBA">
              <w:rPr>
                <w:rFonts w:ascii="Arial" w:hAnsi="Arial" w:cs="Arial"/>
                <w:sz w:val="20"/>
                <w:szCs w:val="20"/>
              </w:rPr>
              <w:t>120</w:t>
            </w:r>
          </w:p>
        </w:tc>
        <w:tc>
          <w:tcPr>
            <w:tcW w:w="1124" w:type="dxa"/>
            <w:shd w:val="clear" w:color="auto" w:fill="FFFFFF"/>
          </w:tcPr>
          <w:p w14:paraId="189B6BB1" w14:textId="77777777" w:rsidR="00E00CBA" w:rsidRPr="00E00CBA" w:rsidRDefault="00E00CBA" w:rsidP="00E00CBA">
            <w:pPr>
              <w:autoSpaceDE w:val="0"/>
              <w:autoSpaceDN w:val="0"/>
              <w:adjustRightInd w:val="0"/>
              <w:spacing w:after="0" w:line="240" w:lineRule="auto"/>
              <w:ind w:left="60" w:right="60"/>
              <w:jc w:val="right"/>
              <w:rPr>
                <w:rFonts w:ascii="Arial" w:hAnsi="Arial" w:cs="Arial"/>
                <w:sz w:val="20"/>
                <w:szCs w:val="20"/>
              </w:rPr>
            </w:pPr>
            <w:r w:rsidRPr="00E00CBA">
              <w:rPr>
                <w:rFonts w:ascii="Arial" w:hAnsi="Arial" w:cs="Arial"/>
                <w:sz w:val="20"/>
                <w:szCs w:val="20"/>
              </w:rPr>
              <w:t>120</w:t>
            </w:r>
          </w:p>
        </w:tc>
      </w:tr>
      <w:tr w:rsidR="00E00CBA" w:rsidRPr="00E00CBA" w14:paraId="7A0B0A57" w14:textId="77777777" w:rsidTr="00E00CBA">
        <w:trPr>
          <w:cantSplit/>
          <w:trHeight w:val="263"/>
          <w:jc w:val="center"/>
        </w:trPr>
        <w:tc>
          <w:tcPr>
            <w:tcW w:w="6374" w:type="dxa"/>
            <w:gridSpan w:val="5"/>
            <w:shd w:val="clear" w:color="auto" w:fill="FFFFFF"/>
          </w:tcPr>
          <w:p w14:paraId="31508BAC" w14:textId="77777777" w:rsidR="00E00CBA" w:rsidRPr="00E00CBA" w:rsidRDefault="00E00CBA" w:rsidP="00E00CBA">
            <w:pPr>
              <w:autoSpaceDE w:val="0"/>
              <w:autoSpaceDN w:val="0"/>
              <w:adjustRightInd w:val="0"/>
              <w:spacing w:after="0" w:line="240" w:lineRule="auto"/>
              <w:ind w:left="60" w:right="60"/>
              <w:rPr>
                <w:rFonts w:ascii="Arial" w:hAnsi="Arial" w:cs="Arial"/>
                <w:sz w:val="20"/>
                <w:szCs w:val="20"/>
              </w:rPr>
            </w:pPr>
            <w:r w:rsidRPr="00E00CBA">
              <w:rPr>
                <w:rFonts w:ascii="Arial" w:hAnsi="Arial" w:cs="Arial"/>
                <w:sz w:val="20"/>
                <w:szCs w:val="20"/>
              </w:rPr>
              <w:t>**. Correlation is significant at the 0.01 level (2-tailed).</w:t>
            </w:r>
          </w:p>
        </w:tc>
      </w:tr>
    </w:tbl>
    <w:p w14:paraId="6B80853E" w14:textId="1E83904A" w:rsidR="00E00CBA" w:rsidRPr="00E00CBA" w:rsidRDefault="00E00CBA" w:rsidP="00E00CBA">
      <w:pPr>
        <w:tabs>
          <w:tab w:val="left" w:pos="5880"/>
        </w:tabs>
        <w:spacing w:after="0" w:line="360" w:lineRule="auto"/>
        <w:rPr>
          <w:rFonts w:ascii="Arial" w:hAnsi="Arial" w:cs="Arial"/>
          <w:bCs/>
          <w:sz w:val="20"/>
          <w:szCs w:val="20"/>
        </w:rPr>
        <w:sectPr w:rsidR="00E00CBA" w:rsidRPr="00E00CBA" w:rsidSect="00A36B57">
          <w:type w:val="continuous"/>
          <w:pgSz w:w="11906" w:h="16838" w:code="9"/>
          <w:pgMar w:top="1440" w:right="1080" w:bottom="1440" w:left="1080" w:header="708" w:footer="708" w:gutter="0"/>
          <w:cols w:space="708"/>
          <w:docGrid w:linePitch="360"/>
        </w:sectPr>
      </w:pPr>
    </w:p>
    <w:p w14:paraId="0508F636" w14:textId="77777777" w:rsidR="00E06CF7" w:rsidRDefault="00E06CF7" w:rsidP="00A55FDD">
      <w:pPr>
        <w:spacing w:after="0" w:line="360" w:lineRule="auto"/>
        <w:jc w:val="both"/>
        <w:rPr>
          <w:rFonts w:ascii="Arial" w:hAnsi="Arial" w:cs="Arial"/>
          <w:b/>
          <w:bCs/>
          <w:sz w:val="20"/>
          <w:szCs w:val="20"/>
        </w:rPr>
      </w:pPr>
    </w:p>
    <w:p w14:paraId="55742CC8" w14:textId="06AF1017" w:rsidR="003F7063" w:rsidRPr="00A55FDD" w:rsidRDefault="003F7063" w:rsidP="00A55FDD">
      <w:pPr>
        <w:spacing w:after="0" w:line="360" w:lineRule="auto"/>
        <w:jc w:val="both"/>
        <w:rPr>
          <w:rFonts w:ascii="Arial" w:hAnsi="Arial" w:cs="Arial"/>
          <w:b/>
          <w:bCs/>
          <w:sz w:val="20"/>
          <w:szCs w:val="20"/>
        </w:rPr>
      </w:pPr>
      <w:r w:rsidRPr="003F7063">
        <w:rPr>
          <w:rFonts w:ascii="Arial" w:hAnsi="Arial" w:cs="Arial"/>
          <w:b/>
          <w:bCs/>
          <w:sz w:val="20"/>
          <w:szCs w:val="20"/>
        </w:rPr>
        <w:lastRenderedPageBreak/>
        <w:t>DISKUSI</w:t>
      </w:r>
    </w:p>
    <w:p w14:paraId="65F29243" w14:textId="77777777" w:rsidR="00611BC0" w:rsidRDefault="00611BC0" w:rsidP="00611BC0">
      <w:pPr>
        <w:spacing w:after="0" w:line="360" w:lineRule="auto"/>
        <w:jc w:val="both"/>
        <w:rPr>
          <w:rFonts w:ascii="Arial" w:hAnsi="Arial" w:cs="Arial"/>
          <w:sz w:val="20"/>
          <w:szCs w:val="20"/>
        </w:rPr>
        <w:sectPr w:rsidR="00611BC0" w:rsidSect="003F7063">
          <w:type w:val="continuous"/>
          <w:pgSz w:w="11906" w:h="16838" w:code="9"/>
          <w:pgMar w:top="1440" w:right="1080" w:bottom="1440" w:left="1080" w:header="708" w:footer="708" w:gutter="0"/>
          <w:cols w:space="708"/>
          <w:docGrid w:linePitch="360"/>
        </w:sectPr>
      </w:pPr>
    </w:p>
    <w:p w14:paraId="486E0116" w14:textId="560574EC" w:rsidR="00A55FDD" w:rsidRDefault="00611BC0" w:rsidP="00611BC0">
      <w:pPr>
        <w:spacing w:after="0" w:line="360" w:lineRule="auto"/>
        <w:jc w:val="both"/>
        <w:rPr>
          <w:rFonts w:ascii="Arial" w:hAnsi="Arial" w:cs="Arial"/>
          <w:sz w:val="20"/>
          <w:szCs w:val="20"/>
        </w:rPr>
      </w:pPr>
      <w:r>
        <w:rPr>
          <w:rFonts w:ascii="Arial" w:hAnsi="Arial" w:cs="Arial"/>
          <w:sz w:val="20"/>
          <w:szCs w:val="20"/>
        </w:rPr>
        <w:lastRenderedPageBreak/>
        <w:t xml:space="preserve">      </w:t>
      </w:r>
      <w:r w:rsidR="00A55FDD">
        <w:rPr>
          <w:rFonts w:ascii="Arial" w:hAnsi="Arial" w:cs="Arial"/>
          <w:sz w:val="20"/>
          <w:szCs w:val="20"/>
        </w:rPr>
        <w:t>Penelitian ini di</w:t>
      </w:r>
      <w:r w:rsidR="004F170F">
        <w:rPr>
          <w:rFonts w:ascii="Arial" w:hAnsi="Arial" w:cs="Arial"/>
          <w:sz w:val="20"/>
          <w:szCs w:val="20"/>
        </w:rPr>
        <w:t xml:space="preserve">lakukan pada mahasiswa UNISSULA, </w:t>
      </w:r>
      <w:r w:rsidR="00A55FDD">
        <w:rPr>
          <w:rFonts w:ascii="Arial" w:hAnsi="Arial" w:cs="Arial"/>
          <w:sz w:val="20"/>
          <w:szCs w:val="20"/>
        </w:rPr>
        <w:t xml:space="preserve">sehingga populasi dan subjek yang diambil adalah mahasiswa UNISSULA </w:t>
      </w:r>
      <w:proofErr w:type="gramStart"/>
      <w:r w:rsidR="00A55FDD">
        <w:rPr>
          <w:rFonts w:ascii="Arial" w:hAnsi="Arial" w:cs="Arial"/>
          <w:sz w:val="20"/>
          <w:szCs w:val="20"/>
        </w:rPr>
        <w:t>dengan  cara</w:t>
      </w:r>
      <w:proofErr w:type="gramEnd"/>
      <w:r w:rsidR="00A55FDD">
        <w:rPr>
          <w:rFonts w:ascii="Arial" w:hAnsi="Arial" w:cs="Arial"/>
          <w:sz w:val="20"/>
          <w:szCs w:val="20"/>
        </w:rPr>
        <w:t xml:space="preserve"> pengambilan sampel menggunakan metode </w:t>
      </w:r>
      <w:r w:rsidR="00A55FDD" w:rsidRPr="00A55FDD">
        <w:rPr>
          <w:rFonts w:ascii="Arial" w:hAnsi="Arial" w:cs="Arial"/>
          <w:i/>
          <w:sz w:val="20"/>
          <w:szCs w:val="20"/>
        </w:rPr>
        <w:t>cluster sampling</w:t>
      </w:r>
      <w:r w:rsidR="00A55FDD">
        <w:rPr>
          <w:rFonts w:ascii="Arial" w:hAnsi="Arial" w:cs="Arial"/>
          <w:sz w:val="20"/>
          <w:szCs w:val="20"/>
        </w:rPr>
        <w:t xml:space="preserve">. Distribusi jenjang pendidikan responden mayoritas berada pada jenjang pendidikan </w:t>
      </w:r>
      <w:r w:rsidR="00A55FDD" w:rsidRPr="00A55FDD">
        <w:rPr>
          <w:rFonts w:ascii="Arial" w:hAnsi="Arial" w:cs="Arial"/>
          <w:sz w:val="20"/>
          <w:szCs w:val="20"/>
        </w:rPr>
        <w:t>S1</w:t>
      </w:r>
      <w:r w:rsidR="00A55FDD">
        <w:rPr>
          <w:rFonts w:ascii="Arial" w:hAnsi="Arial" w:cs="Arial"/>
          <w:sz w:val="20"/>
          <w:szCs w:val="20"/>
        </w:rPr>
        <w:t xml:space="preserve"> sebanyak 89 responden (72,5%). </w:t>
      </w:r>
      <w:r w:rsidR="00A55FDD" w:rsidRPr="00A55FDD">
        <w:rPr>
          <w:rFonts w:ascii="Arial" w:hAnsi="Arial" w:cs="Arial"/>
          <w:sz w:val="20"/>
          <w:szCs w:val="20"/>
        </w:rPr>
        <w:t>Jenjang pendidikan S1 di UNISSULA berjumlah 23 dari 40 progam studi, artinya jenjang pendidikan S1 lebih banyak daripada jenjang pendidkan lainnya.</w:t>
      </w:r>
      <w:r w:rsidR="00A55FDD">
        <w:rPr>
          <w:rFonts w:ascii="Arial" w:hAnsi="Arial" w:cs="Arial"/>
          <w:sz w:val="20"/>
          <w:szCs w:val="20"/>
        </w:rPr>
        <w:t xml:space="preserve"> </w:t>
      </w:r>
      <w:r w:rsidR="00A55FDD" w:rsidRPr="00A55FDD">
        <w:rPr>
          <w:rFonts w:ascii="Arial" w:hAnsi="Arial" w:cs="Arial"/>
          <w:sz w:val="20"/>
          <w:szCs w:val="20"/>
        </w:rPr>
        <w:t>Jenis kelamin perempua</w:t>
      </w:r>
      <w:r w:rsidR="004F170F">
        <w:rPr>
          <w:rFonts w:ascii="Arial" w:hAnsi="Arial" w:cs="Arial"/>
          <w:sz w:val="20"/>
          <w:szCs w:val="20"/>
        </w:rPr>
        <w:t>n menurut data BPS Jawa Tengah, (</w:t>
      </w:r>
      <w:r w:rsidR="00A55FDD" w:rsidRPr="00A55FDD">
        <w:rPr>
          <w:rFonts w:ascii="Arial" w:hAnsi="Arial" w:cs="Arial"/>
          <w:sz w:val="20"/>
          <w:szCs w:val="20"/>
        </w:rPr>
        <w:t>2019</w:t>
      </w:r>
      <w:r w:rsidR="004F170F">
        <w:rPr>
          <w:rFonts w:ascii="Arial" w:hAnsi="Arial" w:cs="Arial"/>
          <w:sz w:val="20"/>
          <w:szCs w:val="20"/>
        </w:rPr>
        <w:t>)</w:t>
      </w:r>
      <w:r w:rsidR="00A55FDD" w:rsidRPr="00A55FDD">
        <w:rPr>
          <w:rFonts w:ascii="Arial" w:hAnsi="Arial" w:cs="Arial"/>
          <w:sz w:val="20"/>
          <w:szCs w:val="20"/>
        </w:rPr>
        <w:t xml:space="preserve"> sebanyak 54%.</w:t>
      </w:r>
      <w:r w:rsidR="00B12CA6">
        <w:rPr>
          <w:rFonts w:ascii="Arial" w:hAnsi="Arial" w:cs="Arial"/>
          <w:sz w:val="20"/>
          <w:szCs w:val="20"/>
          <w:vertAlign w:val="superscript"/>
        </w:rPr>
        <w:t>13</w:t>
      </w:r>
      <w:r w:rsidR="00B12CA6">
        <w:rPr>
          <w:rFonts w:ascii="Arial" w:hAnsi="Arial" w:cs="Arial"/>
          <w:sz w:val="20"/>
          <w:szCs w:val="20"/>
        </w:rPr>
        <w:t xml:space="preserve"> </w:t>
      </w:r>
      <w:r w:rsidR="00A55FDD" w:rsidRPr="00A55FDD">
        <w:rPr>
          <w:rFonts w:ascii="Arial" w:hAnsi="Arial" w:cs="Arial"/>
          <w:sz w:val="20"/>
          <w:szCs w:val="20"/>
        </w:rPr>
        <w:t>Jumlah mahasiswa perempuan di Indonesia menurut statistik PDDikti Kemdikbud (2020)</w:t>
      </w:r>
      <w:r w:rsidR="004F170F">
        <w:rPr>
          <w:rFonts w:ascii="Arial" w:hAnsi="Arial" w:cs="Arial"/>
          <w:sz w:val="20"/>
          <w:szCs w:val="20"/>
        </w:rPr>
        <w:t xml:space="preserve"> </w:t>
      </w:r>
      <w:r w:rsidR="00A55FDD" w:rsidRPr="00A55FDD">
        <w:rPr>
          <w:rFonts w:ascii="Arial" w:hAnsi="Arial" w:cs="Arial"/>
          <w:sz w:val="20"/>
          <w:szCs w:val="20"/>
        </w:rPr>
        <w:t>sebanyak 51,18% dan jumlah mahasiswa perempuan provinsi jawa tengah sebanyak 52,29% menurut data statistik PDDikti Kemdikbud (2020).</w:t>
      </w:r>
      <w:r w:rsidR="00B12CA6">
        <w:rPr>
          <w:rFonts w:ascii="Arial" w:hAnsi="Arial" w:cs="Arial"/>
          <w:sz w:val="20"/>
          <w:szCs w:val="20"/>
          <w:vertAlign w:val="superscript"/>
        </w:rPr>
        <w:t>14</w:t>
      </w:r>
      <w:r w:rsidR="00A55FDD" w:rsidRPr="00A55FDD">
        <w:rPr>
          <w:rFonts w:ascii="Arial" w:hAnsi="Arial" w:cs="Arial"/>
          <w:sz w:val="20"/>
          <w:szCs w:val="20"/>
        </w:rPr>
        <w:t xml:space="preserve"> </w:t>
      </w:r>
      <w:r w:rsidR="00A55FDD">
        <w:rPr>
          <w:rFonts w:ascii="Arial" w:hAnsi="Arial" w:cs="Arial"/>
          <w:sz w:val="20"/>
          <w:szCs w:val="20"/>
        </w:rPr>
        <w:t xml:space="preserve"> </w:t>
      </w:r>
    </w:p>
    <w:p w14:paraId="4D2B1064" w14:textId="0BBE9F19" w:rsidR="00611BC0" w:rsidRDefault="00611BC0" w:rsidP="00611BC0">
      <w:pPr>
        <w:tabs>
          <w:tab w:val="left" w:pos="567"/>
        </w:tabs>
        <w:spacing w:after="0" w:line="360" w:lineRule="auto"/>
        <w:jc w:val="both"/>
        <w:rPr>
          <w:rFonts w:ascii="Arial" w:hAnsi="Arial" w:cs="Arial"/>
          <w:sz w:val="20"/>
          <w:szCs w:val="20"/>
        </w:rPr>
      </w:pPr>
      <w:r>
        <w:rPr>
          <w:rFonts w:ascii="Arial" w:hAnsi="Arial" w:cs="Arial"/>
          <w:sz w:val="20"/>
          <w:szCs w:val="20"/>
        </w:rPr>
        <w:t xml:space="preserve">      </w:t>
      </w:r>
      <w:r w:rsidR="00A55FDD" w:rsidRPr="00A55FDD">
        <w:rPr>
          <w:rFonts w:ascii="Arial" w:hAnsi="Arial" w:cs="Arial"/>
          <w:sz w:val="20"/>
          <w:szCs w:val="20"/>
        </w:rPr>
        <w:t>Domisili responden pada penelitian ini didominasi oleh kos/kontrakan sebanyak 79 responden (65,83%). Hal ini dikarenakan mahasiswa biasanya berasal dari luar daerah atau luar kota sehingga perlu tempat tinggal sementara seperti kos/kontrakan. Penelitian Redaputri dkk (2021)</w:t>
      </w:r>
      <w:r w:rsidR="0079743E">
        <w:rPr>
          <w:rFonts w:ascii="Arial" w:hAnsi="Arial" w:cs="Arial"/>
          <w:sz w:val="20"/>
          <w:szCs w:val="20"/>
        </w:rPr>
        <w:t xml:space="preserve"> </w:t>
      </w:r>
      <w:r w:rsidR="00A55FDD" w:rsidRPr="00A55FDD">
        <w:rPr>
          <w:rFonts w:ascii="Arial" w:hAnsi="Arial" w:cs="Arial"/>
          <w:sz w:val="20"/>
          <w:szCs w:val="20"/>
        </w:rPr>
        <w:t>menyebutkan mayoritas mahasiswa bertempat tinggal di kos/kontrakan sebesar 66,76% kar</w:t>
      </w:r>
      <w:r w:rsidR="00A55FDD">
        <w:rPr>
          <w:rFonts w:ascii="Arial" w:hAnsi="Arial" w:cs="Arial"/>
          <w:sz w:val="20"/>
          <w:szCs w:val="20"/>
        </w:rPr>
        <w:t>ena lebih dekat dengan kampus.</w:t>
      </w:r>
      <w:r w:rsidR="0079743E">
        <w:rPr>
          <w:rFonts w:ascii="Arial" w:hAnsi="Arial" w:cs="Arial"/>
          <w:sz w:val="20"/>
          <w:szCs w:val="20"/>
          <w:vertAlign w:val="superscript"/>
        </w:rPr>
        <w:t>15</w:t>
      </w:r>
      <w:r w:rsidR="00A55FDD">
        <w:rPr>
          <w:rFonts w:ascii="Arial" w:hAnsi="Arial" w:cs="Arial"/>
          <w:sz w:val="20"/>
          <w:szCs w:val="20"/>
        </w:rPr>
        <w:t xml:space="preserve"> </w:t>
      </w:r>
      <w:r w:rsidR="00A55FDD" w:rsidRPr="00A55FDD">
        <w:rPr>
          <w:rFonts w:ascii="Arial" w:hAnsi="Arial" w:cs="Arial"/>
          <w:sz w:val="20"/>
          <w:szCs w:val="20"/>
        </w:rPr>
        <w:t xml:space="preserve">Responden penelitian mayoritas berada pada usia remaja akhir </w:t>
      </w:r>
      <w:r w:rsidR="00A55FDD">
        <w:rPr>
          <w:rFonts w:ascii="Arial" w:hAnsi="Arial" w:cs="Arial"/>
          <w:sz w:val="20"/>
          <w:szCs w:val="20"/>
        </w:rPr>
        <w:t xml:space="preserve">dengan rentan usia 18-25 tahun. </w:t>
      </w:r>
      <w:r w:rsidR="00A55FDD" w:rsidRPr="00A55FDD">
        <w:rPr>
          <w:rFonts w:ascii="Arial" w:hAnsi="Arial" w:cs="Arial"/>
          <w:sz w:val="20"/>
          <w:szCs w:val="20"/>
        </w:rPr>
        <w:t>Usia 18-25 merupakan usia produktif dan rata-rata usia mahasis</w:t>
      </w:r>
      <w:r w:rsidR="0079743E">
        <w:rPr>
          <w:rFonts w:ascii="Arial" w:hAnsi="Arial" w:cs="Arial"/>
          <w:sz w:val="20"/>
          <w:szCs w:val="20"/>
        </w:rPr>
        <w:t>wa S1 di Indonesia</w:t>
      </w:r>
      <w:r w:rsidR="00A55FDD" w:rsidRPr="00A55FDD">
        <w:rPr>
          <w:rFonts w:ascii="Arial" w:hAnsi="Arial" w:cs="Arial"/>
          <w:sz w:val="20"/>
          <w:szCs w:val="20"/>
        </w:rPr>
        <w:t>.</w:t>
      </w:r>
      <w:r w:rsidR="0079743E">
        <w:rPr>
          <w:rFonts w:ascii="Arial" w:hAnsi="Arial" w:cs="Arial"/>
          <w:sz w:val="20"/>
          <w:szCs w:val="20"/>
          <w:vertAlign w:val="superscript"/>
        </w:rPr>
        <w:t>16</w:t>
      </w:r>
      <w:r w:rsidR="00A55FDD" w:rsidRPr="00A55FDD">
        <w:rPr>
          <w:rFonts w:ascii="Arial" w:hAnsi="Arial" w:cs="Arial"/>
          <w:sz w:val="20"/>
          <w:szCs w:val="20"/>
        </w:rPr>
        <w:t xml:space="preserve"> </w:t>
      </w:r>
    </w:p>
    <w:p w14:paraId="3B07F86E" w14:textId="0C272113" w:rsidR="00611BC0" w:rsidRPr="0079743E" w:rsidRDefault="00611BC0" w:rsidP="00611BC0">
      <w:pPr>
        <w:tabs>
          <w:tab w:val="left" w:pos="567"/>
        </w:tabs>
        <w:spacing w:after="0" w:line="360" w:lineRule="auto"/>
        <w:jc w:val="both"/>
        <w:rPr>
          <w:rFonts w:ascii="Arial" w:hAnsi="Arial" w:cs="Arial"/>
          <w:sz w:val="20"/>
          <w:szCs w:val="20"/>
          <w:vertAlign w:val="superscript"/>
        </w:rPr>
      </w:pPr>
      <w:r>
        <w:rPr>
          <w:rFonts w:ascii="Arial" w:hAnsi="Arial" w:cs="Arial"/>
          <w:sz w:val="20"/>
          <w:szCs w:val="20"/>
        </w:rPr>
        <w:t xml:space="preserve">      </w:t>
      </w:r>
      <w:r w:rsidR="00A55FDD" w:rsidRPr="00A55FDD">
        <w:rPr>
          <w:rFonts w:ascii="Arial" w:hAnsi="Arial" w:cs="Arial"/>
          <w:sz w:val="20"/>
          <w:szCs w:val="20"/>
        </w:rPr>
        <w:t>Penelitian ini bertempat di kampus UNISSULA yang secara geografis terletak di pulau Jawa provinsi Jawa Tengah. Penduduk pulau Jawa terdiri dari beberapa suku seperti Jawa, Sunda, Betawi dan Tinghoa. Suku Jawa merupakan suku terbesar di Indonesia dengan jumlah 41,71%. Suku Jawa di Jawa Tengah juga menduduki peringkat pertama suku terbesar denga</w:t>
      </w:r>
      <w:r w:rsidR="0079743E">
        <w:rPr>
          <w:rFonts w:ascii="Arial" w:hAnsi="Arial" w:cs="Arial"/>
          <w:sz w:val="20"/>
          <w:szCs w:val="20"/>
        </w:rPr>
        <w:t>n jumlah 97,96%</w:t>
      </w:r>
      <w:r w:rsidR="00A55FDD" w:rsidRPr="00A55FDD">
        <w:rPr>
          <w:rFonts w:ascii="Arial" w:hAnsi="Arial" w:cs="Arial"/>
          <w:sz w:val="20"/>
          <w:szCs w:val="20"/>
        </w:rPr>
        <w:t>.</w:t>
      </w:r>
      <w:r w:rsidR="0079743E">
        <w:rPr>
          <w:rFonts w:ascii="Arial" w:hAnsi="Arial" w:cs="Arial"/>
          <w:sz w:val="20"/>
          <w:szCs w:val="20"/>
          <w:vertAlign w:val="superscript"/>
        </w:rPr>
        <w:t>17</w:t>
      </w:r>
    </w:p>
    <w:p w14:paraId="68DDEF2D" w14:textId="660FE474" w:rsidR="00B35510" w:rsidRPr="0079743E" w:rsidRDefault="00611BC0" w:rsidP="00B35510">
      <w:pPr>
        <w:tabs>
          <w:tab w:val="left" w:pos="567"/>
        </w:tabs>
        <w:spacing w:after="0" w:line="360" w:lineRule="auto"/>
        <w:jc w:val="both"/>
        <w:rPr>
          <w:rFonts w:ascii="Arial" w:hAnsi="Arial" w:cs="Arial"/>
          <w:sz w:val="20"/>
          <w:szCs w:val="20"/>
          <w:vertAlign w:val="superscript"/>
        </w:rPr>
      </w:pPr>
      <w:r>
        <w:rPr>
          <w:rFonts w:ascii="Arial" w:hAnsi="Arial" w:cs="Arial"/>
          <w:sz w:val="20"/>
          <w:szCs w:val="20"/>
        </w:rPr>
        <w:lastRenderedPageBreak/>
        <w:t xml:space="preserve">      </w:t>
      </w:r>
      <w:r w:rsidR="00253899" w:rsidRPr="00253899">
        <w:rPr>
          <w:rFonts w:ascii="Arial" w:hAnsi="Arial" w:cs="Arial"/>
          <w:sz w:val="20"/>
          <w:szCs w:val="20"/>
        </w:rPr>
        <w:t>Suku dapat berkaitan dengan agama seperti suku Jawa yang p</w:t>
      </w:r>
      <w:r>
        <w:rPr>
          <w:rFonts w:ascii="Arial" w:hAnsi="Arial" w:cs="Arial"/>
          <w:sz w:val="20"/>
          <w:szCs w:val="20"/>
        </w:rPr>
        <w:t xml:space="preserve">ada asalnya memilki kepercayaan animisme dan </w:t>
      </w:r>
      <w:r w:rsidR="00253899" w:rsidRPr="00253899">
        <w:rPr>
          <w:rFonts w:ascii="Arial" w:hAnsi="Arial" w:cs="Arial"/>
          <w:sz w:val="20"/>
          <w:szCs w:val="20"/>
        </w:rPr>
        <w:t>d</w:t>
      </w:r>
      <w:r>
        <w:rPr>
          <w:rFonts w:ascii="Arial" w:hAnsi="Arial" w:cs="Arial"/>
          <w:sz w:val="20"/>
          <w:szCs w:val="20"/>
        </w:rPr>
        <w:t xml:space="preserve">inamisme yang dianut </w:t>
      </w:r>
      <w:r w:rsidR="00422CAD">
        <w:rPr>
          <w:rFonts w:ascii="Arial" w:hAnsi="Arial" w:cs="Arial"/>
          <w:sz w:val="20"/>
          <w:szCs w:val="20"/>
        </w:rPr>
        <w:t xml:space="preserve">oleh agama </w:t>
      </w:r>
      <w:r w:rsidR="00253899" w:rsidRPr="00253899">
        <w:rPr>
          <w:rFonts w:ascii="Arial" w:hAnsi="Arial" w:cs="Arial"/>
          <w:sz w:val="20"/>
          <w:szCs w:val="20"/>
        </w:rPr>
        <w:t>hindu dan budha. Seiring dengan perkembangan budaya kepercayaan animisme dan dinamisme dihubungkan dengan kepercayaan-kepercayaan dalam islam. Interelasi kepercayaan ini menjadikan suku Jawa mayoritas mem</w:t>
      </w:r>
      <w:r w:rsidR="0079743E">
        <w:rPr>
          <w:rFonts w:ascii="Arial" w:hAnsi="Arial" w:cs="Arial"/>
          <w:sz w:val="20"/>
          <w:szCs w:val="20"/>
        </w:rPr>
        <w:t>eluk agama islam</w:t>
      </w:r>
      <w:r w:rsidR="00253899" w:rsidRPr="00253899">
        <w:rPr>
          <w:rFonts w:ascii="Arial" w:hAnsi="Arial" w:cs="Arial"/>
          <w:sz w:val="20"/>
          <w:szCs w:val="20"/>
        </w:rPr>
        <w:t>.</w:t>
      </w:r>
      <w:r w:rsidR="0079743E">
        <w:rPr>
          <w:rFonts w:ascii="Arial" w:hAnsi="Arial" w:cs="Arial"/>
          <w:sz w:val="20"/>
          <w:szCs w:val="20"/>
          <w:vertAlign w:val="superscript"/>
        </w:rPr>
        <w:t>18</w:t>
      </w:r>
      <w:r w:rsidR="0079743E">
        <w:rPr>
          <w:rFonts w:ascii="Arial" w:hAnsi="Arial" w:cs="Arial"/>
          <w:sz w:val="20"/>
          <w:szCs w:val="20"/>
        </w:rPr>
        <w:t xml:space="preserve"> </w:t>
      </w:r>
      <w:r w:rsidR="00253899" w:rsidRPr="00253899">
        <w:rPr>
          <w:rFonts w:ascii="Arial" w:hAnsi="Arial" w:cs="Arial"/>
          <w:sz w:val="20"/>
          <w:szCs w:val="20"/>
        </w:rPr>
        <w:t>Berdasarkan data statistik kependudukan mayoritas masyarakat Indonesia 85% penduduknya ber</w:t>
      </w:r>
      <w:r w:rsidR="0079743E">
        <w:rPr>
          <w:rFonts w:ascii="Arial" w:hAnsi="Arial" w:cs="Arial"/>
          <w:sz w:val="20"/>
          <w:szCs w:val="20"/>
        </w:rPr>
        <w:t>agama islam</w:t>
      </w:r>
      <w:r w:rsidR="00253899" w:rsidRPr="00253899">
        <w:rPr>
          <w:rFonts w:ascii="Arial" w:hAnsi="Arial" w:cs="Arial"/>
          <w:sz w:val="20"/>
          <w:szCs w:val="20"/>
        </w:rPr>
        <w:t>.</w:t>
      </w:r>
      <w:r w:rsidR="0079743E">
        <w:rPr>
          <w:rFonts w:ascii="Arial" w:hAnsi="Arial" w:cs="Arial"/>
          <w:sz w:val="20"/>
          <w:szCs w:val="20"/>
          <w:vertAlign w:val="superscript"/>
        </w:rPr>
        <w:t>18,3</w:t>
      </w:r>
    </w:p>
    <w:p w14:paraId="559B934C" w14:textId="1F8C6917" w:rsidR="00253899" w:rsidRDefault="00B35510" w:rsidP="00B35510">
      <w:pPr>
        <w:tabs>
          <w:tab w:val="left" w:pos="567"/>
        </w:tabs>
        <w:spacing w:after="0" w:line="360" w:lineRule="auto"/>
        <w:jc w:val="both"/>
        <w:rPr>
          <w:rFonts w:ascii="Arial" w:hAnsi="Arial" w:cs="Arial"/>
          <w:sz w:val="20"/>
          <w:szCs w:val="20"/>
        </w:rPr>
      </w:pPr>
      <w:r>
        <w:rPr>
          <w:rFonts w:ascii="Arial" w:hAnsi="Arial" w:cs="Arial"/>
          <w:sz w:val="20"/>
          <w:szCs w:val="20"/>
        </w:rPr>
        <w:t xml:space="preserve">      </w:t>
      </w:r>
      <w:r w:rsidR="00253899" w:rsidRPr="00253899">
        <w:rPr>
          <w:rFonts w:ascii="Arial" w:hAnsi="Arial" w:cs="Arial"/>
          <w:sz w:val="20"/>
          <w:szCs w:val="20"/>
        </w:rPr>
        <w:t>Mahasiswa sebagai mahluk induvidu tentunya memiliki kebutuhan yang berbeda antara mahasiswa satu dan lain</w:t>
      </w:r>
      <w:r w:rsidR="0079743E">
        <w:rPr>
          <w:rFonts w:ascii="Arial" w:hAnsi="Arial" w:cs="Arial"/>
          <w:sz w:val="20"/>
          <w:szCs w:val="20"/>
        </w:rPr>
        <w:t>nya</w:t>
      </w:r>
      <w:r w:rsidR="00253899" w:rsidRPr="00253899">
        <w:rPr>
          <w:rFonts w:ascii="Arial" w:hAnsi="Arial" w:cs="Arial"/>
          <w:sz w:val="20"/>
          <w:szCs w:val="20"/>
        </w:rPr>
        <w:t>.</w:t>
      </w:r>
      <w:r w:rsidR="0079743E">
        <w:rPr>
          <w:rFonts w:ascii="Arial" w:hAnsi="Arial" w:cs="Arial"/>
          <w:sz w:val="20"/>
          <w:szCs w:val="20"/>
          <w:vertAlign w:val="superscript"/>
        </w:rPr>
        <w:t>16</w:t>
      </w:r>
      <w:r w:rsidR="0079743E">
        <w:rPr>
          <w:rFonts w:ascii="Arial" w:hAnsi="Arial" w:cs="Arial"/>
          <w:sz w:val="20"/>
          <w:szCs w:val="20"/>
        </w:rPr>
        <w:t xml:space="preserve"> </w:t>
      </w:r>
      <w:r w:rsidR="00253899" w:rsidRPr="00253899">
        <w:rPr>
          <w:rFonts w:ascii="Arial" w:hAnsi="Arial" w:cs="Arial"/>
          <w:sz w:val="20"/>
          <w:szCs w:val="20"/>
        </w:rPr>
        <w:t>Kebutuhan kesehatan gigi dan mulut yang sehari hari digunakan oleh mahasiswa adalah pas</w:t>
      </w:r>
      <w:r w:rsidR="0079743E">
        <w:rPr>
          <w:rFonts w:ascii="Arial" w:hAnsi="Arial" w:cs="Arial"/>
          <w:sz w:val="20"/>
          <w:szCs w:val="20"/>
        </w:rPr>
        <w:t>ta gigi</w:t>
      </w:r>
      <w:r w:rsidR="0079743E">
        <w:rPr>
          <w:rFonts w:ascii="Arial" w:hAnsi="Arial" w:cs="Arial"/>
          <w:sz w:val="20"/>
          <w:szCs w:val="20"/>
          <w:vertAlign w:val="superscript"/>
        </w:rPr>
        <w:t>7</w:t>
      </w:r>
      <w:r w:rsidR="00253899" w:rsidRPr="00253899">
        <w:rPr>
          <w:rFonts w:ascii="Arial" w:hAnsi="Arial" w:cs="Arial"/>
          <w:sz w:val="20"/>
          <w:szCs w:val="20"/>
        </w:rPr>
        <w:t>. Pasta gigi yang halal dan aman tentunya harus berlabel dan be</w:t>
      </w:r>
      <w:r w:rsidR="0079743E">
        <w:rPr>
          <w:rFonts w:ascii="Arial" w:hAnsi="Arial" w:cs="Arial"/>
          <w:sz w:val="20"/>
          <w:szCs w:val="20"/>
        </w:rPr>
        <w:t>rsertifkat halal</w:t>
      </w:r>
      <w:r w:rsidR="00253899" w:rsidRPr="00253899">
        <w:rPr>
          <w:rFonts w:ascii="Arial" w:hAnsi="Arial" w:cs="Arial"/>
          <w:sz w:val="20"/>
          <w:szCs w:val="20"/>
        </w:rPr>
        <w:t>.</w:t>
      </w:r>
      <w:r w:rsidR="0079743E">
        <w:rPr>
          <w:rFonts w:ascii="Arial" w:hAnsi="Arial" w:cs="Arial"/>
          <w:sz w:val="20"/>
          <w:szCs w:val="20"/>
          <w:vertAlign w:val="superscript"/>
        </w:rPr>
        <w:t>19</w:t>
      </w:r>
      <w:r w:rsidR="00253899" w:rsidRPr="00253899">
        <w:rPr>
          <w:rFonts w:ascii="Arial" w:hAnsi="Arial" w:cs="Arial"/>
          <w:sz w:val="20"/>
          <w:szCs w:val="20"/>
        </w:rPr>
        <w:t xml:space="preserve"> Label halal tentunya sangat penting diperhatikan untuk memutuskan pasta gigi yang akan dibeli. Penelitian Roswiem dan Mustaqimah (2020)</w:t>
      </w:r>
      <w:r>
        <w:rPr>
          <w:rFonts w:ascii="Arial" w:hAnsi="Arial" w:cs="Arial"/>
          <w:sz w:val="20"/>
          <w:szCs w:val="20"/>
        </w:rPr>
        <w:t xml:space="preserve"> </w:t>
      </w:r>
      <w:r w:rsidR="00253899" w:rsidRPr="00253899">
        <w:rPr>
          <w:rFonts w:ascii="Arial" w:hAnsi="Arial" w:cs="Arial"/>
          <w:sz w:val="20"/>
          <w:szCs w:val="20"/>
        </w:rPr>
        <w:t>menyatakan terdapat beberapa pasta gigi yang menggandung gelatin dari lemak hewan yang belum diketahui secara pasti gelatin hewan yang digunakan.</w:t>
      </w:r>
      <w:r w:rsidR="0079743E">
        <w:rPr>
          <w:rFonts w:ascii="Arial" w:hAnsi="Arial" w:cs="Arial"/>
          <w:sz w:val="20"/>
          <w:szCs w:val="20"/>
          <w:vertAlign w:val="superscript"/>
        </w:rPr>
        <w:t>20</w:t>
      </w:r>
      <w:r w:rsidR="00253899" w:rsidRPr="00253899">
        <w:rPr>
          <w:rFonts w:ascii="Arial" w:hAnsi="Arial" w:cs="Arial"/>
          <w:sz w:val="20"/>
          <w:szCs w:val="20"/>
        </w:rPr>
        <w:t xml:space="preserve"> Keraguan akan sesuatu yang halal atau haram dalam islam disebut dengan syubhat yang seharusnya dihindari oleh umat muslim</w:t>
      </w:r>
      <w:r w:rsidR="00422CAD">
        <w:rPr>
          <w:rFonts w:ascii="Arial" w:hAnsi="Arial" w:cs="Arial"/>
          <w:sz w:val="20"/>
          <w:szCs w:val="20"/>
        </w:rPr>
        <w:t xml:space="preserve">. </w:t>
      </w:r>
    </w:p>
    <w:p w14:paraId="199EE815" w14:textId="77777777" w:rsidR="00E975A0" w:rsidRDefault="00B35510" w:rsidP="00B35510">
      <w:pPr>
        <w:spacing w:after="0" w:line="360" w:lineRule="auto"/>
        <w:jc w:val="both"/>
        <w:rPr>
          <w:rFonts w:ascii="Arial" w:hAnsi="Arial" w:cs="Arial"/>
          <w:sz w:val="20"/>
          <w:szCs w:val="20"/>
        </w:rPr>
      </w:pPr>
      <w:r>
        <w:rPr>
          <w:rFonts w:ascii="Arial" w:hAnsi="Arial" w:cs="Arial"/>
          <w:sz w:val="20"/>
          <w:szCs w:val="20"/>
        </w:rPr>
        <w:t xml:space="preserve">      </w:t>
      </w:r>
      <w:r w:rsidR="00DD01E5" w:rsidRPr="00DD01E5">
        <w:rPr>
          <w:rFonts w:ascii="Arial" w:hAnsi="Arial" w:cs="Arial"/>
          <w:sz w:val="20"/>
          <w:szCs w:val="20"/>
        </w:rPr>
        <w:t>Presepsi mengenai labelisasi hal</w:t>
      </w:r>
      <w:r w:rsidR="00DD01E5">
        <w:rPr>
          <w:rFonts w:ascii="Arial" w:hAnsi="Arial" w:cs="Arial"/>
          <w:sz w:val="20"/>
          <w:szCs w:val="20"/>
        </w:rPr>
        <w:t xml:space="preserve">al pada penelitian ini menunjukan skor </w:t>
      </w:r>
      <w:r w:rsidR="00DD01E5" w:rsidRPr="00DD01E5">
        <w:rPr>
          <w:rFonts w:ascii="Arial" w:hAnsi="Arial" w:cs="Arial"/>
          <w:sz w:val="20"/>
          <w:szCs w:val="20"/>
        </w:rPr>
        <w:t>tinggi sebesar 88%. Presepsi labelisasi halal yang tinggi dapat dipengaruhi oleh agama responden yang sebagaian besar muslim. Umat muslim kebanyakan memilih produk yang pasti tentu halal daripada produk yang tidak dapat dinyatakan halal oleh lemb</w:t>
      </w:r>
      <w:r>
        <w:rPr>
          <w:rFonts w:ascii="Arial" w:hAnsi="Arial" w:cs="Arial"/>
          <w:sz w:val="20"/>
          <w:szCs w:val="20"/>
        </w:rPr>
        <w:t>aga yang berwenang</w:t>
      </w:r>
      <w:r w:rsidR="00DD01E5" w:rsidRPr="00DD01E5">
        <w:rPr>
          <w:rFonts w:ascii="Arial" w:hAnsi="Arial" w:cs="Arial"/>
          <w:sz w:val="20"/>
          <w:szCs w:val="20"/>
        </w:rPr>
        <w:t>.</w:t>
      </w:r>
      <w:r w:rsidR="0079743E">
        <w:rPr>
          <w:rFonts w:ascii="Arial" w:hAnsi="Arial" w:cs="Arial"/>
          <w:sz w:val="20"/>
          <w:szCs w:val="20"/>
          <w:vertAlign w:val="superscript"/>
        </w:rPr>
        <w:t>21</w:t>
      </w:r>
      <w:r w:rsidR="00DD01E5" w:rsidRPr="00DD01E5">
        <w:rPr>
          <w:rFonts w:ascii="Arial" w:hAnsi="Arial" w:cs="Arial"/>
          <w:sz w:val="20"/>
          <w:szCs w:val="20"/>
        </w:rPr>
        <w:t xml:space="preserve"> Hal ini karena umat islam diwajibkan mengkonsumsi produk yang halal sesuai dengan syariat islam. Umat islam mengangap bahwa label halal penting, namun </w:t>
      </w:r>
      <w:r w:rsidR="00DD01E5" w:rsidRPr="00DD01E5">
        <w:rPr>
          <w:rFonts w:ascii="Arial" w:hAnsi="Arial" w:cs="Arial"/>
          <w:sz w:val="20"/>
          <w:szCs w:val="20"/>
        </w:rPr>
        <w:lastRenderedPageBreak/>
        <w:t>dalam keputusan pembelian dapat d</w:t>
      </w:r>
      <w:r w:rsidR="00C37429">
        <w:rPr>
          <w:rFonts w:ascii="Arial" w:hAnsi="Arial" w:cs="Arial"/>
          <w:sz w:val="20"/>
          <w:szCs w:val="20"/>
        </w:rPr>
        <w:t>ipengaruhi oleh beberapa faktor</w:t>
      </w:r>
      <w:r w:rsidR="00611BC0">
        <w:rPr>
          <w:rFonts w:ascii="Arial" w:hAnsi="Arial" w:cs="Arial"/>
          <w:sz w:val="20"/>
          <w:szCs w:val="20"/>
        </w:rPr>
        <w:t>.</w:t>
      </w:r>
      <w:r w:rsidR="0079743E">
        <w:rPr>
          <w:rFonts w:ascii="Arial" w:hAnsi="Arial" w:cs="Arial"/>
          <w:sz w:val="20"/>
          <w:szCs w:val="20"/>
          <w:vertAlign w:val="superscript"/>
        </w:rPr>
        <w:t>22</w:t>
      </w:r>
      <w:r w:rsidR="00C37429">
        <w:rPr>
          <w:rFonts w:ascii="Arial" w:hAnsi="Arial" w:cs="Arial"/>
          <w:sz w:val="20"/>
          <w:szCs w:val="20"/>
        </w:rPr>
        <w:t xml:space="preserve"> </w:t>
      </w:r>
    </w:p>
    <w:p w14:paraId="527BFE2E" w14:textId="41A9517F" w:rsidR="00611BC0" w:rsidRPr="0079743E" w:rsidRDefault="00E975A0" w:rsidP="00B35510">
      <w:pPr>
        <w:spacing w:after="0" w:line="360" w:lineRule="auto"/>
        <w:jc w:val="both"/>
        <w:rPr>
          <w:rFonts w:ascii="Arial" w:hAnsi="Arial" w:cs="Arial"/>
          <w:sz w:val="20"/>
          <w:szCs w:val="20"/>
          <w:vertAlign w:val="superscript"/>
        </w:rPr>
      </w:pPr>
      <w:r>
        <w:rPr>
          <w:rFonts w:ascii="Arial" w:hAnsi="Arial" w:cs="Arial"/>
          <w:sz w:val="20"/>
          <w:szCs w:val="20"/>
        </w:rPr>
        <w:t xml:space="preserve">      </w:t>
      </w:r>
      <w:r w:rsidR="00DD01E5" w:rsidRPr="00DD01E5">
        <w:rPr>
          <w:rFonts w:ascii="Arial" w:hAnsi="Arial" w:cs="Arial"/>
          <w:sz w:val="20"/>
          <w:szCs w:val="20"/>
        </w:rPr>
        <w:t xml:space="preserve">Faktor budaya adalah faktor mendasar bagi masyarakat untuk memutuskan membeli produk karena budaya berkembang dari satu </w:t>
      </w:r>
      <w:proofErr w:type="gramStart"/>
      <w:r w:rsidR="00DD01E5" w:rsidRPr="00DD01E5">
        <w:rPr>
          <w:rFonts w:ascii="Arial" w:hAnsi="Arial" w:cs="Arial"/>
          <w:sz w:val="20"/>
          <w:szCs w:val="20"/>
        </w:rPr>
        <w:t>generasi  ke</w:t>
      </w:r>
      <w:proofErr w:type="gramEnd"/>
      <w:r w:rsidR="00DD01E5" w:rsidRPr="00DD01E5">
        <w:rPr>
          <w:rFonts w:ascii="Arial" w:hAnsi="Arial" w:cs="Arial"/>
          <w:sz w:val="20"/>
          <w:szCs w:val="20"/>
        </w:rPr>
        <w:t xml:space="preserve"> generasi berikutnya yang berisikan nilai, adat, kebiasaan, peraturan, norma dan kepercayaan yang berkembang di </w:t>
      </w:r>
      <w:r>
        <w:rPr>
          <w:rFonts w:ascii="Arial" w:hAnsi="Arial" w:cs="Arial"/>
          <w:sz w:val="20"/>
          <w:szCs w:val="20"/>
        </w:rPr>
        <w:t>masyarakat</w:t>
      </w:r>
      <w:r w:rsidR="00DD01E5" w:rsidRPr="00DD01E5">
        <w:rPr>
          <w:rFonts w:ascii="Arial" w:hAnsi="Arial" w:cs="Arial"/>
          <w:sz w:val="20"/>
          <w:szCs w:val="20"/>
        </w:rPr>
        <w:t>.</w:t>
      </w:r>
      <w:r w:rsidR="0079743E">
        <w:rPr>
          <w:rFonts w:ascii="Arial" w:hAnsi="Arial" w:cs="Arial"/>
          <w:sz w:val="20"/>
          <w:szCs w:val="20"/>
          <w:vertAlign w:val="superscript"/>
        </w:rPr>
        <w:t>23</w:t>
      </w:r>
      <w:r>
        <w:rPr>
          <w:rFonts w:ascii="Arial" w:hAnsi="Arial" w:cs="Arial"/>
          <w:sz w:val="20"/>
          <w:szCs w:val="20"/>
        </w:rPr>
        <w:t xml:space="preserve"> </w:t>
      </w:r>
      <w:r w:rsidR="00DD01E5" w:rsidRPr="00DD01E5">
        <w:rPr>
          <w:rFonts w:ascii="Arial" w:hAnsi="Arial" w:cs="Arial"/>
          <w:sz w:val="20"/>
          <w:szCs w:val="20"/>
        </w:rPr>
        <w:t>Agama merupakan salah satu faktor budaya yang dapat mempengaruhi keputusan pembelian, karena agama mengatur segala sesuatu yang diizinkan dan dilarang. Agama islam dalam keputusan pembelianya tidak hanya memperhatikan kebutuhan maupun harga melainkan mengenai kehalalan produk tersebut. Hal ini dikarenakan umat islam percaya akan adanya hari kiamat dan akhirat sehingga dalam pengkonsumsian mengutamakan ibadah d</w:t>
      </w:r>
      <w:r w:rsidR="0079743E">
        <w:rPr>
          <w:rFonts w:ascii="Arial" w:hAnsi="Arial" w:cs="Arial"/>
          <w:sz w:val="20"/>
          <w:szCs w:val="20"/>
        </w:rPr>
        <w:t>aripada duniawi</w:t>
      </w:r>
      <w:r w:rsidR="00DD01E5" w:rsidRPr="00DD01E5">
        <w:rPr>
          <w:rFonts w:ascii="Arial" w:hAnsi="Arial" w:cs="Arial"/>
          <w:sz w:val="20"/>
          <w:szCs w:val="20"/>
        </w:rPr>
        <w:t>.</w:t>
      </w:r>
      <w:r w:rsidR="0079743E">
        <w:rPr>
          <w:rFonts w:ascii="Arial" w:hAnsi="Arial" w:cs="Arial"/>
          <w:sz w:val="20"/>
          <w:szCs w:val="20"/>
          <w:vertAlign w:val="superscript"/>
        </w:rPr>
        <w:t>22</w:t>
      </w:r>
      <w:r w:rsidR="0079743E">
        <w:rPr>
          <w:rFonts w:ascii="Arial" w:hAnsi="Arial" w:cs="Arial"/>
          <w:sz w:val="20"/>
          <w:szCs w:val="20"/>
        </w:rPr>
        <w:t xml:space="preserve"> </w:t>
      </w:r>
      <w:r w:rsidR="00DD01E5" w:rsidRPr="00DD01E5">
        <w:rPr>
          <w:rFonts w:ascii="Arial" w:hAnsi="Arial" w:cs="Arial"/>
          <w:sz w:val="20"/>
          <w:szCs w:val="20"/>
        </w:rPr>
        <w:t>Penelitian Nurrachmi dan Setiawan (2020)</w:t>
      </w:r>
      <w:r w:rsidR="0079743E">
        <w:rPr>
          <w:rFonts w:ascii="Arial" w:hAnsi="Arial" w:cs="Arial"/>
          <w:sz w:val="20"/>
          <w:szCs w:val="20"/>
        </w:rPr>
        <w:t xml:space="preserve"> </w:t>
      </w:r>
      <w:r w:rsidR="00DD01E5" w:rsidRPr="00DD01E5">
        <w:rPr>
          <w:rFonts w:ascii="Arial" w:hAnsi="Arial" w:cs="Arial"/>
          <w:sz w:val="20"/>
          <w:szCs w:val="20"/>
        </w:rPr>
        <w:t>menyebutkan bahwa agama islam memiliki pengaruh yang signifikan terhadap ke</w:t>
      </w:r>
      <w:r w:rsidR="00611BC0">
        <w:rPr>
          <w:rFonts w:ascii="Arial" w:hAnsi="Arial" w:cs="Arial"/>
          <w:sz w:val="20"/>
          <w:szCs w:val="20"/>
        </w:rPr>
        <w:t>putusan pembelian produk halal.</w:t>
      </w:r>
      <w:r w:rsidR="0079743E">
        <w:rPr>
          <w:rFonts w:ascii="Arial" w:hAnsi="Arial" w:cs="Arial"/>
          <w:sz w:val="20"/>
          <w:szCs w:val="20"/>
          <w:vertAlign w:val="superscript"/>
        </w:rPr>
        <w:t>24</w:t>
      </w:r>
    </w:p>
    <w:p w14:paraId="6B8DC5BB" w14:textId="1D88EBAD" w:rsidR="00611BC0" w:rsidRDefault="00611BC0" w:rsidP="00611BC0">
      <w:pPr>
        <w:spacing w:after="0" w:line="360" w:lineRule="auto"/>
        <w:jc w:val="both"/>
        <w:rPr>
          <w:rFonts w:ascii="Arial" w:hAnsi="Arial" w:cs="Arial"/>
          <w:sz w:val="20"/>
          <w:szCs w:val="20"/>
        </w:rPr>
      </w:pPr>
      <w:r>
        <w:rPr>
          <w:rFonts w:ascii="Arial" w:hAnsi="Arial" w:cs="Arial"/>
          <w:sz w:val="20"/>
          <w:szCs w:val="20"/>
        </w:rPr>
        <w:t xml:space="preserve">      </w:t>
      </w:r>
      <w:r w:rsidR="00DD01E5" w:rsidRPr="00DD01E5">
        <w:rPr>
          <w:rFonts w:ascii="Arial" w:hAnsi="Arial" w:cs="Arial"/>
          <w:sz w:val="20"/>
          <w:szCs w:val="20"/>
        </w:rPr>
        <w:t>Faktor pribadi yang dapat mempengaruhi keputusan pembelian pada penelitian ini dipengaruhi oleh usia dan jenis kelamin. Usia dapat mempengaruhi keputusan pembelian. Semakin bertambahnya usia semakin bertambah pula pengalaman hidupnya. Pengalaman yang lebih banyak akan memudahkan seseorang menerima informasi serta dapat merubah perilaku ke arah</w:t>
      </w:r>
      <w:r w:rsidR="0079743E">
        <w:rPr>
          <w:rFonts w:ascii="Arial" w:hAnsi="Arial" w:cs="Arial"/>
          <w:sz w:val="20"/>
          <w:szCs w:val="20"/>
        </w:rPr>
        <w:t xml:space="preserve"> positif</w:t>
      </w:r>
      <w:r w:rsidR="00DD01E5" w:rsidRPr="00DD01E5">
        <w:rPr>
          <w:rFonts w:ascii="Arial" w:hAnsi="Arial" w:cs="Arial"/>
          <w:sz w:val="20"/>
          <w:szCs w:val="20"/>
        </w:rPr>
        <w:t>.</w:t>
      </w:r>
      <w:r w:rsidR="0079743E">
        <w:rPr>
          <w:rFonts w:ascii="Arial" w:hAnsi="Arial" w:cs="Arial"/>
          <w:sz w:val="20"/>
          <w:szCs w:val="20"/>
          <w:vertAlign w:val="superscript"/>
        </w:rPr>
        <w:t>25</w:t>
      </w:r>
      <w:r w:rsidR="0079743E">
        <w:rPr>
          <w:rFonts w:ascii="Arial" w:hAnsi="Arial" w:cs="Arial"/>
          <w:sz w:val="20"/>
          <w:szCs w:val="20"/>
        </w:rPr>
        <w:t xml:space="preserve"> </w:t>
      </w:r>
      <w:r w:rsidR="00DD01E5" w:rsidRPr="00DD01E5">
        <w:rPr>
          <w:rFonts w:ascii="Arial" w:hAnsi="Arial" w:cs="Arial"/>
          <w:sz w:val="20"/>
          <w:szCs w:val="20"/>
        </w:rPr>
        <w:t>Usia remaja akhir memiliki karakteristik pengambilan keputusan yang semakin meningkat terkait pilihan hidu</w:t>
      </w:r>
      <w:r w:rsidR="0079743E">
        <w:rPr>
          <w:rFonts w:ascii="Arial" w:hAnsi="Arial" w:cs="Arial"/>
          <w:sz w:val="20"/>
          <w:szCs w:val="20"/>
        </w:rPr>
        <w:t>pnya</w:t>
      </w:r>
      <w:r w:rsidR="00DD01E5" w:rsidRPr="00DD01E5">
        <w:rPr>
          <w:rFonts w:ascii="Arial" w:hAnsi="Arial" w:cs="Arial"/>
          <w:sz w:val="20"/>
          <w:szCs w:val="20"/>
        </w:rPr>
        <w:t>.</w:t>
      </w:r>
      <w:r w:rsidR="0079743E">
        <w:rPr>
          <w:rFonts w:ascii="Arial" w:hAnsi="Arial" w:cs="Arial"/>
          <w:sz w:val="20"/>
          <w:szCs w:val="20"/>
          <w:vertAlign w:val="superscript"/>
        </w:rPr>
        <w:t>26</w:t>
      </w:r>
      <w:r w:rsidR="0079743E">
        <w:rPr>
          <w:rFonts w:ascii="Arial" w:hAnsi="Arial" w:cs="Arial"/>
          <w:sz w:val="20"/>
          <w:szCs w:val="20"/>
        </w:rPr>
        <w:t xml:space="preserve"> </w:t>
      </w:r>
      <w:r w:rsidR="00DD01E5" w:rsidRPr="00DD01E5">
        <w:rPr>
          <w:rFonts w:ascii="Arial" w:hAnsi="Arial" w:cs="Arial"/>
          <w:sz w:val="20"/>
          <w:szCs w:val="20"/>
        </w:rPr>
        <w:t>Remaja akhir dalam penelitian ini memiliki keputusan pembelian tinggi. Hal ini dikarenakan pada usia tersebut sudah mulai tumbuh ra</w:t>
      </w:r>
      <w:r w:rsidR="00DD01E5">
        <w:rPr>
          <w:rFonts w:ascii="Arial" w:hAnsi="Arial" w:cs="Arial"/>
          <w:sz w:val="20"/>
          <w:szCs w:val="20"/>
        </w:rPr>
        <w:t xml:space="preserve">sa komitmen yang besar terhadap </w:t>
      </w:r>
      <w:r w:rsidR="00DD01E5" w:rsidRPr="00DD01E5">
        <w:rPr>
          <w:rFonts w:ascii="Arial" w:hAnsi="Arial" w:cs="Arial"/>
          <w:sz w:val="20"/>
          <w:szCs w:val="20"/>
        </w:rPr>
        <w:t>dirinya dan orang sekitar terutama dalam hal</w:t>
      </w:r>
      <w:r w:rsidR="0079743E">
        <w:rPr>
          <w:rFonts w:ascii="Arial" w:hAnsi="Arial" w:cs="Arial"/>
          <w:sz w:val="20"/>
          <w:szCs w:val="20"/>
        </w:rPr>
        <w:t xml:space="preserve"> pengkonsumsian</w:t>
      </w:r>
      <w:r w:rsidR="00DD01E5" w:rsidRPr="00DD01E5">
        <w:rPr>
          <w:rFonts w:ascii="Arial" w:hAnsi="Arial" w:cs="Arial"/>
          <w:sz w:val="20"/>
          <w:szCs w:val="20"/>
        </w:rPr>
        <w:t>.</w:t>
      </w:r>
      <w:r w:rsidR="0079743E">
        <w:rPr>
          <w:rFonts w:ascii="Arial" w:hAnsi="Arial" w:cs="Arial"/>
          <w:sz w:val="20"/>
          <w:szCs w:val="20"/>
          <w:vertAlign w:val="superscript"/>
        </w:rPr>
        <w:t>27</w:t>
      </w:r>
      <w:r w:rsidR="00DD01E5" w:rsidRPr="00DD01E5">
        <w:rPr>
          <w:rFonts w:ascii="Arial" w:hAnsi="Arial" w:cs="Arial"/>
          <w:sz w:val="20"/>
          <w:szCs w:val="20"/>
        </w:rPr>
        <w:t xml:space="preserve"> </w:t>
      </w:r>
    </w:p>
    <w:p w14:paraId="65AEB679" w14:textId="40841746" w:rsidR="00611BC0" w:rsidRPr="0079743E" w:rsidRDefault="00611BC0" w:rsidP="00611BC0">
      <w:pPr>
        <w:spacing w:after="0" w:line="360" w:lineRule="auto"/>
        <w:jc w:val="both"/>
        <w:rPr>
          <w:rFonts w:ascii="Arial" w:hAnsi="Arial" w:cs="Arial"/>
          <w:sz w:val="20"/>
          <w:szCs w:val="20"/>
          <w:vertAlign w:val="superscript"/>
        </w:rPr>
      </w:pPr>
      <w:r>
        <w:rPr>
          <w:rFonts w:ascii="Arial" w:hAnsi="Arial" w:cs="Arial"/>
          <w:sz w:val="20"/>
          <w:szCs w:val="20"/>
        </w:rPr>
        <w:t xml:space="preserve">      </w:t>
      </w:r>
      <w:r w:rsidR="00DD01E5" w:rsidRPr="00DD01E5">
        <w:rPr>
          <w:rFonts w:ascii="Arial" w:hAnsi="Arial" w:cs="Arial"/>
          <w:sz w:val="20"/>
          <w:szCs w:val="20"/>
        </w:rPr>
        <w:t xml:space="preserve">Jenis kelamin dapat mempengaruhi keputusan pembelian pasta gigi yang berbeda. Perempuan </w:t>
      </w:r>
      <w:r w:rsidR="00DD01E5" w:rsidRPr="00DD01E5">
        <w:rPr>
          <w:rFonts w:ascii="Arial" w:hAnsi="Arial" w:cs="Arial"/>
          <w:sz w:val="20"/>
          <w:szCs w:val="20"/>
        </w:rPr>
        <w:lastRenderedPageBreak/>
        <w:t>memiliki tingkat keputusan pembelian pasta gigi</w:t>
      </w:r>
      <w:r w:rsidR="004F170F">
        <w:rPr>
          <w:rFonts w:ascii="Arial" w:hAnsi="Arial" w:cs="Arial"/>
          <w:sz w:val="20"/>
          <w:szCs w:val="20"/>
        </w:rPr>
        <w:t xml:space="preserve"> berlabel halal</w:t>
      </w:r>
      <w:r w:rsidR="00DD01E5" w:rsidRPr="00DD01E5">
        <w:rPr>
          <w:rFonts w:ascii="Arial" w:hAnsi="Arial" w:cs="Arial"/>
          <w:sz w:val="20"/>
          <w:szCs w:val="20"/>
        </w:rPr>
        <w:t xml:space="preserve"> yang tinggi. Hal ini dapat dikenakan perempuan lebih rinci dalam memperhatikan label kemasan dar</w:t>
      </w:r>
      <w:r w:rsidR="0079743E">
        <w:rPr>
          <w:rFonts w:ascii="Arial" w:hAnsi="Arial" w:cs="Arial"/>
          <w:sz w:val="20"/>
          <w:szCs w:val="20"/>
        </w:rPr>
        <w:t>ipada laki-laki</w:t>
      </w:r>
      <w:r w:rsidR="00DD01E5" w:rsidRPr="00DD01E5">
        <w:rPr>
          <w:rFonts w:ascii="Arial" w:hAnsi="Arial" w:cs="Arial"/>
          <w:sz w:val="20"/>
          <w:szCs w:val="20"/>
        </w:rPr>
        <w:t>.</w:t>
      </w:r>
      <w:r w:rsidR="00E975A0">
        <w:rPr>
          <w:rFonts w:ascii="Arial" w:hAnsi="Arial" w:cs="Arial"/>
          <w:sz w:val="20"/>
          <w:szCs w:val="20"/>
          <w:vertAlign w:val="superscript"/>
        </w:rPr>
        <w:t>27</w:t>
      </w:r>
      <w:r w:rsidR="0079743E">
        <w:rPr>
          <w:rFonts w:ascii="Arial" w:hAnsi="Arial" w:cs="Arial"/>
          <w:sz w:val="20"/>
          <w:szCs w:val="20"/>
        </w:rPr>
        <w:t xml:space="preserve"> </w:t>
      </w:r>
      <w:r w:rsidR="00DD01E5" w:rsidRPr="00DD01E5">
        <w:rPr>
          <w:rFonts w:ascii="Arial" w:hAnsi="Arial" w:cs="Arial"/>
          <w:sz w:val="20"/>
          <w:szCs w:val="20"/>
        </w:rPr>
        <w:t>Laki-laki dalam membeli produk biasnya dipengaruhi oleh nilai ekonomisnya sedangkan perempuan lebih dipengaruh</w:t>
      </w:r>
      <w:r w:rsidR="0079743E">
        <w:rPr>
          <w:rFonts w:ascii="Arial" w:hAnsi="Arial" w:cs="Arial"/>
          <w:sz w:val="20"/>
          <w:szCs w:val="20"/>
        </w:rPr>
        <w:t>i oleh kualitas produk</w:t>
      </w:r>
      <w:r w:rsidR="00DD01E5" w:rsidRPr="00DD01E5">
        <w:rPr>
          <w:rFonts w:ascii="Arial" w:hAnsi="Arial" w:cs="Arial"/>
          <w:sz w:val="20"/>
          <w:szCs w:val="20"/>
        </w:rPr>
        <w:t>.</w:t>
      </w:r>
      <w:r w:rsidR="00E975A0">
        <w:rPr>
          <w:rFonts w:ascii="Arial" w:hAnsi="Arial" w:cs="Arial"/>
          <w:sz w:val="20"/>
          <w:szCs w:val="20"/>
          <w:vertAlign w:val="superscript"/>
        </w:rPr>
        <w:t>28</w:t>
      </w:r>
      <w:r w:rsidR="0079743E">
        <w:rPr>
          <w:rFonts w:ascii="Arial" w:hAnsi="Arial" w:cs="Arial"/>
          <w:sz w:val="20"/>
          <w:szCs w:val="20"/>
        </w:rPr>
        <w:t xml:space="preserve"> </w:t>
      </w:r>
      <w:r w:rsidR="00DD01E5" w:rsidRPr="00DD01E5">
        <w:rPr>
          <w:rFonts w:ascii="Arial" w:hAnsi="Arial" w:cs="Arial"/>
          <w:sz w:val="20"/>
          <w:szCs w:val="20"/>
        </w:rPr>
        <w:t>Perempuan juga lebih mudah terpengaruh konfor</w:t>
      </w:r>
      <w:r w:rsidR="0079743E">
        <w:rPr>
          <w:rFonts w:ascii="Arial" w:hAnsi="Arial" w:cs="Arial"/>
          <w:sz w:val="20"/>
          <w:szCs w:val="20"/>
        </w:rPr>
        <w:t>mitas sosial</w:t>
      </w:r>
      <w:r>
        <w:rPr>
          <w:rFonts w:ascii="Arial" w:hAnsi="Arial" w:cs="Arial"/>
          <w:sz w:val="20"/>
          <w:szCs w:val="20"/>
        </w:rPr>
        <w:t>.</w:t>
      </w:r>
      <w:r w:rsidR="00E975A0">
        <w:rPr>
          <w:rFonts w:ascii="Arial" w:hAnsi="Arial" w:cs="Arial"/>
          <w:sz w:val="20"/>
          <w:szCs w:val="20"/>
          <w:vertAlign w:val="superscript"/>
        </w:rPr>
        <w:t>29</w:t>
      </w:r>
    </w:p>
    <w:p w14:paraId="7CDD832E" w14:textId="71574B96" w:rsidR="00B35510" w:rsidRPr="00C37429" w:rsidRDefault="00611BC0" w:rsidP="00B35510">
      <w:pPr>
        <w:spacing w:after="0" w:line="360" w:lineRule="auto"/>
        <w:jc w:val="both"/>
        <w:rPr>
          <w:rFonts w:ascii="Arial" w:hAnsi="Arial" w:cs="Arial"/>
          <w:sz w:val="20"/>
          <w:szCs w:val="20"/>
          <w:vertAlign w:val="superscript"/>
        </w:rPr>
      </w:pPr>
      <w:r>
        <w:rPr>
          <w:rFonts w:ascii="Arial" w:hAnsi="Arial" w:cs="Arial"/>
          <w:sz w:val="20"/>
          <w:szCs w:val="20"/>
        </w:rPr>
        <w:t xml:space="preserve">      </w:t>
      </w:r>
      <w:r w:rsidR="00DD01E5" w:rsidRPr="00DD01E5">
        <w:rPr>
          <w:rFonts w:ascii="Arial" w:hAnsi="Arial" w:cs="Arial"/>
          <w:sz w:val="20"/>
          <w:szCs w:val="20"/>
        </w:rPr>
        <w:t>Faktor sosial dapat mempengaruhi keputusan pembelian pasta gigi. Faktor sosial terdiri dari kelompok acuan, keluarga serta peran dan status sosial. Strata sosial ada berdasarkan hiraki tertentu seperti pekerjaan, pendidikan dan pen</w:t>
      </w:r>
      <w:r w:rsidR="00C37429">
        <w:rPr>
          <w:rFonts w:ascii="Arial" w:hAnsi="Arial" w:cs="Arial"/>
          <w:sz w:val="20"/>
          <w:szCs w:val="20"/>
        </w:rPr>
        <w:t>ghasilan.</w:t>
      </w:r>
      <w:r w:rsidR="00C37429">
        <w:rPr>
          <w:rFonts w:ascii="Arial" w:hAnsi="Arial" w:cs="Arial"/>
          <w:sz w:val="20"/>
          <w:szCs w:val="20"/>
          <w:vertAlign w:val="superscript"/>
        </w:rPr>
        <w:t>23</w:t>
      </w:r>
      <w:r w:rsidR="00DD01E5">
        <w:rPr>
          <w:rFonts w:ascii="Arial" w:hAnsi="Arial" w:cs="Arial"/>
          <w:sz w:val="20"/>
          <w:szCs w:val="20"/>
        </w:rPr>
        <w:t xml:space="preserve"> </w:t>
      </w:r>
      <w:r w:rsidR="00DD01E5" w:rsidRPr="00DD01E5">
        <w:rPr>
          <w:rFonts w:ascii="Arial" w:hAnsi="Arial" w:cs="Arial"/>
          <w:sz w:val="20"/>
          <w:szCs w:val="20"/>
        </w:rPr>
        <w:t xml:space="preserve">Jenjang pendidikan S1 memilki tingkat keputusan pembelian sedang. Hal ini dapat dikarenakan lingkungan tempat tinggal mahasiswa S1 mayoritas tinggal di kos/kontrakan. Mahasiswa kos/kontrakan yang belum bekerja dan jauh dengan orang tua mengandalkan pendapatnya dari kiriman orang tua </w:t>
      </w:r>
      <w:r w:rsidR="00C37429">
        <w:rPr>
          <w:rFonts w:ascii="Arial" w:hAnsi="Arial" w:cs="Arial"/>
          <w:sz w:val="20"/>
          <w:szCs w:val="20"/>
        </w:rPr>
        <w:t>setiap bulan</w:t>
      </w:r>
      <w:r w:rsidR="00DD01E5" w:rsidRPr="00DD01E5">
        <w:rPr>
          <w:rFonts w:ascii="Arial" w:hAnsi="Arial" w:cs="Arial"/>
          <w:sz w:val="20"/>
          <w:szCs w:val="20"/>
        </w:rPr>
        <w:t>.</w:t>
      </w:r>
      <w:r w:rsidR="00E975A0">
        <w:rPr>
          <w:rFonts w:ascii="Arial" w:hAnsi="Arial" w:cs="Arial"/>
          <w:sz w:val="20"/>
          <w:szCs w:val="20"/>
          <w:vertAlign w:val="superscript"/>
        </w:rPr>
        <w:t>30</w:t>
      </w:r>
      <w:r w:rsidR="00E975A0">
        <w:rPr>
          <w:rFonts w:ascii="Arial" w:hAnsi="Arial" w:cs="Arial"/>
          <w:sz w:val="20"/>
          <w:szCs w:val="20"/>
        </w:rPr>
        <w:t xml:space="preserve"> </w:t>
      </w:r>
      <w:r w:rsidR="00DD01E5" w:rsidRPr="00DD01E5">
        <w:rPr>
          <w:rFonts w:ascii="Arial" w:hAnsi="Arial" w:cs="Arial"/>
          <w:sz w:val="20"/>
          <w:szCs w:val="20"/>
        </w:rPr>
        <w:t>Uang saku mempengaruhi pembelian pada mahasiswa. Mahasiswa yang memiliki uang saku lebih banyak tentunya berbeda dengan mahasiswa yang memiliki u</w:t>
      </w:r>
      <w:r w:rsidR="00C37429">
        <w:rPr>
          <w:rFonts w:ascii="Arial" w:hAnsi="Arial" w:cs="Arial"/>
          <w:sz w:val="20"/>
          <w:szCs w:val="20"/>
        </w:rPr>
        <w:t>ang saku cukup</w:t>
      </w:r>
      <w:r w:rsidR="00DD01E5" w:rsidRPr="00DD01E5">
        <w:rPr>
          <w:rFonts w:ascii="Arial" w:hAnsi="Arial" w:cs="Arial"/>
          <w:sz w:val="20"/>
          <w:szCs w:val="20"/>
        </w:rPr>
        <w:t>.</w:t>
      </w:r>
      <w:r w:rsidR="00E975A0">
        <w:rPr>
          <w:rFonts w:ascii="Arial" w:hAnsi="Arial" w:cs="Arial"/>
          <w:sz w:val="20"/>
          <w:szCs w:val="20"/>
          <w:vertAlign w:val="superscript"/>
        </w:rPr>
        <w:t xml:space="preserve">31 </w:t>
      </w:r>
      <w:r w:rsidR="00DD01E5" w:rsidRPr="00DD01E5">
        <w:rPr>
          <w:rFonts w:ascii="Arial" w:hAnsi="Arial" w:cs="Arial"/>
          <w:sz w:val="20"/>
          <w:szCs w:val="20"/>
        </w:rPr>
        <w:t>Mahasiswa kos/kontrakan dalam melakukan pembelian lebih bersifat selektif, mereka lebih menghemat dengan memilih produk-produk yang lebih murah daripada produk yang sedang popular untuk menghindari pemborosan</w:t>
      </w:r>
      <w:r w:rsidR="00B35510">
        <w:rPr>
          <w:rFonts w:ascii="Arial" w:hAnsi="Arial" w:cs="Arial"/>
          <w:sz w:val="20"/>
          <w:szCs w:val="20"/>
        </w:rPr>
        <w:t>.</w:t>
      </w:r>
      <w:r w:rsidR="00E975A0">
        <w:rPr>
          <w:rFonts w:ascii="Arial" w:hAnsi="Arial" w:cs="Arial"/>
          <w:sz w:val="20"/>
          <w:szCs w:val="20"/>
          <w:vertAlign w:val="superscript"/>
        </w:rPr>
        <w:t>32</w:t>
      </w:r>
    </w:p>
    <w:p w14:paraId="58E4D96B" w14:textId="56944FBF" w:rsidR="00B35510" w:rsidRPr="00C37429" w:rsidRDefault="00B35510" w:rsidP="00B35510">
      <w:pPr>
        <w:spacing w:after="0" w:line="360" w:lineRule="auto"/>
        <w:jc w:val="both"/>
        <w:rPr>
          <w:rFonts w:ascii="Arial" w:hAnsi="Arial" w:cs="Arial"/>
          <w:sz w:val="20"/>
          <w:szCs w:val="20"/>
          <w:vertAlign w:val="superscript"/>
        </w:rPr>
      </w:pPr>
      <w:r>
        <w:rPr>
          <w:rFonts w:ascii="Arial" w:hAnsi="Arial" w:cs="Arial"/>
          <w:sz w:val="20"/>
          <w:szCs w:val="20"/>
        </w:rPr>
        <w:t xml:space="preserve">      </w:t>
      </w:r>
      <w:r w:rsidR="00DD01E5" w:rsidRPr="00DD01E5">
        <w:rPr>
          <w:rFonts w:ascii="Arial" w:hAnsi="Arial" w:cs="Arial"/>
          <w:sz w:val="20"/>
          <w:szCs w:val="20"/>
        </w:rPr>
        <w:t>Responden mayoritas mempercayai kehalalan pasta gigi yang berlabel halal yang ditunjukan oleh jawaban setuju pada pertanyaan nomer 4 sebesar 89,1%. Hasil ini sama dengan has</w:t>
      </w:r>
      <w:r w:rsidR="00C37429">
        <w:rPr>
          <w:rFonts w:ascii="Arial" w:hAnsi="Arial" w:cs="Arial"/>
          <w:sz w:val="20"/>
          <w:szCs w:val="20"/>
        </w:rPr>
        <w:t xml:space="preserve">il penelitian oleh Rakhi (2019) </w:t>
      </w:r>
      <w:r w:rsidR="00DD01E5" w:rsidRPr="00DD01E5">
        <w:rPr>
          <w:rFonts w:ascii="Arial" w:hAnsi="Arial" w:cs="Arial"/>
          <w:sz w:val="20"/>
          <w:szCs w:val="20"/>
        </w:rPr>
        <w:t>yang menyimpulkan jika mayoritas responden mempercayai kehalalan produk dengan label halal.</w:t>
      </w:r>
      <w:r w:rsidR="00C37429">
        <w:rPr>
          <w:rFonts w:ascii="Arial" w:hAnsi="Arial" w:cs="Arial"/>
          <w:sz w:val="20"/>
          <w:szCs w:val="20"/>
          <w:vertAlign w:val="superscript"/>
        </w:rPr>
        <w:t>21</w:t>
      </w:r>
      <w:r w:rsidR="00DD01E5" w:rsidRPr="00DD01E5">
        <w:rPr>
          <w:rFonts w:ascii="Arial" w:hAnsi="Arial" w:cs="Arial"/>
          <w:sz w:val="20"/>
          <w:szCs w:val="20"/>
        </w:rPr>
        <w:t xml:space="preserve"> Responden yang menyatakan tidak setuju sebesar 4,2%, hal ini sama dengan penelitian Dewi (2020), yang menyatakan bahwa sebagian responden tetap melihat dan membaca komposisi bahan untuk lebih yakin dan percaya </w:t>
      </w:r>
      <w:r w:rsidR="00DD01E5" w:rsidRPr="00DD01E5">
        <w:rPr>
          <w:rFonts w:ascii="Arial" w:hAnsi="Arial" w:cs="Arial"/>
          <w:sz w:val="20"/>
          <w:szCs w:val="20"/>
        </w:rPr>
        <w:lastRenderedPageBreak/>
        <w:t>bahwa produk yang dipilih benar-benar aman untuk dikonsumsi.</w:t>
      </w:r>
      <w:r w:rsidR="00E975A0">
        <w:rPr>
          <w:rFonts w:ascii="Arial" w:hAnsi="Arial" w:cs="Arial"/>
          <w:sz w:val="20"/>
          <w:szCs w:val="20"/>
          <w:vertAlign w:val="superscript"/>
        </w:rPr>
        <w:t>33</w:t>
      </w:r>
    </w:p>
    <w:p w14:paraId="0BA98EEC" w14:textId="6C5BA0AD" w:rsidR="00611BC0" w:rsidRPr="00C37429" w:rsidRDefault="00B35510" w:rsidP="00B35510">
      <w:pPr>
        <w:spacing w:after="0" w:line="360" w:lineRule="auto"/>
        <w:jc w:val="both"/>
        <w:rPr>
          <w:rFonts w:ascii="Arial" w:hAnsi="Arial" w:cs="Arial"/>
          <w:sz w:val="20"/>
          <w:szCs w:val="20"/>
          <w:vertAlign w:val="superscript"/>
        </w:rPr>
      </w:pPr>
      <w:r>
        <w:rPr>
          <w:rFonts w:ascii="Arial" w:hAnsi="Arial" w:cs="Arial"/>
          <w:sz w:val="20"/>
          <w:szCs w:val="20"/>
        </w:rPr>
        <w:t xml:space="preserve">      </w:t>
      </w:r>
      <w:r w:rsidR="00DD01E5" w:rsidRPr="00DD01E5">
        <w:rPr>
          <w:rFonts w:ascii="Arial" w:hAnsi="Arial" w:cs="Arial"/>
          <w:sz w:val="20"/>
          <w:szCs w:val="20"/>
        </w:rPr>
        <w:t>Responden dalam keputusan pembeliannya, mayoritas mempertimbangkan labelisasi halal sebagai pertimbangan pertaman dalam memilih pasta gigi, yang ditunjukan oleh jawaban setuju pada pertanyaan nomer 8 sebesar 66,6%. Hasil ini sama dengan penelitian Rakhi (2019), yang menyatakan bahwa mayoritas responden menjadikan label halal sebagai pertimbangan utama dalam membeli produk.</w:t>
      </w:r>
      <w:r w:rsidR="00C37429">
        <w:rPr>
          <w:rFonts w:ascii="Arial" w:hAnsi="Arial" w:cs="Arial"/>
          <w:sz w:val="20"/>
          <w:szCs w:val="20"/>
          <w:vertAlign w:val="superscript"/>
        </w:rPr>
        <w:t>21</w:t>
      </w:r>
      <w:r w:rsidR="00DD01E5" w:rsidRPr="00DD01E5">
        <w:rPr>
          <w:rFonts w:ascii="Arial" w:hAnsi="Arial" w:cs="Arial"/>
          <w:sz w:val="20"/>
          <w:szCs w:val="20"/>
        </w:rPr>
        <w:t xml:space="preserve"> Responden yang menyatakan tidak setuju sebesar 33,4%, hal ini sama dengan penelitian Indraswari dkk (2019), yang menyatakan 1,7% responden tidak mempertimbangkan label halal pada keputusan pembelian.</w:t>
      </w:r>
      <w:r w:rsidR="00E975A0">
        <w:rPr>
          <w:rFonts w:ascii="Arial" w:hAnsi="Arial" w:cs="Arial"/>
          <w:sz w:val="20"/>
          <w:szCs w:val="20"/>
          <w:vertAlign w:val="superscript"/>
        </w:rPr>
        <w:t>34</w:t>
      </w:r>
      <w:r w:rsidR="00DD01E5" w:rsidRPr="00DD01E5">
        <w:rPr>
          <w:rFonts w:ascii="Arial" w:hAnsi="Arial" w:cs="Arial"/>
          <w:sz w:val="20"/>
          <w:szCs w:val="20"/>
        </w:rPr>
        <w:t xml:space="preserve"> Penelitian Khoerunnisa dkk (2016), responden dalam keputusan pembeliannya tidak memperhatikan label halal melainkan komposisi dari produk tersebut dan penelitian Antonika dkk (2015)</w:t>
      </w:r>
      <w:r w:rsidR="00C37429">
        <w:rPr>
          <w:rFonts w:ascii="Arial" w:hAnsi="Arial" w:cs="Arial"/>
          <w:sz w:val="20"/>
          <w:szCs w:val="20"/>
        </w:rPr>
        <w:t xml:space="preserve">, </w:t>
      </w:r>
      <w:r w:rsidR="00DD01E5" w:rsidRPr="00DD01E5">
        <w:rPr>
          <w:rFonts w:ascii="Arial" w:hAnsi="Arial" w:cs="Arial"/>
          <w:sz w:val="20"/>
          <w:szCs w:val="20"/>
        </w:rPr>
        <w:t>menyatakan responden lebih mempertimbangkan brand t</w:t>
      </w:r>
      <w:r w:rsidR="00611BC0">
        <w:rPr>
          <w:rFonts w:ascii="Arial" w:hAnsi="Arial" w:cs="Arial"/>
          <w:sz w:val="20"/>
          <w:szCs w:val="20"/>
        </w:rPr>
        <w:t>anpa memperhatikan label halal.</w:t>
      </w:r>
      <w:r w:rsidR="00E975A0">
        <w:rPr>
          <w:rFonts w:ascii="Arial" w:hAnsi="Arial" w:cs="Arial"/>
          <w:sz w:val="20"/>
          <w:szCs w:val="20"/>
          <w:vertAlign w:val="superscript"/>
        </w:rPr>
        <w:t>25,35</w:t>
      </w:r>
    </w:p>
    <w:p w14:paraId="2CF94D30" w14:textId="4FD76A03" w:rsidR="00611BC0" w:rsidRPr="00C37429" w:rsidRDefault="00611BC0" w:rsidP="00611BC0">
      <w:pPr>
        <w:spacing w:after="0" w:line="360" w:lineRule="auto"/>
        <w:jc w:val="both"/>
        <w:rPr>
          <w:rFonts w:ascii="Arial" w:hAnsi="Arial" w:cs="Arial"/>
          <w:sz w:val="20"/>
          <w:szCs w:val="20"/>
          <w:vertAlign w:val="superscript"/>
        </w:rPr>
      </w:pPr>
      <w:r>
        <w:rPr>
          <w:rFonts w:ascii="Arial" w:hAnsi="Arial" w:cs="Arial"/>
          <w:sz w:val="20"/>
          <w:szCs w:val="20"/>
        </w:rPr>
        <w:t xml:space="preserve">      </w:t>
      </w:r>
      <w:r w:rsidR="00DD01E5" w:rsidRPr="00DD01E5">
        <w:rPr>
          <w:rFonts w:ascii="Arial" w:hAnsi="Arial" w:cs="Arial"/>
          <w:sz w:val="20"/>
          <w:szCs w:val="20"/>
        </w:rPr>
        <w:t>Responden dalam evaluasi paska pembelian menyatakan tidak setuju terhadap peng</w:t>
      </w:r>
      <w:r w:rsidR="00DD01E5">
        <w:rPr>
          <w:rFonts w:ascii="Arial" w:hAnsi="Arial" w:cs="Arial"/>
          <w:sz w:val="20"/>
          <w:szCs w:val="20"/>
        </w:rPr>
        <w:t xml:space="preserve">gunaan pasta gigi yang berlabel </w:t>
      </w:r>
      <w:r w:rsidR="00DD01E5" w:rsidRPr="00DD01E5">
        <w:rPr>
          <w:rFonts w:ascii="Arial" w:hAnsi="Arial" w:cs="Arial"/>
          <w:sz w:val="20"/>
          <w:szCs w:val="20"/>
        </w:rPr>
        <w:t>ha</w:t>
      </w:r>
      <w:r w:rsidR="00DD01E5">
        <w:rPr>
          <w:rFonts w:ascii="Arial" w:hAnsi="Arial" w:cs="Arial"/>
          <w:sz w:val="20"/>
          <w:szCs w:val="20"/>
        </w:rPr>
        <w:t xml:space="preserve">lal maupun tidak berlabel halal adalah sama saja sebesar </w:t>
      </w:r>
      <w:r w:rsidR="00DD01E5" w:rsidRPr="00DD01E5">
        <w:rPr>
          <w:rFonts w:ascii="Arial" w:hAnsi="Arial" w:cs="Arial"/>
          <w:sz w:val="20"/>
          <w:szCs w:val="20"/>
        </w:rPr>
        <w:t>40%. Hal ini dikarenakan labelisasi halal dapat memberikan rasa aman dan nyaman saat mengkonsumsi produk terutama bagi umat mu</w:t>
      </w:r>
      <w:r w:rsidR="00C37429">
        <w:rPr>
          <w:rFonts w:ascii="Arial" w:hAnsi="Arial" w:cs="Arial"/>
          <w:sz w:val="20"/>
          <w:szCs w:val="20"/>
        </w:rPr>
        <w:t>slim</w:t>
      </w:r>
      <w:r w:rsidR="00DD01E5" w:rsidRPr="00DD01E5">
        <w:rPr>
          <w:rFonts w:ascii="Arial" w:hAnsi="Arial" w:cs="Arial"/>
          <w:sz w:val="20"/>
          <w:szCs w:val="20"/>
        </w:rPr>
        <w:t>.</w:t>
      </w:r>
      <w:r w:rsidR="00E975A0">
        <w:rPr>
          <w:rFonts w:ascii="Arial" w:hAnsi="Arial" w:cs="Arial"/>
          <w:sz w:val="20"/>
          <w:szCs w:val="20"/>
          <w:vertAlign w:val="superscript"/>
        </w:rPr>
        <w:t>36</w:t>
      </w:r>
      <w:r w:rsidR="00DD01E5" w:rsidRPr="00DD01E5">
        <w:rPr>
          <w:rFonts w:ascii="Arial" w:hAnsi="Arial" w:cs="Arial"/>
          <w:sz w:val="20"/>
          <w:szCs w:val="20"/>
        </w:rPr>
        <w:t xml:space="preserve"> Responden yang menyatakan setuju menggunakan pasta gigi yang </w:t>
      </w:r>
      <w:proofErr w:type="gramStart"/>
      <w:r w:rsidR="00DD01E5" w:rsidRPr="00DD01E5">
        <w:rPr>
          <w:rFonts w:ascii="Arial" w:hAnsi="Arial" w:cs="Arial"/>
          <w:sz w:val="20"/>
          <w:szCs w:val="20"/>
        </w:rPr>
        <w:t>berla</w:t>
      </w:r>
      <w:r w:rsidR="00DD01E5">
        <w:rPr>
          <w:rFonts w:ascii="Arial" w:hAnsi="Arial" w:cs="Arial"/>
          <w:sz w:val="20"/>
          <w:szCs w:val="20"/>
        </w:rPr>
        <w:t>bel.halal</w:t>
      </w:r>
      <w:proofErr w:type="gramEnd"/>
      <w:r w:rsidR="00DD01E5">
        <w:rPr>
          <w:rFonts w:ascii="Arial" w:hAnsi="Arial" w:cs="Arial"/>
          <w:sz w:val="20"/>
          <w:szCs w:val="20"/>
        </w:rPr>
        <w:t xml:space="preserve"> maupun tidak berlabel halal adalah sama saja sebesar </w:t>
      </w:r>
      <w:r w:rsidR="00DD01E5" w:rsidRPr="00DD01E5">
        <w:rPr>
          <w:rFonts w:ascii="Arial" w:hAnsi="Arial" w:cs="Arial"/>
          <w:sz w:val="20"/>
          <w:szCs w:val="20"/>
        </w:rPr>
        <w:t>21,6%. Hasil ini sama dengan penelitian Sitompol (2021), yang menyimpulkan bahwa responden tidak menganggap penting label halal pada produk kosmetik, karena label halal masih hanya sebatas untuk produk pangan seperti makanan dan minuman sehingga mengkonsumsi pasta gigi yang berlabel halal</w:t>
      </w:r>
      <w:r>
        <w:rPr>
          <w:rFonts w:ascii="Arial" w:hAnsi="Arial" w:cs="Arial"/>
          <w:sz w:val="20"/>
          <w:szCs w:val="20"/>
        </w:rPr>
        <w:t xml:space="preserve"> maupun tidak adalah sama saja.</w:t>
      </w:r>
      <w:r w:rsidR="007D5E5B">
        <w:rPr>
          <w:rFonts w:ascii="Arial" w:hAnsi="Arial" w:cs="Arial"/>
          <w:sz w:val="20"/>
          <w:szCs w:val="20"/>
          <w:vertAlign w:val="superscript"/>
        </w:rPr>
        <w:t>37</w:t>
      </w:r>
    </w:p>
    <w:p w14:paraId="6B355589" w14:textId="5823BBE6" w:rsidR="00611BC0" w:rsidRPr="00C37429" w:rsidRDefault="00611BC0" w:rsidP="00611BC0">
      <w:pPr>
        <w:spacing w:after="0" w:line="360" w:lineRule="auto"/>
        <w:jc w:val="both"/>
        <w:rPr>
          <w:rFonts w:ascii="Arial" w:hAnsi="Arial" w:cs="Arial"/>
          <w:sz w:val="20"/>
          <w:szCs w:val="20"/>
          <w:vertAlign w:val="superscript"/>
        </w:rPr>
      </w:pPr>
      <w:r>
        <w:rPr>
          <w:rFonts w:ascii="Arial" w:hAnsi="Arial" w:cs="Arial"/>
          <w:sz w:val="20"/>
          <w:szCs w:val="20"/>
        </w:rPr>
        <w:lastRenderedPageBreak/>
        <w:t xml:space="preserve">      </w:t>
      </w:r>
      <w:r w:rsidR="00DD01E5" w:rsidRPr="00DD01E5">
        <w:rPr>
          <w:rFonts w:ascii="Arial" w:hAnsi="Arial" w:cs="Arial"/>
          <w:sz w:val="20"/>
          <w:szCs w:val="20"/>
        </w:rPr>
        <w:t>Labelisasi halal pada penelitian ini berpengaruh terhadap keputusan pembelian pasta gigi. Hasil ini.</w:t>
      </w:r>
      <w:r w:rsidR="00DD01E5">
        <w:rPr>
          <w:rFonts w:ascii="Arial" w:hAnsi="Arial" w:cs="Arial"/>
          <w:sz w:val="20"/>
          <w:szCs w:val="20"/>
        </w:rPr>
        <w:t xml:space="preserve"> Sama dengan penelitian </w:t>
      </w:r>
      <w:r w:rsidR="00C37429">
        <w:rPr>
          <w:rFonts w:ascii="Arial" w:hAnsi="Arial" w:cs="Arial"/>
          <w:sz w:val="20"/>
          <w:szCs w:val="20"/>
        </w:rPr>
        <w:t>Rakhi (2019)</w:t>
      </w:r>
      <w:r w:rsidR="00E6480F">
        <w:rPr>
          <w:rFonts w:ascii="Arial" w:hAnsi="Arial" w:cs="Arial"/>
          <w:sz w:val="20"/>
          <w:szCs w:val="20"/>
        </w:rPr>
        <w:t xml:space="preserve"> </w:t>
      </w:r>
      <w:r w:rsidR="00DD01E5" w:rsidRPr="00DD01E5">
        <w:rPr>
          <w:rFonts w:ascii="Arial" w:hAnsi="Arial" w:cs="Arial"/>
          <w:sz w:val="20"/>
          <w:szCs w:val="20"/>
        </w:rPr>
        <w:t xml:space="preserve">yang menyatakan bahwa labelisasi </w:t>
      </w:r>
      <w:proofErr w:type="gramStart"/>
      <w:r w:rsidR="00DD01E5" w:rsidRPr="00DD01E5">
        <w:rPr>
          <w:rFonts w:ascii="Arial" w:hAnsi="Arial" w:cs="Arial"/>
          <w:sz w:val="20"/>
          <w:szCs w:val="20"/>
        </w:rPr>
        <w:t>halal.dapat</w:t>
      </w:r>
      <w:proofErr w:type="gramEnd"/>
      <w:r w:rsidR="00DD01E5" w:rsidRPr="00DD01E5">
        <w:rPr>
          <w:rFonts w:ascii="Arial" w:hAnsi="Arial" w:cs="Arial"/>
          <w:sz w:val="20"/>
          <w:szCs w:val="20"/>
        </w:rPr>
        <w:t xml:space="preserve"> mempengaruhi.keputusan.pembelian.</w:t>
      </w:r>
      <w:r w:rsidR="00C37429">
        <w:rPr>
          <w:rFonts w:ascii="Arial" w:hAnsi="Arial" w:cs="Arial"/>
          <w:sz w:val="20"/>
          <w:szCs w:val="20"/>
          <w:vertAlign w:val="superscript"/>
        </w:rPr>
        <w:t>21</w:t>
      </w:r>
      <w:r w:rsidR="00C37429">
        <w:rPr>
          <w:rFonts w:ascii="Arial" w:hAnsi="Arial" w:cs="Arial"/>
          <w:sz w:val="20"/>
          <w:szCs w:val="20"/>
        </w:rPr>
        <w:t xml:space="preserve"> </w:t>
      </w:r>
      <w:r w:rsidR="00DD01E5" w:rsidRPr="00DD01E5">
        <w:rPr>
          <w:rFonts w:ascii="Arial" w:hAnsi="Arial" w:cs="Arial"/>
          <w:sz w:val="20"/>
          <w:szCs w:val="20"/>
        </w:rPr>
        <w:t>Penelitian Choirunnisa dan Firmansyah (2021)</w:t>
      </w:r>
      <w:r w:rsidR="00C37429">
        <w:rPr>
          <w:rFonts w:ascii="Arial" w:hAnsi="Arial" w:cs="Arial"/>
          <w:sz w:val="20"/>
          <w:szCs w:val="20"/>
        </w:rPr>
        <w:t xml:space="preserve"> </w:t>
      </w:r>
      <w:r w:rsidR="00DD01E5" w:rsidRPr="00DD01E5">
        <w:rPr>
          <w:rFonts w:ascii="Arial" w:hAnsi="Arial" w:cs="Arial"/>
          <w:sz w:val="20"/>
          <w:szCs w:val="20"/>
        </w:rPr>
        <w:t>juga menyatakan bahwa labelisasi halal berpengaruh terhadap keputusan pembelian.</w:t>
      </w:r>
      <w:r w:rsidR="00E975A0">
        <w:rPr>
          <w:rFonts w:ascii="Arial" w:hAnsi="Arial" w:cs="Arial"/>
          <w:sz w:val="20"/>
          <w:szCs w:val="20"/>
          <w:vertAlign w:val="superscript"/>
        </w:rPr>
        <w:t>38</w:t>
      </w:r>
      <w:r w:rsidR="00C37429">
        <w:rPr>
          <w:rFonts w:ascii="Arial" w:hAnsi="Arial" w:cs="Arial"/>
          <w:sz w:val="20"/>
          <w:szCs w:val="20"/>
        </w:rPr>
        <w:t xml:space="preserve"> </w:t>
      </w:r>
      <w:r w:rsidR="00DD01E5" w:rsidRPr="00DD01E5">
        <w:rPr>
          <w:rFonts w:ascii="Arial" w:hAnsi="Arial" w:cs="Arial"/>
          <w:sz w:val="20"/>
          <w:szCs w:val="20"/>
        </w:rPr>
        <w:t>Hasil korelasi penelitian ini sebesar 0,616 dengan arah korelasi positif yang artinya labelisasi halal memiliki pengaruh yang kuat terhadap keputusan pembelian. Adanya labelisasi halal yang tinggi dapat meningkatkan keputusan pembelian pasta gigi yang tinggi. Hasil ini mendukung dari penelitian yang dilakukan Wahyurini dan Trianasari (2020) yang menyatakan labelisasi halal berpengaruh positif dan signifikan terhada</w:t>
      </w:r>
      <w:r w:rsidR="00C37429">
        <w:rPr>
          <w:rFonts w:ascii="Arial" w:hAnsi="Arial" w:cs="Arial"/>
          <w:sz w:val="20"/>
          <w:szCs w:val="20"/>
        </w:rPr>
        <w:t>p keputusan pembelian.</w:t>
      </w:r>
      <w:r w:rsidR="00C37429">
        <w:rPr>
          <w:rFonts w:ascii="Arial" w:hAnsi="Arial" w:cs="Arial"/>
          <w:sz w:val="20"/>
          <w:szCs w:val="20"/>
          <w:vertAlign w:val="superscript"/>
        </w:rPr>
        <w:t>39</w:t>
      </w:r>
    </w:p>
    <w:p w14:paraId="4B55439E" w14:textId="77777777" w:rsidR="00611BC0" w:rsidRDefault="00611BC0" w:rsidP="00611BC0">
      <w:pPr>
        <w:spacing w:after="0" w:line="360" w:lineRule="auto"/>
        <w:ind w:firstLine="567"/>
        <w:jc w:val="both"/>
        <w:rPr>
          <w:rFonts w:ascii="Arial" w:hAnsi="Arial" w:cs="Arial"/>
          <w:sz w:val="20"/>
          <w:szCs w:val="20"/>
        </w:rPr>
      </w:pPr>
    </w:p>
    <w:p w14:paraId="491E77D9" w14:textId="77777777" w:rsidR="00611BC0" w:rsidRDefault="00611BC0" w:rsidP="00611BC0">
      <w:pPr>
        <w:spacing w:after="0" w:line="360" w:lineRule="auto"/>
        <w:jc w:val="both"/>
        <w:rPr>
          <w:rFonts w:ascii="Arial" w:hAnsi="Arial" w:cs="Arial"/>
          <w:b/>
          <w:bCs/>
          <w:sz w:val="20"/>
          <w:szCs w:val="20"/>
        </w:rPr>
      </w:pPr>
      <w:r w:rsidRPr="003F7063">
        <w:rPr>
          <w:rFonts w:ascii="Arial" w:hAnsi="Arial" w:cs="Arial"/>
          <w:b/>
          <w:bCs/>
          <w:sz w:val="20"/>
          <w:szCs w:val="20"/>
        </w:rPr>
        <w:t>KESIMPULAN</w:t>
      </w:r>
    </w:p>
    <w:p w14:paraId="65BAC4D8" w14:textId="431922EC" w:rsidR="00611BC0" w:rsidRDefault="00611BC0" w:rsidP="00611BC0">
      <w:pPr>
        <w:spacing w:after="0" w:line="360" w:lineRule="auto"/>
        <w:jc w:val="both"/>
        <w:rPr>
          <w:rFonts w:ascii="Arial" w:hAnsi="Arial" w:cs="Arial"/>
          <w:b/>
          <w:bCs/>
          <w:sz w:val="20"/>
          <w:szCs w:val="20"/>
        </w:rPr>
      </w:pPr>
      <w:r>
        <w:rPr>
          <w:rFonts w:ascii="Arial" w:hAnsi="Arial" w:cs="Arial"/>
          <w:sz w:val="20"/>
          <w:szCs w:val="20"/>
        </w:rPr>
        <w:t xml:space="preserve">      </w:t>
      </w:r>
      <w:r w:rsidRPr="00DD01E5">
        <w:rPr>
          <w:rFonts w:ascii="Arial" w:hAnsi="Arial" w:cs="Arial"/>
          <w:sz w:val="20"/>
          <w:szCs w:val="20"/>
        </w:rPr>
        <w:t>Labelisasi halal berpengaruh terhadap keputusan pembelian produk pasta gigi pada mahasiswa UNISSULA. Tingkat presepsi labelisasi halal pada mahasiswa UNISSULA memiliki tingkat presepsi labelisasi</w:t>
      </w:r>
      <w:r>
        <w:rPr>
          <w:rFonts w:ascii="Arial" w:hAnsi="Arial" w:cs="Arial"/>
          <w:sz w:val="20"/>
          <w:szCs w:val="20"/>
        </w:rPr>
        <w:t xml:space="preserve"> halal yang tinggi sebesar 88%.</w:t>
      </w:r>
      <w:r w:rsidR="004F170F">
        <w:rPr>
          <w:rFonts w:ascii="Arial" w:hAnsi="Arial" w:cs="Arial"/>
          <w:b/>
          <w:bCs/>
          <w:sz w:val="20"/>
          <w:szCs w:val="20"/>
        </w:rPr>
        <w:t xml:space="preserve"> </w:t>
      </w:r>
      <w:r>
        <w:rPr>
          <w:rFonts w:ascii="Arial" w:hAnsi="Arial" w:cs="Arial"/>
          <w:sz w:val="20"/>
          <w:szCs w:val="20"/>
        </w:rPr>
        <w:t>T</w:t>
      </w:r>
      <w:r w:rsidRPr="00DD01E5">
        <w:rPr>
          <w:rFonts w:ascii="Arial" w:hAnsi="Arial" w:cs="Arial"/>
          <w:sz w:val="20"/>
          <w:szCs w:val="20"/>
        </w:rPr>
        <w:t>ingkat keputusan pembelian pasta gigi berlabel halal pada mahasiswa UNISSULA memiliki tingkat ke</w:t>
      </w:r>
      <w:r>
        <w:rPr>
          <w:rFonts w:ascii="Arial" w:hAnsi="Arial" w:cs="Arial"/>
          <w:sz w:val="20"/>
          <w:szCs w:val="20"/>
        </w:rPr>
        <w:t xml:space="preserve">putusan yang tinggi dan sedang. </w:t>
      </w:r>
      <w:r w:rsidRPr="00DD01E5">
        <w:rPr>
          <w:rFonts w:ascii="Arial" w:hAnsi="Arial" w:cs="Arial"/>
          <w:sz w:val="20"/>
          <w:szCs w:val="20"/>
        </w:rPr>
        <w:t>Keputusan pembelian yang tinggi dipengaruhi oleh faktor agama dan pribadi. Keputusan pembelian yang sedang dipengaruhi oleh faktor sosial.</w:t>
      </w:r>
    </w:p>
    <w:p w14:paraId="7834946A" w14:textId="77777777" w:rsidR="00611BC0" w:rsidRPr="00611BC0" w:rsidRDefault="00611BC0" w:rsidP="00611BC0">
      <w:pPr>
        <w:spacing w:after="0" w:line="360" w:lineRule="auto"/>
        <w:jc w:val="both"/>
        <w:rPr>
          <w:rFonts w:ascii="Arial" w:hAnsi="Arial" w:cs="Arial"/>
          <w:b/>
          <w:bCs/>
          <w:sz w:val="20"/>
          <w:szCs w:val="20"/>
        </w:rPr>
      </w:pPr>
    </w:p>
    <w:p w14:paraId="601E822A" w14:textId="632E7D53" w:rsidR="00611BC0" w:rsidRPr="00E6480F" w:rsidRDefault="00611BC0" w:rsidP="00611BC0">
      <w:pPr>
        <w:spacing w:after="0" w:line="360" w:lineRule="auto"/>
        <w:jc w:val="both"/>
        <w:rPr>
          <w:rFonts w:ascii="Arial" w:hAnsi="Arial" w:cs="Arial"/>
          <w:b/>
          <w:bCs/>
          <w:sz w:val="20"/>
          <w:szCs w:val="20"/>
        </w:rPr>
      </w:pPr>
      <w:r w:rsidRPr="003F7063">
        <w:rPr>
          <w:rFonts w:ascii="Arial" w:hAnsi="Arial" w:cs="Arial"/>
          <w:b/>
          <w:bCs/>
          <w:sz w:val="20"/>
          <w:szCs w:val="20"/>
        </w:rPr>
        <w:t>DAFTAR PUSTAKA</w:t>
      </w:r>
    </w:p>
    <w:p w14:paraId="2AD05720" w14:textId="4BA6B508" w:rsidR="00E6480F" w:rsidRPr="00E6480F" w:rsidRDefault="00E6480F" w:rsidP="00E6480F">
      <w:pPr>
        <w:pStyle w:val="ListParagraph"/>
        <w:numPr>
          <w:ilvl w:val="0"/>
          <w:numId w:val="3"/>
        </w:numPr>
        <w:spacing w:after="0" w:line="360" w:lineRule="auto"/>
        <w:ind w:left="426"/>
        <w:jc w:val="both"/>
        <w:rPr>
          <w:rFonts w:ascii="Arial" w:hAnsi="Arial" w:cs="Arial"/>
          <w:sz w:val="20"/>
          <w:szCs w:val="20"/>
        </w:rPr>
      </w:pPr>
      <w:r w:rsidRPr="00E6480F">
        <w:rPr>
          <w:rFonts w:ascii="Arial" w:hAnsi="Arial" w:cs="Arial"/>
          <w:sz w:val="20"/>
          <w:szCs w:val="20"/>
        </w:rPr>
        <w:t xml:space="preserve">Oktafiani, D. and Yahya (2020) ‘Pengaruh Kulitas </w:t>
      </w:r>
      <w:proofErr w:type="gramStart"/>
      <w:r w:rsidRPr="00E6480F">
        <w:rPr>
          <w:rFonts w:ascii="Arial" w:hAnsi="Arial" w:cs="Arial"/>
          <w:sz w:val="20"/>
          <w:szCs w:val="20"/>
        </w:rPr>
        <w:t>Produk ,</w:t>
      </w:r>
      <w:proofErr w:type="gramEnd"/>
      <w:r w:rsidRPr="00E6480F">
        <w:rPr>
          <w:rFonts w:ascii="Arial" w:hAnsi="Arial" w:cs="Arial"/>
          <w:sz w:val="20"/>
          <w:szCs w:val="20"/>
        </w:rPr>
        <w:t xml:space="preserve"> Harga Dan Label Halal Terhadap Keputusan Pembelian Produk Kosmetik Wardah Di Surabaya Dea Oktafiani Yahya Sekolah Tinggi Ilmu Ekonomi Indonesia ( STIESIA ) Surabaya’, Jurnal Ilmu dan Riset Manajemen, 7(9), pp. 1–16. Available at: </w:t>
      </w:r>
      <w:r w:rsidRPr="00E6480F">
        <w:rPr>
          <w:rFonts w:ascii="Arial" w:hAnsi="Arial" w:cs="Arial"/>
          <w:sz w:val="20"/>
          <w:szCs w:val="20"/>
        </w:rPr>
        <w:lastRenderedPageBreak/>
        <w:t>http://jurnalmahasiswa.stiesia.ac.id/index.php/jirm/article/view/1603.</w:t>
      </w:r>
    </w:p>
    <w:p w14:paraId="3BC4233E" w14:textId="7248EDFC" w:rsidR="00E6480F" w:rsidRDefault="00E6480F" w:rsidP="00E6480F">
      <w:pPr>
        <w:pStyle w:val="ListParagraph"/>
        <w:numPr>
          <w:ilvl w:val="0"/>
          <w:numId w:val="3"/>
        </w:numPr>
        <w:spacing w:after="0" w:line="360" w:lineRule="auto"/>
        <w:ind w:left="426"/>
        <w:jc w:val="both"/>
        <w:rPr>
          <w:rFonts w:ascii="Arial" w:hAnsi="Arial" w:cs="Arial"/>
          <w:sz w:val="20"/>
          <w:szCs w:val="20"/>
        </w:rPr>
      </w:pPr>
      <w:r w:rsidRPr="00E6480F">
        <w:rPr>
          <w:rFonts w:ascii="Arial" w:hAnsi="Arial" w:cs="Arial"/>
          <w:sz w:val="20"/>
          <w:szCs w:val="20"/>
        </w:rPr>
        <w:t>Wibowo, D.E. dan M.B.D. (2018) ‘Pengaruh Labelisasi Halal Terhadap Keputusan Pembelian Oleh Konsumen Muslim Terhadap Produk Makanan di Kota Pekalongan’, Indonesia Journal of Halal, 1(1). Available at: https://doi.org/10.14710/halal.v1i1.3400.</w:t>
      </w:r>
    </w:p>
    <w:p w14:paraId="72DED94D" w14:textId="3A6E18DB" w:rsidR="00E6480F" w:rsidRPr="004D493B" w:rsidRDefault="00E6480F" w:rsidP="00E6480F">
      <w:pPr>
        <w:pStyle w:val="ListParagraph"/>
        <w:numPr>
          <w:ilvl w:val="0"/>
          <w:numId w:val="3"/>
        </w:numPr>
        <w:spacing w:after="0" w:line="360" w:lineRule="auto"/>
        <w:ind w:left="426"/>
        <w:jc w:val="both"/>
        <w:rPr>
          <w:rFonts w:ascii="Arial" w:hAnsi="Arial" w:cs="Arial"/>
          <w:sz w:val="20"/>
          <w:szCs w:val="20"/>
        </w:rPr>
      </w:pPr>
      <w:r w:rsidRPr="00E6480F">
        <w:rPr>
          <w:rFonts w:ascii="Arial" w:hAnsi="Arial" w:cs="Arial"/>
          <w:sz w:val="20"/>
          <w:szCs w:val="20"/>
        </w:rPr>
        <w:t xml:space="preserve">Suryono, S. et al. (2019) ‘Global Halal Center - Unissula mengabdi untuk menyelamatkan umat melalui penyusunan istrumen Muslim Friendly’, Indonesian Journal of Community </w:t>
      </w:r>
      <w:r w:rsidRPr="004D493B">
        <w:rPr>
          <w:rFonts w:ascii="Arial" w:hAnsi="Arial" w:cs="Arial"/>
          <w:sz w:val="20"/>
          <w:szCs w:val="20"/>
        </w:rPr>
        <w:t xml:space="preserve">Services, 1(1). Available at: </w:t>
      </w:r>
      <w:hyperlink r:id="rId22" w:history="1">
        <w:r w:rsidRPr="004D493B">
          <w:rPr>
            <w:rStyle w:val="Hyperlink"/>
            <w:rFonts w:ascii="Arial" w:hAnsi="Arial" w:cs="Arial"/>
            <w:color w:val="auto"/>
            <w:sz w:val="20"/>
            <w:szCs w:val="20"/>
          </w:rPr>
          <w:t>https://doi.org/10.30659/ijocs.1.1.1-15</w:t>
        </w:r>
      </w:hyperlink>
      <w:r w:rsidRPr="004D493B">
        <w:rPr>
          <w:rFonts w:ascii="Arial" w:hAnsi="Arial" w:cs="Arial"/>
          <w:sz w:val="20"/>
          <w:szCs w:val="20"/>
        </w:rPr>
        <w:t>.</w:t>
      </w:r>
    </w:p>
    <w:p w14:paraId="645E83EC" w14:textId="287C05AB" w:rsidR="00E6480F" w:rsidRPr="004D493B" w:rsidRDefault="00E6480F" w:rsidP="004D493B">
      <w:pPr>
        <w:pStyle w:val="ListParagraph"/>
        <w:numPr>
          <w:ilvl w:val="0"/>
          <w:numId w:val="3"/>
        </w:numPr>
        <w:spacing w:after="0" w:line="360" w:lineRule="auto"/>
        <w:ind w:left="426" w:hanging="414"/>
        <w:jc w:val="both"/>
        <w:rPr>
          <w:rFonts w:ascii="Arial" w:hAnsi="Arial" w:cs="Arial"/>
          <w:sz w:val="20"/>
          <w:szCs w:val="20"/>
        </w:rPr>
      </w:pPr>
      <w:r w:rsidRPr="004D493B">
        <w:rPr>
          <w:rFonts w:ascii="Arial" w:hAnsi="Arial" w:cs="Arial"/>
          <w:sz w:val="20"/>
          <w:szCs w:val="20"/>
        </w:rPr>
        <w:t xml:space="preserve">Aspan, H. et al. (2017) ‘The Effect of Halal Label, Halal Awarness, Product Price, and Brand Image to the Purchasing Decision on Cosmetic Products (Case Study on Consumers of Sari Ayu Martha Tilaar in Binjai City)’, International Journal of Global Sustainability, 1(1). Available at: </w:t>
      </w:r>
      <w:hyperlink r:id="rId23" w:history="1">
        <w:r w:rsidRPr="004D493B">
          <w:rPr>
            <w:rStyle w:val="Hyperlink"/>
            <w:rFonts w:ascii="Arial" w:hAnsi="Arial" w:cs="Arial"/>
            <w:color w:val="auto"/>
            <w:sz w:val="20"/>
            <w:szCs w:val="20"/>
          </w:rPr>
          <w:t>https://doi.org/10.5296/ijgs.v1i1.12017</w:t>
        </w:r>
      </w:hyperlink>
      <w:r w:rsidRPr="004D493B">
        <w:rPr>
          <w:rFonts w:ascii="Arial" w:hAnsi="Arial" w:cs="Arial"/>
          <w:sz w:val="20"/>
          <w:szCs w:val="20"/>
        </w:rPr>
        <w:t>.</w:t>
      </w:r>
    </w:p>
    <w:p w14:paraId="4EF72821" w14:textId="10834CA3" w:rsidR="00483017" w:rsidRPr="004D493B" w:rsidRDefault="00483017" w:rsidP="004D493B">
      <w:pPr>
        <w:pStyle w:val="ListParagraph"/>
        <w:numPr>
          <w:ilvl w:val="0"/>
          <w:numId w:val="3"/>
        </w:numPr>
        <w:spacing w:after="0" w:line="360" w:lineRule="auto"/>
        <w:ind w:left="426"/>
        <w:jc w:val="both"/>
        <w:rPr>
          <w:rFonts w:ascii="Arial" w:hAnsi="Arial" w:cs="Arial"/>
          <w:sz w:val="20"/>
          <w:szCs w:val="20"/>
        </w:rPr>
      </w:pPr>
      <w:r w:rsidRPr="004D493B">
        <w:rPr>
          <w:rFonts w:ascii="Arial" w:hAnsi="Arial" w:cs="Arial"/>
          <w:sz w:val="20"/>
          <w:szCs w:val="20"/>
        </w:rPr>
        <w:t xml:space="preserve">Bulan, T.P.L., Fazrin, K. and Rizal, M. (2018) ‘Pengaruh Label Halal dan Bonus dalam Kemasan terhadap Keputusan Pembelian pada Produk Kinder Joy pada Masyarakat Kota Langsa’, Jurnal Manajemen dan Keuangan, 6(2). Available at: </w:t>
      </w:r>
      <w:hyperlink r:id="rId24" w:history="1">
        <w:r w:rsidRPr="004D493B">
          <w:rPr>
            <w:rStyle w:val="Hyperlink"/>
            <w:rFonts w:ascii="Arial" w:hAnsi="Arial" w:cs="Arial"/>
            <w:color w:val="auto"/>
            <w:sz w:val="20"/>
            <w:szCs w:val="20"/>
          </w:rPr>
          <w:t>https://doi.org/10.33059/jmk.v6i2.679</w:t>
        </w:r>
      </w:hyperlink>
      <w:r w:rsidRPr="004D493B">
        <w:rPr>
          <w:rFonts w:ascii="Arial" w:hAnsi="Arial" w:cs="Arial"/>
          <w:sz w:val="20"/>
          <w:szCs w:val="20"/>
        </w:rPr>
        <w:t>.</w:t>
      </w:r>
    </w:p>
    <w:p w14:paraId="1B4B52F4" w14:textId="2005519E" w:rsidR="00483017" w:rsidRPr="004D493B" w:rsidRDefault="00483017" w:rsidP="004D493B">
      <w:pPr>
        <w:pStyle w:val="ListParagraph"/>
        <w:numPr>
          <w:ilvl w:val="0"/>
          <w:numId w:val="3"/>
        </w:numPr>
        <w:spacing w:after="0" w:line="360" w:lineRule="auto"/>
        <w:ind w:left="426"/>
        <w:jc w:val="both"/>
        <w:rPr>
          <w:rFonts w:ascii="Arial" w:hAnsi="Arial" w:cs="Arial"/>
          <w:sz w:val="20"/>
          <w:szCs w:val="20"/>
        </w:rPr>
      </w:pPr>
      <w:r w:rsidRPr="004D493B">
        <w:rPr>
          <w:rFonts w:ascii="Arial" w:hAnsi="Arial" w:cs="Arial"/>
          <w:sz w:val="20"/>
          <w:szCs w:val="20"/>
        </w:rPr>
        <w:t>Faridah, H.D. (2019) ‘Sertifikasi Halal di Indonesia: Sejarah, Perkembangan dan Implementasi’, Journal of Halal Product and Research, 2(2).</w:t>
      </w:r>
    </w:p>
    <w:p w14:paraId="0718DF43" w14:textId="1A780827" w:rsidR="00483017" w:rsidRPr="004D493B" w:rsidRDefault="00483017" w:rsidP="004D493B">
      <w:pPr>
        <w:pStyle w:val="ListParagraph"/>
        <w:numPr>
          <w:ilvl w:val="0"/>
          <w:numId w:val="3"/>
        </w:numPr>
        <w:spacing w:after="0" w:line="360" w:lineRule="auto"/>
        <w:ind w:left="426"/>
        <w:jc w:val="both"/>
        <w:rPr>
          <w:rFonts w:ascii="Arial" w:hAnsi="Arial" w:cs="Arial"/>
          <w:sz w:val="20"/>
          <w:szCs w:val="20"/>
        </w:rPr>
      </w:pPr>
      <w:r w:rsidRPr="004D493B">
        <w:rPr>
          <w:rFonts w:ascii="Arial" w:hAnsi="Arial" w:cs="Arial"/>
          <w:sz w:val="20"/>
          <w:szCs w:val="20"/>
        </w:rPr>
        <w:t xml:space="preserve">Listrianah (2017) ‘Hubungan Menyikat Gigi dengan Pasta Gigi yang Mengandung Herbal terhadap Penurunan Skor Debris pada Pasien Klinik Gigi An-Nisa Palembang’, Jurusan Keperawatan Gigi Poltekkes Kemenkes Palembang, 12, pp. 83–94. Available at: </w:t>
      </w:r>
      <w:hyperlink r:id="rId25" w:history="1">
        <w:r w:rsidRPr="004D493B">
          <w:rPr>
            <w:rStyle w:val="Hyperlink"/>
            <w:rFonts w:ascii="Arial" w:hAnsi="Arial" w:cs="Arial"/>
            <w:color w:val="auto"/>
            <w:sz w:val="20"/>
            <w:szCs w:val="20"/>
          </w:rPr>
          <w:t>https://jurnal.poltekkespalembang.ac.id/index.php/JPP/article/view/18</w:t>
        </w:r>
      </w:hyperlink>
      <w:r w:rsidRPr="004D493B">
        <w:rPr>
          <w:rFonts w:ascii="Arial" w:hAnsi="Arial" w:cs="Arial"/>
          <w:sz w:val="20"/>
          <w:szCs w:val="20"/>
        </w:rPr>
        <w:t>.</w:t>
      </w:r>
    </w:p>
    <w:p w14:paraId="4D4C505F" w14:textId="017F25E2" w:rsidR="00483017" w:rsidRPr="004D493B" w:rsidRDefault="00483017" w:rsidP="004D493B">
      <w:pPr>
        <w:pStyle w:val="ListParagraph"/>
        <w:numPr>
          <w:ilvl w:val="0"/>
          <w:numId w:val="3"/>
        </w:numPr>
        <w:spacing w:after="0" w:line="360" w:lineRule="auto"/>
        <w:ind w:left="426"/>
        <w:jc w:val="both"/>
        <w:rPr>
          <w:rFonts w:ascii="Arial" w:hAnsi="Arial" w:cs="Arial"/>
          <w:sz w:val="20"/>
          <w:szCs w:val="20"/>
        </w:rPr>
      </w:pPr>
      <w:r w:rsidRPr="004D493B">
        <w:rPr>
          <w:rFonts w:ascii="Arial" w:hAnsi="Arial" w:cs="Arial"/>
          <w:sz w:val="20"/>
          <w:szCs w:val="20"/>
        </w:rPr>
        <w:t>Knakes (2020) Daftar Referensi Bahan-bahan yang Memiliki Titik Kritis Halal dan Substitusi Bahan Non Halal. Pertama. Edited by Novita Heny Purwanti. Jakarta: Komite Nasional Ekonomi dan Keuangan Syariah. Available at: https://knks.go.id/storage/upload/1611664891-Buku Referensi Titik Kritis Halal dan Substitusi Non Halal-min.pdf.</w:t>
      </w:r>
    </w:p>
    <w:p w14:paraId="05DD032E" w14:textId="50441598" w:rsidR="00483017" w:rsidRPr="004D493B" w:rsidRDefault="00483017" w:rsidP="004D493B">
      <w:pPr>
        <w:pStyle w:val="ListParagraph"/>
        <w:numPr>
          <w:ilvl w:val="0"/>
          <w:numId w:val="3"/>
        </w:numPr>
        <w:spacing w:after="0" w:line="360" w:lineRule="auto"/>
        <w:ind w:left="426"/>
        <w:jc w:val="both"/>
        <w:rPr>
          <w:rFonts w:ascii="Arial" w:hAnsi="Arial" w:cs="Arial"/>
          <w:sz w:val="20"/>
          <w:szCs w:val="20"/>
        </w:rPr>
      </w:pPr>
      <w:r w:rsidRPr="004D493B">
        <w:rPr>
          <w:rFonts w:ascii="Arial" w:hAnsi="Arial" w:cs="Arial"/>
          <w:sz w:val="20"/>
          <w:szCs w:val="20"/>
        </w:rPr>
        <w:t>Nawaly1, H., Pagaya1, J. and Martha Kaihena1 (2019) ‘RPBJ | Rumphius Pattimura Biological Journal 12 Vol 1 | No 1 | Maret | 2019’, Rumphius Pattimura Biological Journal, 1(1), pp. 12–17.</w:t>
      </w:r>
    </w:p>
    <w:p w14:paraId="694ADF31" w14:textId="5EFD59CF" w:rsidR="00483017" w:rsidRPr="004D493B" w:rsidRDefault="00483017" w:rsidP="004D493B">
      <w:pPr>
        <w:pStyle w:val="ListParagraph"/>
        <w:numPr>
          <w:ilvl w:val="0"/>
          <w:numId w:val="3"/>
        </w:numPr>
        <w:spacing w:after="0" w:line="360" w:lineRule="auto"/>
        <w:ind w:left="426"/>
        <w:jc w:val="both"/>
        <w:rPr>
          <w:rFonts w:ascii="Arial" w:hAnsi="Arial" w:cs="Arial"/>
          <w:sz w:val="20"/>
          <w:szCs w:val="20"/>
        </w:rPr>
      </w:pPr>
      <w:r w:rsidRPr="004D493B">
        <w:rPr>
          <w:rFonts w:ascii="Arial" w:hAnsi="Arial" w:cs="Arial"/>
          <w:sz w:val="20"/>
          <w:szCs w:val="20"/>
        </w:rPr>
        <w:t>Sudhakar, U., Arun, T. and Ashika Yesudhas (2019) ‘A survey on the various factors that influence a customer’s choice of toothpaste in Mogappair Population’, International Journal of Current Research, 11(3), pp. 1959–1964.</w:t>
      </w:r>
    </w:p>
    <w:p w14:paraId="386B4220" w14:textId="735A9207" w:rsidR="00483017" w:rsidRPr="004D493B" w:rsidRDefault="00483017" w:rsidP="004D493B">
      <w:pPr>
        <w:pStyle w:val="ListParagraph"/>
        <w:numPr>
          <w:ilvl w:val="0"/>
          <w:numId w:val="3"/>
        </w:numPr>
        <w:spacing w:after="0" w:line="360" w:lineRule="auto"/>
        <w:ind w:left="426"/>
        <w:jc w:val="both"/>
        <w:rPr>
          <w:rFonts w:ascii="Arial" w:hAnsi="Arial" w:cs="Arial"/>
          <w:sz w:val="20"/>
          <w:szCs w:val="20"/>
        </w:rPr>
      </w:pPr>
      <w:r w:rsidRPr="004D493B">
        <w:rPr>
          <w:rFonts w:ascii="Arial" w:hAnsi="Arial" w:cs="Arial"/>
          <w:sz w:val="20"/>
          <w:szCs w:val="20"/>
        </w:rPr>
        <w:t xml:space="preserve">Awaiz.Faiza, Shahzad.HB, Kiran.Naheed, K.A. (2019) ‘Factors influencing consumers’ choices of oral hygiene products: A cross-sectional study’, Makara Journal of Health Research, 23(3), pp. 138–142. Available at: </w:t>
      </w:r>
      <w:hyperlink r:id="rId26" w:history="1">
        <w:r w:rsidRPr="004D493B">
          <w:rPr>
            <w:rStyle w:val="Hyperlink"/>
            <w:rFonts w:ascii="Arial" w:hAnsi="Arial" w:cs="Arial"/>
            <w:color w:val="auto"/>
            <w:sz w:val="20"/>
            <w:szCs w:val="20"/>
          </w:rPr>
          <w:t>https://doi.org/10.7454/msk.v23i3.1156</w:t>
        </w:r>
      </w:hyperlink>
      <w:r w:rsidRPr="004D493B">
        <w:rPr>
          <w:rFonts w:ascii="Arial" w:hAnsi="Arial" w:cs="Arial"/>
          <w:sz w:val="20"/>
          <w:szCs w:val="20"/>
        </w:rPr>
        <w:t>.</w:t>
      </w:r>
    </w:p>
    <w:p w14:paraId="4154EE99" w14:textId="6403BB7C" w:rsidR="00483017" w:rsidRPr="004D493B" w:rsidRDefault="00483017" w:rsidP="004D493B">
      <w:pPr>
        <w:pStyle w:val="ListParagraph"/>
        <w:numPr>
          <w:ilvl w:val="0"/>
          <w:numId w:val="3"/>
        </w:numPr>
        <w:spacing w:after="0" w:line="360" w:lineRule="auto"/>
        <w:ind w:left="426"/>
        <w:jc w:val="both"/>
        <w:rPr>
          <w:rFonts w:ascii="Arial" w:hAnsi="Arial" w:cs="Arial"/>
          <w:sz w:val="20"/>
          <w:szCs w:val="20"/>
        </w:rPr>
      </w:pPr>
      <w:r w:rsidRPr="004D493B">
        <w:rPr>
          <w:rFonts w:ascii="Arial" w:hAnsi="Arial" w:cs="Arial"/>
          <w:sz w:val="20"/>
          <w:szCs w:val="20"/>
        </w:rPr>
        <w:t xml:space="preserve">Irfanita, N. et al. (2017) ‘Rapid detection of gelatin in dental materials using attenuated total reflection fourier transform infrared spectroscopy (ATR-FTIR)’, in Journal of Physics: Conference Series. Available at: </w:t>
      </w:r>
      <w:hyperlink r:id="rId27" w:history="1">
        <w:r w:rsidRPr="004D493B">
          <w:rPr>
            <w:rStyle w:val="Hyperlink"/>
            <w:rFonts w:ascii="Arial" w:hAnsi="Arial" w:cs="Arial"/>
            <w:color w:val="auto"/>
            <w:sz w:val="20"/>
            <w:szCs w:val="20"/>
          </w:rPr>
          <w:t>https://doi.org/10.1088/1742-6596/884/1/012090</w:t>
        </w:r>
      </w:hyperlink>
      <w:r w:rsidRPr="004D493B">
        <w:rPr>
          <w:rFonts w:ascii="Arial" w:hAnsi="Arial" w:cs="Arial"/>
          <w:sz w:val="20"/>
          <w:szCs w:val="20"/>
        </w:rPr>
        <w:t>.</w:t>
      </w:r>
    </w:p>
    <w:p w14:paraId="41729A4B" w14:textId="1FE55AC9" w:rsidR="00483017" w:rsidRPr="004D493B" w:rsidRDefault="00483017" w:rsidP="004D493B">
      <w:pPr>
        <w:pStyle w:val="ListParagraph"/>
        <w:numPr>
          <w:ilvl w:val="0"/>
          <w:numId w:val="3"/>
        </w:numPr>
        <w:spacing w:after="0" w:line="360" w:lineRule="auto"/>
        <w:ind w:left="426"/>
        <w:jc w:val="both"/>
        <w:rPr>
          <w:rFonts w:ascii="Arial" w:hAnsi="Arial" w:cs="Arial"/>
          <w:sz w:val="20"/>
          <w:szCs w:val="20"/>
        </w:rPr>
      </w:pPr>
      <w:r w:rsidRPr="004D493B">
        <w:rPr>
          <w:rFonts w:ascii="Arial" w:hAnsi="Arial" w:cs="Arial"/>
          <w:sz w:val="20"/>
          <w:szCs w:val="20"/>
        </w:rPr>
        <w:t xml:space="preserve">BPS Jawa Tengah (2019) Jumlah Penduduk Menurut Kelompok Umur dan Jenis Kelamin (Jiwa), 2017-2019. Available at: </w:t>
      </w:r>
      <w:hyperlink r:id="rId28" w:history="1">
        <w:r w:rsidRPr="004D493B">
          <w:rPr>
            <w:rStyle w:val="Hyperlink"/>
            <w:rFonts w:ascii="Arial" w:hAnsi="Arial" w:cs="Arial"/>
            <w:color w:val="auto"/>
            <w:sz w:val="20"/>
            <w:szCs w:val="20"/>
          </w:rPr>
          <w:t>https://jateng.bps.go.id/indicator/40/170/1/jumlah-penduduk-menurut-kelompok-umur-dan-jenis-kelamin.html</w:t>
        </w:r>
      </w:hyperlink>
      <w:r w:rsidRPr="004D493B">
        <w:rPr>
          <w:rFonts w:ascii="Arial" w:hAnsi="Arial" w:cs="Arial"/>
          <w:sz w:val="20"/>
          <w:szCs w:val="20"/>
        </w:rPr>
        <w:t>.</w:t>
      </w:r>
    </w:p>
    <w:p w14:paraId="5D1D73C6" w14:textId="12418C78" w:rsidR="00483017" w:rsidRPr="004D493B" w:rsidRDefault="00483017" w:rsidP="004D493B">
      <w:pPr>
        <w:pStyle w:val="ListParagraph"/>
        <w:numPr>
          <w:ilvl w:val="0"/>
          <w:numId w:val="3"/>
        </w:numPr>
        <w:spacing w:after="0" w:line="360" w:lineRule="auto"/>
        <w:ind w:left="426"/>
        <w:jc w:val="both"/>
        <w:rPr>
          <w:rFonts w:ascii="Arial" w:hAnsi="Arial" w:cs="Arial"/>
          <w:sz w:val="20"/>
          <w:szCs w:val="20"/>
        </w:rPr>
      </w:pPr>
      <w:r w:rsidRPr="004D493B">
        <w:rPr>
          <w:rFonts w:ascii="Arial" w:hAnsi="Arial" w:cs="Arial"/>
          <w:sz w:val="20"/>
          <w:szCs w:val="20"/>
        </w:rPr>
        <w:lastRenderedPageBreak/>
        <w:t xml:space="preserve">PDDikti Feeder (2016) Data Mahasiswa Unissula. Available at: </w:t>
      </w:r>
      <w:hyperlink r:id="rId29" w:history="1">
        <w:r w:rsidRPr="004D493B">
          <w:rPr>
            <w:rStyle w:val="Hyperlink"/>
            <w:rFonts w:ascii="Arial" w:hAnsi="Arial" w:cs="Arial"/>
            <w:color w:val="auto"/>
            <w:sz w:val="20"/>
            <w:szCs w:val="20"/>
          </w:rPr>
          <w:t>http://feeder.unissula.ac.id/posts/mahasiswa</w:t>
        </w:r>
      </w:hyperlink>
      <w:r w:rsidRPr="004D493B">
        <w:rPr>
          <w:rFonts w:ascii="Arial" w:hAnsi="Arial" w:cs="Arial"/>
          <w:sz w:val="20"/>
          <w:szCs w:val="20"/>
        </w:rPr>
        <w:t>.</w:t>
      </w:r>
    </w:p>
    <w:p w14:paraId="0A3F434E" w14:textId="64F03B63" w:rsidR="00483017" w:rsidRPr="004D493B" w:rsidRDefault="00483017" w:rsidP="004D493B">
      <w:pPr>
        <w:pStyle w:val="ListParagraph"/>
        <w:numPr>
          <w:ilvl w:val="0"/>
          <w:numId w:val="3"/>
        </w:numPr>
        <w:spacing w:after="0" w:line="360" w:lineRule="auto"/>
        <w:ind w:left="426"/>
        <w:jc w:val="both"/>
        <w:rPr>
          <w:rFonts w:ascii="Arial" w:hAnsi="Arial" w:cs="Arial"/>
          <w:sz w:val="20"/>
          <w:szCs w:val="20"/>
        </w:rPr>
      </w:pPr>
      <w:r w:rsidRPr="004D493B">
        <w:rPr>
          <w:rFonts w:ascii="Arial" w:hAnsi="Arial" w:cs="Arial"/>
          <w:sz w:val="20"/>
          <w:szCs w:val="20"/>
        </w:rPr>
        <w:t xml:space="preserve">Redaputri, A.P., Prastyo, Y.D. and Barusman, M.Y.S. (2021) ‘Analisis Kepuasan Mahasiswa dalam Pelaksanaan Pembelajaran Online di Era Pandemi Covid-19’, </w:t>
      </w:r>
      <w:proofErr w:type="gramStart"/>
      <w:r w:rsidRPr="004D493B">
        <w:rPr>
          <w:rFonts w:ascii="Arial" w:hAnsi="Arial" w:cs="Arial"/>
          <w:sz w:val="20"/>
          <w:szCs w:val="20"/>
        </w:rPr>
        <w:t>Lectura :</w:t>
      </w:r>
      <w:proofErr w:type="gramEnd"/>
      <w:r w:rsidRPr="004D493B">
        <w:rPr>
          <w:rFonts w:ascii="Arial" w:hAnsi="Arial" w:cs="Arial"/>
          <w:sz w:val="20"/>
          <w:szCs w:val="20"/>
        </w:rPr>
        <w:t xml:space="preserve"> Jurnal Pendidikan, 12(1). Available at: </w:t>
      </w:r>
      <w:hyperlink r:id="rId30" w:history="1">
        <w:r w:rsidRPr="004D493B">
          <w:rPr>
            <w:rStyle w:val="Hyperlink"/>
            <w:rFonts w:ascii="Arial" w:hAnsi="Arial" w:cs="Arial"/>
            <w:color w:val="auto"/>
            <w:sz w:val="20"/>
            <w:szCs w:val="20"/>
          </w:rPr>
          <w:t>https://doi.org/10.31849/lectura.v12i1.5463</w:t>
        </w:r>
      </w:hyperlink>
      <w:r w:rsidRPr="004D493B">
        <w:rPr>
          <w:rFonts w:ascii="Arial" w:hAnsi="Arial" w:cs="Arial"/>
          <w:sz w:val="20"/>
          <w:szCs w:val="20"/>
        </w:rPr>
        <w:t>.</w:t>
      </w:r>
    </w:p>
    <w:p w14:paraId="5A6A27C0" w14:textId="10A6D307" w:rsidR="00483017" w:rsidRPr="004D493B" w:rsidRDefault="00483017" w:rsidP="004D493B">
      <w:pPr>
        <w:pStyle w:val="ListParagraph"/>
        <w:numPr>
          <w:ilvl w:val="0"/>
          <w:numId w:val="3"/>
        </w:numPr>
        <w:spacing w:after="0" w:line="360" w:lineRule="auto"/>
        <w:ind w:left="426"/>
        <w:jc w:val="both"/>
        <w:rPr>
          <w:rFonts w:ascii="Arial" w:hAnsi="Arial" w:cs="Arial"/>
          <w:sz w:val="20"/>
          <w:szCs w:val="20"/>
        </w:rPr>
      </w:pPr>
      <w:r w:rsidRPr="004D493B">
        <w:rPr>
          <w:rFonts w:ascii="Arial" w:hAnsi="Arial" w:cs="Arial"/>
          <w:sz w:val="20"/>
          <w:szCs w:val="20"/>
        </w:rPr>
        <w:t xml:space="preserve">Hulukati, W. and Djibran, M.R. (2018) ‘Analisis Tugas Perkembangan Mahasiswa Fakultas Ilmu Pendidikan Universitas Negeri Gorontalo’, Bikotetik (Bimbingan dan Konseling Teori dan Praktik), 2(1). Available at: </w:t>
      </w:r>
      <w:hyperlink r:id="rId31" w:history="1">
        <w:r w:rsidRPr="004D493B">
          <w:rPr>
            <w:rStyle w:val="Hyperlink"/>
            <w:rFonts w:ascii="Arial" w:hAnsi="Arial" w:cs="Arial"/>
            <w:color w:val="auto"/>
            <w:sz w:val="20"/>
            <w:szCs w:val="20"/>
          </w:rPr>
          <w:t>https://doi.org/10.26740/bikotetik.v2n1.p73-80</w:t>
        </w:r>
      </w:hyperlink>
      <w:r w:rsidRPr="004D493B">
        <w:rPr>
          <w:rFonts w:ascii="Arial" w:hAnsi="Arial" w:cs="Arial"/>
          <w:sz w:val="20"/>
          <w:szCs w:val="20"/>
        </w:rPr>
        <w:t>.</w:t>
      </w:r>
    </w:p>
    <w:p w14:paraId="223B8D3F" w14:textId="38238FE2" w:rsidR="00483017" w:rsidRPr="004D493B" w:rsidRDefault="00483017" w:rsidP="004D493B">
      <w:pPr>
        <w:pStyle w:val="ListParagraph"/>
        <w:numPr>
          <w:ilvl w:val="0"/>
          <w:numId w:val="3"/>
        </w:numPr>
        <w:spacing w:after="0" w:line="360" w:lineRule="auto"/>
        <w:ind w:left="426"/>
        <w:jc w:val="both"/>
        <w:rPr>
          <w:rFonts w:ascii="Arial" w:hAnsi="Arial" w:cs="Arial"/>
          <w:sz w:val="20"/>
          <w:szCs w:val="20"/>
        </w:rPr>
      </w:pPr>
      <w:r w:rsidRPr="004D493B">
        <w:rPr>
          <w:rFonts w:ascii="Arial" w:hAnsi="Arial" w:cs="Arial"/>
          <w:sz w:val="20"/>
          <w:szCs w:val="20"/>
        </w:rPr>
        <w:t xml:space="preserve">Pitoyo, A.J. and Triwahyudi, H. (2018) ‘Dinamika Perkembangan Etnis di Indonesia dalam Konteks Persatuan Negara’, Populasi, 25(1). Available at: </w:t>
      </w:r>
      <w:hyperlink r:id="rId32" w:history="1">
        <w:r w:rsidRPr="004D493B">
          <w:rPr>
            <w:rStyle w:val="Hyperlink"/>
            <w:rFonts w:ascii="Arial" w:hAnsi="Arial" w:cs="Arial"/>
            <w:color w:val="auto"/>
            <w:sz w:val="20"/>
            <w:szCs w:val="20"/>
          </w:rPr>
          <w:t>https://doi.org/10.22146/jp.32416</w:t>
        </w:r>
      </w:hyperlink>
      <w:r w:rsidRPr="004D493B">
        <w:rPr>
          <w:rFonts w:ascii="Arial" w:hAnsi="Arial" w:cs="Arial"/>
          <w:sz w:val="20"/>
          <w:szCs w:val="20"/>
        </w:rPr>
        <w:t>.</w:t>
      </w:r>
    </w:p>
    <w:p w14:paraId="399789F8" w14:textId="0E6EF481" w:rsidR="00483017" w:rsidRPr="004D493B" w:rsidRDefault="00622C6D" w:rsidP="004D493B">
      <w:pPr>
        <w:pStyle w:val="ListParagraph"/>
        <w:numPr>
          <w:ilvl w:val="0"/>
          <w:numId w:val="3"/>
        </w:numPr>
        <w:spacing w:after="0" w:line="360" w:lineRule="auto"/>
        <w:ind w:left="426"/>
        <w:jc w:val="both"/>
        <w:rPr>
          <w:rFonts w:ascii="Arial" w:hAnsi="Arial" w:cs="Arial"/>
          <w:sz w:val="20"/>
          <w:szCs w:val="20"/>
        </w:rPr>
      </w:pPr>
      <w:r w:rsidRPr="004D493B">
        <w:rPr>
          <w:rFonts w:ascii="Arial" w:hAnsi="Arial" w:cs="Arial"/>
          <w:sz w:val="20"/>
          <w:szCs w:val="20"/>
        </w:rPr>
        <w:t>Sahir, S.H., Ramadhan, A. and Tarigan, E.D.S. (2018) ‘Pengaruh Gaya Hidup, Label Halal Dan Harga Terhadap Keputusan Pembelian Kosmetik Wardah Pada Mahasiswa Program Studi Manajemen Fakultas Ekonomi Universitas Medan Area Medan’, Jurnal Bisnis dan Manajemen, 2(031).</w:t>
      </w:r>
    </w:p>
    <w:p w14:paraId="51A6B2C8" w14:textId="48B5F2E6" w:rsidR="00622C6D" w:rsidRPr="004D493B" w:rsidRDefault="00622C6D" w:rsidP="004D493B">
      <w:pPr>
        <w:pStyle w:val="ListParagraph"/>
        <w:numPr>
          <w:ilvl w:val="0"/>
          <w:numId w:val="3"/>
        </w:numPr>
        <w:spacing w:after="0" w:line="360" w:lineRule="auto"/>
        <w:ind w:left="426"/>
        <w:jc w:val="both"/>
        <w:rPr>
          <w:rFonts w:ascii="Arial" w:hAnsi="Arial" w:cs="Arial"/>
          <w:sz w:val="20"/>
          <w:szCs w:val="20"/>
        </w:rPr>
      </w:pPr>
      <w:r w:rsidRPr="004D493B">
        <w:rPr>
          <w:rFonts w:ascii="Arial" w:hAnsi="Arial" w:cs="Arial"/>
          <w:sz w:val="20"/>
          <w:szCs w:val="20"/>
        </w:rPr>
        <w:t>Faridah, H.D. (2019) ‘Sertifikasi Halal di Indonesia: Sejarah, Perkembangan dan Implementasi’, Journal of Halal Product and Research, 2(2).</w:t>
      </w:r>
    </w:p>
    <w:p w14:paraId="07344CB5" w14:textId="4C8A5C92" w:rsidR="00622C6D" w:rsidRPr="004D493B" w:rsidRDefault="00622C6D" w:rsidP="004D493B">
      <w:pPr>
        <w:pStyle w:val="ListParagraph"/>
        <w:numPr>
          <w:ilvl w:val="0"/>
          <w:numId w:val="3"/>
        </w:numPr>
        <w:spacing w:after="0" w:line="360" w:lineRule="auto"/>
        <w:ind w:left="426"/>
        <w:jc w:val="both"/>
        <w:rPr>
          <w:rFonts w:ascii="Arial" w:hAnsi="Arial" w:cs="Arial"/>
          <w:sz w:val="20"/>
          <w:szCs w:val="20"/>
        </w:rPr>
      </w:pPr>
      <w:r w:rsidRPr="004D493B">
        <w:rPr>
          <w:rFonts w:ascii="Arial" w:hAnsi="Arial" w:cs="Arial"/>
          <w:sz w:val="20"/>
          <w:szCs w:val="20"/>
        </w:rPr>
        <w:t>Roswiem, A.P. and Mustaqimah, D.N. (2020) Identification of Gelatin source in Toothpaste products using Combination of Attenuated Total Reflection-Fourier Transform Infrared (ATR-FTIR) Spectroscopy and Chemometrics, International Journal of Halal Research.</w:t>
      </w:r>
    </w:p>
    <w:p w14:paraId="730E186A" w14:textId="74DCBC32" w:rsidR="00622C6D" w:rsidRPr="004D493B" w:rsidRDefault="00622C6D" w:rsidP="004D493B">
      <w:pPr>
        <w:pStyle w:val="ListParagraph"/>
        <w:numPr>
          <w:ilvl w:val="0"/>
          <w:numId w:val="3"/>
        </w:numPr>
        <w:spacing w:after="0" w:line="360" w:lineRule="auto"/>
        <w:ind w:left="426"/>
        <w:jc w:val="both"/>
        <w:rPr>
          <w:rFonts w:ascii="Arial" w:hAnsi="Arial" w:cs="Arial"/>
          <w:sz w:val="20"/>
          <w:szCs w:val="20"/>
        </w:rPr>
      </w:pPr>
      <w:r w:rsidRPr="004D493B">
        <w:rPr>
          <w:rFonts w:ascii="Arial" w:hAnsi="Arial" w:cs="Arial"/>
          <w:sz w:val="20"/>
          <w:szCs w:val="20"/>
        </w:rPr>
        <w:t xml:space="preserve">Rakhi, H. (2019) ‘Analisis Pengaruh Labelisasi Halal Terhadap Keputusan Pembelian Produk </w:t>
      </w:r>
      <w:r w:rsidRPr="004D493B">
        <w:rPr>
          <w:rFonts w:ascii="Arial" w:hAnsi="Arial" w:cs="Arial"/>
          <w:sz w:val="20"/>
          <w:szCs w:val="20"/>
        </w:rPr>
        <w:lastRenderedPageBreak/>
        <w:t xml:space="preserve">Kosmetik: Studi Kasus Kota Pontianak’, ISLAMICONOMIC: Jurnal Ekonomi Islam, 10(1). Available at: </w:t>
      </w:r>
      <w:hyperlink r:id="rId33" w:history="1">
        <w:r w:rsidRPr="004D493B">
          <w:rPr>
            <w:rStyle w:val="Hyperlink"/>
            <w:rFonts w:ascii="Arial" w:hAnsi="Arial" w:cs="Arial"/>
            <w:color w:val="auto"/>
            <w:sz w:val="20"/>
            <w:szCs w:val="20"/>
          </w:rPr>
          <w:t>https://doi.org/10.32678/ijei.v10i1.119</w:t>
        </w:r>
      </w:hyperlink>
      <w:r w:rsidRPr="004D493B">
        <w:rPr>
          <w:rFonts w:ascii="Arial" w:hAnsi="Arial" w:cs="Arial"/>
          <w:sz w:val="20"/>
          <w:szCs w:val="20"/>
        </w:rPr>
        <w:t>.</w:t>
      </w:r>
    </w:p>
    <w:p w14:paraId="0C103E19" w14:textId="18E2F0B9" w:rsidR="00622C6D" w:rsidRPr="004D493B" w:rsidRDefault="00622C6D" w:rsidP="004D493B">
      <w:pPr>
        <w:pStyle w:val="ListParagraph"/>
        <w:numPr>
          <w:ilvl w:val="0"/>
          <w:numId w:val="3"/>
        </w:numPr>
        <w:spacing w:after="0" w:line="360" w:lineRule="auto"/>
        <w:ind w:left="426"/>
        <w:jc w:val="both"/>
        <w:rPr>
          <w:rFonts w:ascii="Arial" w:hAnsi="Arial" w:cs="Arial"/>
          <w:sz w:val="20"/>
          <w:szCs w:val="20"/>
        </w:rPr>
      </w:pPr>
      <w:r w:rsidRPr="004D493B">
        <w:rPr>
          <w:rFonts w:ascii="Arial" w:hAnsi="Arial" w:cs="Arial"/>
          <w:sz w:val="20"/>
          <w:szCs w:val="20"/>
        </w:rPr>
        <w:t xml:space="preserve">Huda, N., Hulmansyah, H. and Rini, N. (2018) ‘Faktor Yang Mempengaruhi Perilaku Konsumsi Produk Halal Pada Kalangan Mahasiswa Muslim’, Ekuitas (Jurnal Ekonomi dan Keuangan), 2(2). Available at: </w:t>
      </w:r>
      <w:hyperlink r:id="rId34" w:history="1">
        <w:r w:rsidRPr="004D493B">
          <w:rPr>
            <w:rStyle w:val="Hyperlink"/>
            <w:rFonts w:ascii="Arial" w:hAnsi="Arial" w:cs="Arial"/>
            <w:color w:val="auto"/>
            <w:sz w:val="20"/>
            <w:szCs w:val="20"/>
          </w:rPr>
          <w:t>https://doi.org/10.24034/j25485024.y2018.v2.i2.3944</w:t>
        </w:r>
      </w:hyperlink>
      <w:r w:rsidRPr="004D493B">
        <w:rPr>
          <w:rFonts w:ascii="Arial" w:hAnsi="Arial" w:cs="Arial"/>
          <w:sz w:val="20"/>
          <w:szCs w:val="20"/>
        </w:rPr>
        <w:t>.</w:t>
      </w:r>
    </w:p>
    <w:p w14:paraId="08A935CB" w14:textId="0CE5EF48" w:rsidR="00622C6D" w:rsidRPr="004D493B" w:rsidRDefault="00622C6D" w:rsidP="004D493B">
      <w:pPr>
        <w:pStyle w:val="ListParagraph"/>
        <w:numPr>
          <w:ilvl w:val="0"/>
          <w:numId w:val="3"/>
        </w:numPr>
        <w:spacing w:after="0" w:line="360" w:lineRule="auto"/>
        <w:ind w:left="426"/>
        <w:jc w:val="both"/>
        <w:rPr>
          <w:rFonts w:ascii="Arial" w:hAnsi="Arial" w:cs="Arial"/>
          <w:sz w:val="20"/>
          <w:szCs w:val="20"/>
        </w:rPr>
      </w:pPr>
      <w:r w:rsidRPr="004D493B">
        <w:rPr>
          <w:rFonts w:ascii="Arial" w:hAnsi="Arial" w:cs="Arial"/>
          <w:sz w:val="20"/>
          <w:szCs w:val="20"/>
        </w:rPr>
        <w:t xml:space="preserve">Hikmawati, K.A., Arifin, Z. and Hidayat, K. (2016) ‘PEMBELIAN </w:t>
      </w:r>
      <w:proofErr w:type="gramStart"/>
      <w:r w:rsidRPr="004D493B">
        <w:rPr>
          <w:rFonts w:ascii="Arial" w:hAnsi="Arial" w:cs="Arial"/>
          <w:sz w:val="20"/>
          <w:szCs w:val="20"/>
        </w:rPr>
        <w:t>( Survei</w:t>
      </w:r>
      <w:proofErr w:type="gramEnd"/>
      <w:r w:rsidRPr="004D493B">
        <w:rPr>
          <w:rFonts w:ascii="Arial" w:hAnsi="Arial" w:cs="Arial"/>
          <w:sz w:val="20"/>
          <w:szCs w:val="20"/>
        </w:rPr>
        <w:t xml:space="preserve"> terhadap Mahasiswa Peserta Telkomsel Apprentice Program Pembeli Kartu SimPATI di GraPARI Telkomsel Malang )’, Jurnal Administrasi Bisnis, 37(2), pp. 11–18. Available at: </w:t>
      </w:r>
      <w:hyperlink r:id="rId35" w:history="1">
        <w:r w:rsidRPr="004D493B">
          <w:rPr>
            <w:rStyle w:val="Hyperlink"/>
            <w:rFonts w:ascii="Arial" w:hAnsi="Arial" w:cs="Arial"/>
            <w:color w:val="auto"/>
            <w:sz w:val="20"/>
            <w:szCs w:val="20"/>
          </w:rPr>
          <w:t>http://administrasibisnis.studentjournal.ub.ac.id/index.php/jab/article/download/1450/1829</w:t>
        </w:r>
      </w:hyperlink>
      <w:r w:rsidRPr="004D493B">
        <w:rPr>
          <w:rFonts w:ascii="Arial" w:hAnsi="Arial" w:cs="Arial"/>
          <w:sz w:val="20"/>
          <w:szCs w:val="20"/>
        </w:rPr>
        <w:t>.</w:t>
      </w:r>
    </w:p>
    <w:p w14:paraId="661DF3B4" w14:textId="2CD5B2F7" w:rsidR="00622C6D" w:rsidRPr="004D493B" w:rsidRDefault="00622C6D" w:rsidP="004D493B">
      <w:pPr>
        <w:pStyle w:val="ListParagraph"/>
        <w:numPr>
          <w:ilvl w:val="0"/>
          <w:numId w:val="3"/>
        </w:numPr>
        <w:spacing w:after="0" w:line="360" w:lineRule="auto"/>
        <w:ind w:left="426"/>
        <w:jc w:val="both"/>
        <w:rPr>
          <w:rFonts w:ascii="Arial" w:hAnsi="Arial" w:cs="Arial"/>
          <w:sz w:val="20"/>
          <w:szCs w:val="20"/>
        </w:rPr>
      </w:pPr>
      <w:r w:rsidRPr="004D493B">
        <w:rPr>
          <w:rFonts w:ascii="Arial" w:hAnsi="Arial" w:cs="Arial"/>
          <w:sz w:val="20"/>
          <w:szCs w:val="20"/>
        </w:rPr>
        <w:t xml:space="preserve">Nurrachmi, I. and Setiawan, S. (2020) ‘Pengaruh Religiusitas, Kepercayaan, dan Kepuasan terhadap Keputusan Pembelian Ulang Produk Halal’, IQTISHADIA Jurnal Ekonomi &amp; Perbankan Syariah, 7(2). Available at: </w:t>
      </w:r>
      <w:hyperlink r:id="rId36" w:history="1">
        <w:r w:rsidRPr="004D493B">
          <w:rPr>
            <w:rStyle w:val="Hyperlink"/>
            <w:rFonts w:ascii="Arial" w:hAnsi="Arial" w:cs="Arial"/>
            <w:color w:val="auto"/>
            <w:sz w:val="20"/>
            <w:szCs w:val="20"/>
          </w:rPr>
          <w:t>https://doi.org/10.19105/iqtishadia.v7i2.3521</w:t>
        </w:r>
      </w:hyperlink>
      <w:r w:rsidRPr="004D493B">
        <w:rPr>
          <w:rFonts w:ascii="Arial" w:hAnsi="Arial" w:cs="Arial"/>
          <w:sz w:val="20"/>
          <w:szCs w:val="20"/>
        </w:rPr>
        <w:t>.</w:t>
      </w:r>
    </w:p>
    <w:p w14:paraId="6FB172A1" w14:textId="4D76E1DB" w:rsidR="00622C6D" w:rsidRPr="004D493B" w:rsidRDefault="00622C6D" w:rsidP="004D493B">
      <w:pPr>
        <w:pStyle w:val="ListParagraph"/>
        <w:numPr>
          <w:ilvl w:val="0"/>
          <w:numId w:val="3"/>
        </w:numPr>
        <w:spacing w:after="0" w:line="360" w:lineRule="auto"/>
        <w:ind w:left="426"/>
        <w:jc w:val="both"/>
        <w:rPr>
          <w:rFonts w:ascii="Arial" w:hAnsi="Arial" w:cs="Arial"/>
          <w:sz w:val="20"/>
          <w:szCs w:val="20"/>
        </w:rPr>
      </w:pPr>
      <w:r w:rsidRPr="004D493B">
        <w:rPr>
          <w:rFonts w:ascii="Arial" w:hAnsi="Arial" w:cs="Arial"/>
          <w:sz w:val="20"/>
          <w:szCs w:val="20"/>
        </w:rPr>
        <w:t xml:space="preserve">Khairunnisa z, K. z, Sofia, R. and Magfirah, S. (2021) ‘Hubungan Karakteristik Dan Tingkat Pengetahuan Dengan Perilaku Pencegahan Covid-19pada Masyarakat Desa Paya Bujok Blang Pase Kota Langsa’, AVERROUS: Jurnal Kedokteran dan Kesehatan Malikussaleh, 7(1). Available at: </w:t>
      </w:r>
      <w:hyperlink r:id="rId37" w:history="1">
        <w:r w:rsidRPr="004D493B">
          <w:rPr>
            <w:rStyle w:val="Hyperlink"/>
            <w:rFonts w:ascii="Arial" w:hAnsi="Arial" w:cs="Arial"/>
            <w:color w:val="auto"/>
            <w:sz w:val="20"/>
            <w:szCs w:val="20"/>
          </w:rPr>
          <w:t>https://doi.org/10.29103/averrous.v7i1.4395</w:t>
        </w:r>
      </w:hyperlink>
      <w:r w:rsidRPr="004D493B">
        <w:rPr>
          <w:rFonts w:ascii="Arial" w:hAnsi="Arial" w:cs="Arial"/>
          <w:sz w:val="20"/>
          <w:szCs w:val="20"/>
        </w:rPr>
        <w:t>.</w:t>
      </w:r>
    </w:p>
    <w:p w14:paraId="402183CF" w14:textId="099C0043" w:rsidR="00622C6D" w:rsidRPr="004D493B" w:rsidRDefault="00622C6D" w:rsidP="004D493B">
      <w:pPr>
        <w:pStyle w:val="ListParagraph"/>
        <w:numPr>
          <w:ilvl w:val="0"/>
          <w:numId w:val="3"/>
        </w:numPr>
        <w:spacing w:after="0" w:line="360" w:lineRule="auto"/>
        <w:ind w:left="426"/>
        <w:jc w:val="both"/>
        <w:rPr>
          <w:rFonts w:ascii="Arial" w:hAnsi="Arial" w:cs="Arial"/>
          <w:sz w:val="20"/>
          <w:szCs w:val="20"/>
        </w:rPr>
      </w:pPr>
      <w:r w:rsidRPr="004D493B">
        <w:rPr>
          <w:rFonts w:ascii="Arial" w:hAnsi="Arial" w:cs="Arial"/>
          <w:sz w:val="20"/>
          <w:szCs w:val="20"/>
        </w:rPr>
        <w:t xml:space="preserve">Miski, R. and Mawarpury, M. (2017) ‘Pengambilan Keputusan Pada Remaja Yang Mengalami Pengasuhan Otoriter’, Jurnal Ecopsy, 4(3). Available at: </w:t>
      </w:r>
      <w:hyperlink r:id="rId38" w:history="1">
        <w:r w:rsidRPr="004D493B">
          <w:rPr>
            <w:rStyle w:val="Hyperlink"/>
            <w:rFonts w:ascii="Arial" w:hAnsi="Arial" w:cs="Arial"/>
            <w:color w:val="auto"/>
            <w:sz w:val="20"/>
            <w:szCs w:val="20"/>
          </w:rPr>
          <w:t>https://doi.org/10.20527/ecopsy.v4i3.4297</w:t>
        </w:r>
      </w:hyperlink>
      <w:r w:rsidRPr="004D493B">
        <w:rPr>
          <w:rFonts w:ascii="Arial" w:hAnsi="Arial" w:cs="Arial"/>
          <w:sz w:val="20"/>
          <w:szCs w:val="20"/>
        </w:rPr>
        <w:t>.</w:t>
      </w:r>
    </w:p>
    <w:p w14:paraId="1E5E508F" w14:textId="5D88C901" w:rsidR="00622C6D" w:rsidRPr="004D493B" w:rsidRDefault="00622C6D" w:rsidP="004D493B">
      <w:pPr>
        <w:pStyle w:val="ListParagraph"/>
        <w:numPr>
          <w:ilvl w:val="0"/>
          <w:numId w:val="3"/>
        </w:numPr>
        <w:spacing w:after="0" w:line="360" w:lineRule="auto"/>
        <w:ind w:left="426"/>
        <w:jc w:val="both"/>
        <w:rPr>
          <w:rFonts w:ascii="Arial" w:hAnsi="Arial" w:cs="Arial"/>
          <w:sz w:val="20"/>
          <w:szCs w:val="20"/>
        </w:rPr>
      </w:pPr>
      <w:r w:rsidRPr="004D493B">
        <w:rPr>
          <w:rFonts w:ascii="Arial" w:hAnsi="Arial" w:cs="Arial"/>
          <w:sz w:val="20"/>
          <w:szCs w:val="20"/>
        </w:rPr>
        <w:lastRenderedPageBreak/>
        <w:t xml:space="preserve">Fathimah, F. (2017) ‘Faktor – Faktor Yang Mempengaruhi Kebiasaan Memeriksa Label Halal Kemasan Pangan Pada Santriwati’, Darussalam Nutrition Journal, 1(1). Available at: </w:t>
      </w:r>
      <w:hyperlink r:id="rId39" w:history="1">
        <w:r w:rsidRPr="004D493B">
          <w:rPr>
            <w:rStyle w:val="Hyperlink"/>
            <w:rFonts w:ascii="Arial" w:hAnsi="Arial" w:cs="Arial"/>
            <w:color w:val="auto"/>
            <w:sz w:val="20"/>
            <w:szCs w:val="20"/>
          </w:rPr>
          <w:t>https://doi.org/10.21111/dnj.v1i1.1020</w:t>
        </w:r>
      </w:hyperlink>
      <w:r w:rsidRPr="004D493B">
        <w:rPr>
          <w:rFonts w:ascii="Arial" w:hAnsi="Arial" w:cs="Arial"/>
          <w:sz w:val="20"/>
          <w:szCs w:val="20"/>
        </w:rPr>
        <w:t>.</w:t>
      </w:r>
    </w:p>
    <w:p w14:paraId="5D71C777" w14:textId="362B4C92" w:rsidR="00622C6D" w:rsidRPr="004D493B" w:rsidRDefault="00622C6D" w:rsidP="004D493B">
      <w:pPr>
        <w:pStyle w:val="ListParagraph"/>
        <w:numPr>
          <w:ilvl w:val="0"/>
          <w:numId w:val="3"/>
        </w:numPr>
        <w:spacing w:after="0" w:line="360" w:lineRule="auto"/>
        <w:ind w:left="426"/>
        <w:jc w:val="both"/>
        <w:rPr>
          <w:rFonts w:ascii="Arial" w:hAnsi="Arial" w:cs="Arial"/>
          <w:sz w:val="20"/>
          <w:szCs w:val="20"/>
        </w:rPr>
      </w:pPr>
      <w:r w:rsidRPr="004D493B">
        <w:rPr>
          <w:rFonts w:ascii="Arial" w:hAnsi="Arial" w:cs="Arial"/>
          <w:sz w:val="20"/>
          <w:szCs w:val="20"/>
        </w:rPr>
        <w:t>Fitri, A.R.P. (2016) ‘Pengaruh Status Sosial Ekonomi Orang Tua, Literasi Ekonomi Dan Life Style Terhadap Perilaku Konsumsi Mahasiswa Jurusan Pendidikan Ekonomi IKIP PGRI Bojonegoro’, Jurnal Edutama, 3(2).</w:t>
      </w:r>
    </w:p>
    <w:p w14:paraId="36255E26" w14:textId="6A7EA174" w:rsidR="00622C6D" w:rsidRPr="004D493B" w:rsidRDefault="00622C6D" w:rsidP="004D493B">
      <w:pPr>
        <w:pStyle w:val="ListParagraph"/>
        <w:numPr>
          <w:ilvl w:val="0"/>
          <w:numId w:val="3"/>
        </w:numPr>
        <w:spacing w:after="0" w:line="360" w:lineRule="auto"/>
        <w:ind w:left="426"/>
        <w:jc w:val="both"/>
        <w:rPr>
          <w:rFonts w:ascii="Arial" w:hAnsi="Arial" w:cs="Arial"/>
          <w:sz w:val="20"/>
          <w:szCs w:val="20"/>
        </w:rPr>
      </w:pPr>
      <w:r w:rsidRPr="004D493B">
        <w:rPr>
          <w:rFonts w:ascii="Arial" w:hAnsi="Arial" w:cs="Arial"/>
          <w:sz w:val="20"/>
          <w:szCs w:val="20"/>
        </w:rPr>
        <w:t xml:space="preserve">Sreen, N., Purbey, S. and Sadarangani, P. (2018) ‘Impact of culture, behavior and gender on green purchase intention’, Journal of Retailing and Consumer Services, 41. Available at: </w:t>
      </w:r>
      <w:hyperlink r:id="rId40" w:history="1">
        <w:r w:rsidRPr="004D493B">
          <w:rPr>
            <w:rStyle w:val="Hyperlink"/>
            <w:rFonts w:ascii="Arial" w:hAnsi="Arial" w:cs="Arial"/>
            <w:color w:val="auto"/>
            <w:sz w:val="20"/>
            <w:szCs w:val="20"/>
          </w:rPr>
          <w:t>https://doi.org/10.1016/j.jretconser.2017.12.002</w:t>
        </w:r>
      </w:hyperlink>
      <w:r w:rsidRPr="004D493B">
        <w:rPr>
          <w:rFonts w:ascii="Arial" w:hAnsi="Arial" w:cs="Arial"/>
          <w:sz w:val="20"/>
          <w:szCs w:val="20"/>
        </w:rPr>
        <w:t>.</w:t>
      </w:r>
    </w:p>
    <w:p w14:paraId="1884C188" w14:textId="46ADD0C0" w:rsidR="00622C6D" w:rsidRPr="004D493B" w:rsidRDefault="00622C6D" w:rsidP="004D493B">
      <w:pPr>
        <w:pStyle w:val="ListParagraph"/>
        <w:numPr>
          <w:ilvl w:val="0"/>
          <w:numId w:val="3"/>
        </w:numPr>
        <w:spacing w:after="0" w:line="360" w:lineRule="auto"/>
        <w:ind w:left="426"/>
        <w:jc w:val="both"/>
        <w:rPr>
          <w:rFonts w:ascii="Arial" w:hAnsi="Arial" w:cs="Arial"/>
          <w:sz w:val="20"/>
          <w:szCs w:val="20"/>
        </w:rPr>
      </w:pPr>
      <w:r w:rsidRPr="004D493B">
        <w:rPr>
          <w:rFonts w:ascii="Arial" w:hAnsi="Arial" w:cs="Arial"/>
          <w:sz w:val="20"/>
          <w:szCs w:val="20"/>
        </w:rPr>
        <w:t>Risyanu, F., Adiyasa, I. and Laraeni, Y. (2019) ‘Preferensi Dan Pola Konsumsi Mie Instan Pada Mahasiswa Jurusan Gizi Dan Analis Kesehatan Poltekkes Kemenkes Mataram Yang Tinggal Di Kost Dan Tidak Kost’, Prime Nutrition Journal, 1(1).</w:t>
      </w:r>
    </w:p>
    <w:p w14:paraId="152E3C68" w14:textId="73C74A3F" w:rsidR="00622C6D" w:rsidRPr="004D493B" w:rsidRDefault="00622C6D" w:rsidP="004D493B">
      <w:pPr>
        <w:pStyle w:val="ListParagraph"/>
        <w:numPr>
          <w:ilvl w:val="0"/>
          <w:numId w:val="3"/>
        </w:numPr>
        <w:spacing w:after="0" w:line="360" w:lineRule="auto"/>
        <w:ind w:left="426"/>
        <w:jc w:val="both"/>
        <w:rPr>
          <w:rFonts w:ascii="Arial" w:hAnsi="Arial" w:cs="Arial"/>
          <w:sz w:val="20"/>
          <w:szCs w:val="20"/>
        </w:rPr>
      </w:pPr>
      <w:r w:rsidRPr="004D493B">
        <w:rPr>
          <w:rFonts w:ascii="Arial" w:hAnsi="Arial" w:cs="Arial"/>
          <w:sz w:val="20"/>
          <w:szCs w:val="20"/>
        </w:rPr>
        <w:t xml:space="preserve">wulandari, W. (2022) ‘Pengaruh Kontrol Diri Terhadap Pembelian Impulsif Produk Fashion di Lingkungan Mahasiswa Kost’, Sosio e-Kons, 14(2). Available at: https://doi.org/: </w:t>
      </w:r>
      <w:hyperlink r:id="rId41" w:history="1">
        <w:r w:rsidRPr="004D493B">
          <w:rPr>
            <w:rStyle w:val="Hyperlink"/>
            <w:rFonts w:ascii="Arial" w:hAnsi="Arial" w:cs="Arial"/>
            <w:color w:val="auto"/>
            <w:sz w:val="20"/>
            <w:szCs w:val="20"/>
          </w:rPr>
          <w:t>http://dx.doi.org/10.30998/sosioekons.v14i2.12584</w:t>
        </w:r>
      </w:hyperlink>
      <w:r w:rsidRPr="004D493B">
        <w:rPr>
          <w:rFonts w:ascii="Arial" w:hAnsi="Arial" w:cs="Arial"/>
          <w:sz w:val="20"/>
          <w:szCs w:val="20"/>
        </w:rPr>
        <w:t>.</w:t>
      </w:r>
    </w:p>
    <w:p w14:paraId="45BB5890" w14:textId="4B047CDD" w:rsidR="00622C6D" w:rsidRPr="004D493B" w:rsidRDefault="00622C6D" w:rsidP="004D493B">
      <w:pPr>
        <w:pStyle w:val="ListParagraph"/>
        <w:numPr>
          <w:ilvl w:val="0"/>
          <w:numId w:val="3"/>
        </w:numPr>
        <w:spacing w:after="0" w:line="360" w:lineRule="auto"/>
        <w:ind w:left="426"/>
        <w:jc w:val="both"/>
        <w:rPr>
          <w:rFonts w:ascii="Arial" w:hAnsi="Arial" w:cs="Arial"/>
          <w:sz w:val="20"/>
          <w:szCs w:val="20"/>
        </w:rPr>
      </w:pPr>
      <w:r w:rsidRPr="004D493B">
        <w:rPr>
          <w:rFonts w:ascii="Arial" w:hAnsi="Arial" w:cs="Arial"/>
          <w:sz w:val="20"/>
          <w:szCs w:val="20"/>
        </w:rPr>
        <w:t>Wulantari Raden ayu, A.A. (2017) ‘Gaya Hidup Mahasiswi Migran dan Non Migran di Kota Palembang (Studi Kasus: Mahasiswi Migran dan Non Migran di Universitas PGRI Palembang)’, Demography Journal of Sriwijaya, 2(1).</w:t>
      </w:r>
    </w:p>
    <w:p w14:paraId="0636FA76" w14:textId="59FCA442" w:rsidR="00622C6D" w:rsidRPr="004D493B" w:rsidRDefault="00622C6D" w:rsidP="004D493B">
      <w:pPr>
        <w:pStyle w:val="ListParagraph"/>
        <w:numPr>
          <w:ilvl w:val="0"/>
          <w:numId w:val="3"/>
        </w:numPr>
        <w:spacing w:after="0" w:line="360" w:lineRule="auto"/>
        <w:ind w:left="426"/>
        <w:jc w:val="both"/>
        <w:rPr>
          <w:rFonts w:ascii="Arial" w:hAnsi="Arial" w:cs="Arial"/>
          <w:sz w:val="20"/>
          <w:szCs w:val="20"/>
        </w:rPr>
      </w:pPr>
      <w:r w:rsidRPr="004D493B">
        <w:rPr>
          <w:rFonts w:ascii="Arial" w:hAnsi="Arial" w:cs="Arial"/>
          <w:sz w:val="20"/>
          <w:szCs w:val="20"/>
        </w:rPr>
        <w:t>Dewi, N.S.A.A. (2020) ‘Kajian Kesadaran Konsumsi Pangan Halal Pada Pelajar SLTP’, Indonesian Journal of Halal, 3(1).</w:t>
      </w:r>
    </w:p>
    <w:p w14:paraId="4C365290" w14:textId="042E824D" w:rsidR="00622C6D" w:rsidRPr="004D493B" w:rsidRDefault="00622C6D" w:rsidP="004D493B">
      <w:pPr>
        <w:pStyle w:val="ListParagraph"/>
        <w:numPr>
          <w:ilvl w:val="0"/>
          <w:numId w:val="3"/>
        </w:numPr>
        <w:spacing w:after="0" w:line="360" w:lineRule="auto"/>
        <w:ind w:left="426"/>
        <w:jc w:val="both"/>
        <w:rPr>
          <w:rFonts w:ascii="Arial" w:hAnsi="Arial" w:cs="Arial"/>
          <w:sz w:val="20"/>
          <w:szCs w:val="20"/>
        </w:rPr>
      </w:pPr>
      <w:r w:rsidRPr="004D493B">
        <w:rPr>
          <w:rFonts w:ascii="Arial" w:hAnsi="Arial" w:cs="Arial"/>
          <w:sz w:val="20"/>
          <w:szCs w:val="20"/>
        </w:rPr>
        <w:lastRenderedPageBreak/>
        <w:t xml:space="preserve">Indraswari, R., Kartika, L. and Septiani, S. (2019) ‘Analisis Faktor-Faktor Pengambilan Keputusan Pembelian Kosmetik Berlabel Halal di Kota Bogor’, JABE (Journal of Applied Business and Economic), 5(2). Available at: </w:t>
      </w:r>
      <w:hyperlink r:id="rId42" w:history="1">
        <w:r w:rsidRPr="004D493B">
          <w:rPr>
            <w:rStyle w:val="Hyperlink"/>
            <w:rFonts w:ascii="Arial" w:hAnsi="Arial" w:cs="Arial"/>
            <w:color w:val="auto"/>
            <w:sz w:val="20"/>
            <w:szCs w:val="20"/>
          </w:rPr>
          <w:t>https://doi.org/10.30998/jabe.v5i2.2749</w:t>
        </w:r>
      </w:hyperlink>
      <w:r w:rsidRPr="004D493B">
        <w:rPr>
          <w:rFonts w:ascii="Arial" w:hAnsi="Arial" w:cs="Arial"/>
          <w:sz w:val="20"/>
          <w:szCs w:val="20"/>
        </w:rPr>
        <w:t>.</w:t>
      </w:r>
    </w:p>
    <w:p w14:paraId="732EACE4" w14:textId="61B94B48" w:rsidR="00622C6D" w:rsidRPr="004D493B" w:rsidRDefault="00622C6D" w:rsidP="004D493B">
      <w:pPr>
        <w:pStyle w:val="ListParagraph"/>
        <w:numPr>
          <w:ilvl w:val="0"/>
          <w:numId w:val="3"/>
        </w:numPr>
        <w:spacing w:after="0" w:line="360" w:lineRule="auto"/>
        <w:ind w:left="426"/>
        <w:jc w:val="both"/>
        <w:rPr>
          <w:rFonts w:ascii="Arial" w:hAnsi="Arial" w:cs="Arial"/>
          <w:sz w:val="20"/>
          <w:szCs w:val="20"/>
        </w:rPr>
      </w:pPr>
      <w:r w:rsidRPr="004D493B">
        <w:rPr>
          <w:rFonts w:ascii="Arial" w:hAnsi="Arial" w:cs="Arial"/>
          <w:sz w:val="20"/>
          <w:szCs w:val="20"/>
        </w:rPr>
        <w:t>Antonika, A., Rangga, A. and Nurainy, F. (2015) ‘Analisis Perilaku Mahasiswa dalam Proses Keputusan Pembelian Produk Pangan Halal: Studi Kasus Mahasiswa Universitas Lampung’, Jurnal Teknologi Industri &amp; Hasil Pertanian, 20(2).</w:t>
      </w:r>
    </w:p>
    <w:p w14:paraId="1C89EAA4" w14:textId="6BB716D9" w:rsidR="00622C6D" w:rsidRPr="004D493B" w:rsidRDefault="00622C6D" w:rsidP="004D493B">
      <w:pPr>
        <w:pStyle w:val="ListParagraph"/>
        <w:numPr>
          <w:ilvl w:val="0"/>
          <w:numId w:val="3"/>
        </w:numPr>
        <w:spacing w:after="0" w:line="360" w:lineRule="auto"/>
        <w:ind w:left="426"/>
        <w:jc w:val="both"/>
        <w:rPr>
          <w:rFonts w:ascii="Arial" w:hAnsi="Arial" w:cs="Arial"/>
          <w:sz w:val="20"/>
          <w:szCs w:val="20"/>
        </w:rPr>
      </w:pPr>
      <w:r w:rsidRPr="004D493B">
        <w:rPr>
          <w:rFonts w:ascii="Arial" w:hAnsi="Arial" w:cs="Arial"/>
          <w:sz w:val="20"/>
          <w:szCs w:val="20"/>
        </w:rPr>
        <w:t>Alfian, I. and Marpaung, M. (2017) ‘Analisis Pengaruh Label Halal, Brand dan Harga Terhadap Keputusan Pembelian di Kota Medan’, At-Tawassuth, 2(1).</w:t>
      </w:r>
    </w:p>
    <w:p w14:paraId="69F47C37" w14:textId="7E9ED3E2" w:rsidR="00622C6D" w:rsidRPr="004D493B" w:rsidRDefault="004D493B" w:rsidP="004D493B">
      <w:pPr>
        <w:pStyle w:val="ListParagraph"/>
        <w:numPr>
          <w:ilvl w:val="0"/>
          <w:numId w:val="3"/>
        </w:numPr>
        <w:spacing w:after="0" w:line="360" w:lineRule="auto"/>
        <w:ind w:left="426"/>
        <w:jc w:val="both"/>
        <w:rPr>
          <w:rFonts w:ascii="Arial" w:hAnsi="Arial" w:cs="Arial"/>
          <w:sz w:val="20"/>
          <w:szCs w:val="20"/>
        </w:rPr>
      </w:pPr>
      <w:r w:rsidRPr="004D493B">
        <w:rPr>
          <w:rFonts w:ascii="Arial" w:hAnsi="Arial" w:cs="Arial"/>
          <w:sz w:val="20"/>
          <w:szCs w:val="20"/>
        </w:rPr>
        <w:t xml:space="preserve">Sitompol, S. (2021) ‘Pengaruh Pengetahuan Label Halal Dan Kesadaran Merek Terhadap Keputusan Pembelian Kosmetik Melalui Rekomendasi Kelompok Sebagai Variabel Moderating’, jurnal kajian ekonomi hukum syariah, 7(1), pp. 50–64. Available at: </w:t>
      </w:r>
      <w:hyperlink r:id="rId43" w:history="1">
        <w:r w:rsidRPr="004D493B">
          <w:rPr>
            <w:rStyle w:val="Hyperlink"/>
            <w:rFonts w:ascii="Arial" w:hAnsi="Arial" w:cs="Arial"/>
            <w:color w:val="auto"/>
            <w:sz w:val="20"/>
            <w:szCs w:val="20"/>
          </w:rPr>
          <w:t>https://doi.org/https://doi.org/10.37567/shar-e.v7i1.402</w:t>
        </w:r>
      </w:hyperlink>
      <w:r w:rsidRPr="004D493B">
        <w:rPr>
          <w:rFonts w:ascii="Arial" w:hAnsi="Arial" w:cs="Arial"/>
          <w:sz w:val="20"/>
          <w:szCs w:val="20"/>
        </w:rPr>
        <w:t>.</w:t>
      </w:r>
    </w:p>
    <w:p w14:paraId="1E53DEFA" w14:textId="61D2B634" w:rsidR="004D493B" w:rsidRPr="004D493B" w:rsidRDefault="004D493B" w:rsidP="004D493B">
      <w:pPr>
        <w:pStyle w:val="ListParagraph"/>
        <w:numPr>
          <w:ilvl w:val="0"/>
          <w:numId w:val="3"/>
        </w:numPr>
        <w:spacing w:after="0" w:line="360" w:lineRule="auto"/>
        <w:ind w:left="426"/>
        <w:jc w:val="both"/>
        <w:rPr>
          <w:rFonts w:ascii="Arial" w:hAnsi="Arial" w:cs="Arial"/>
          <w:sz w:val="20"/>
          <w:szCs w:val="20"/>
        </w:rPr>
      </w:pPr>
      <w:r w:rsidRPr="004D493B">
        <w:rPr>
          <w:rFonts w:ascii="Arial" w:hAnsi="Arial" w:cs="Arial"/>
          <w:sz w:val="20"/>
          <w:szCs w:val="20"/>
        </w:rPr>
        <w:t xml:space="preserve">Choirunnisa, R. and Firmansyah, E.A. (2021) ‘Muslim Consumer Behavior and Purchase’, EKONOMIKA </w:t>
      </w:r>
      <w:proofErr w:type="gramStart"/>
      <w:r w:rsidRPr="004D493B">
        <w:rPr>
          <w:rFonts w:ascii="Arial" w:hAnsi="Arial" w:cs="Arial"/>
          <w:sz w:val="20"/>
          <w:szCs w:val="20"/>
        </w:rPr>
        <w:t>SYARIAH :</w:t>
      </w:r>
      <w:proofErr w:type="gramEnd"/>
      <w:r w:rsidRPr="004D493B">
        <w:rPr>
          <w:rFonts w:ascii="Arial" w:hAnsi="Arial" w:cs="Arial"/>
          <w:sz w:val="20"/>
          <w:szCs w:val="20"/>
        </w:rPr>
        <w:t xml:space="preserve"> Journal of Economic Studies, 5(1). Available at: </w:t>
      </w:r>
      <w:hyperlink r:id="rId44" w:history="1">
        <w:r w:rsidRPr="004D493B">
          <w:rPr>
            <w:rStyle w:val="Hyperlink"/>
            <w:rFonts w:ascii="Arial" w:hAnsi="Arial" w:cs="Arial"/>
            <w:color w:val="auto"/>
            <w:sz w:val="20"/>
            <w:szCs w:val="20"/>
          </w:rPr>
          <w:t>https://doi.org/10.30983/es.v5i1.4170</w:t>
        </w:r>
      </w:hyperlink>
      <w:r w:rsidRPr="004D493B">
        <w:rPr>
          <w:rFonts w:ascii="Arial" w:hAnsi="Arial" w:cs="Arial"/>
          <w:sz w:val="20"/>
          <w:szCs w:val="20"/>
        </w:rPr>
        <w:t>.</w:t>
      </w:r>
    </w:p>
    <w:p w14:paraId="6CEE0098" w14:textId="0D712A42" w:rsidR="004D493B" w:rsidRPr="004D493B" w:rsidRDefault="004D493B" w:rsidP="004D493B">
      <w:pPr>
        <w:pStyle w:val="ListParagraph"/>
        <w:numPr>
          <w:ilvl w:val="0"/>
          <w:numId w:val="3"/>
        </w:numPr>
        <w:spacing w:after="0" w:line="360" w:lineRule="auto"/>
        <w:ind w:left="426"/>
        <w:jc w:val="both"/>
        <w:rPr>
          <w:rFonts w:ascii="Arial" w:hAnsi="Arial" w:cs="Arial"/>
          <w:sz w:val="20"/>
          <w:szCs w:val="20"/>
        </w:rPr>
      </w:pPr>
      <w:r w:rsidRPr="004D493B">
        <w:rPr>
          <w:rFonts w:ascii="Arial" w:hAnsi="Arial" w:cs="Arial"/>
          <w:sz w:val="20"/>
          <w:szCs w:val="20"/>
        </w:rPr>
        <w:t>Sonia Cipta Wahyurini and Trianasari, N. (2020) ‘Analisis Pengaruh Label Halal Dan Harga Terhadap Keputusan Pembelian Kosmetik Wardah’, Jurnal Mitra Manajemen, 4(1). Available at: https://doi.org/10.52160/ejmm.v4i1.321.</w:t>
      </w:r>
    </w:p>
    <w:p w14:paraId="74CADFC8" w14:textId="61AA283D" w:rsidR="00E6480F" w:rsidRPr="004D493B" w:rsidRDefault="00E6480F" w:rsidP="004D493B">
      <w:pPr>
        <w:spacing w:after="0" w:line="360" w:lineRule="auto"/>
        <w:ind w:left="426"/>
        <w:jc w:val="both"/>
        <w:rPr>
          <w:rFonts w:ascii="Arial" w:hAnsi="Arial" w:cs="Arial"/>
          <w:sz w:val="20"/>
          <w:szCs w:val="20"/>
        </w:rPr>
      </w:pPr>
    </w:p>
    <w:p w14:paraId="57D6A8EA" w14:textId="77777777" w:rsidR="00E6480F" w:rsidRPr="004D493B" w:rsidRDefault="00E6480F" w:rsidP="00E6480F">
      <w:pPr>
        <w:spacing w:after="0" w:line="360" w:lineRule="auto"/>
        <w:jc w:val="both"/>
        <w:rPr>
          <w:rFonts w:ascii="Arial" w:hAnsi="Arial" w:cs="Arial"/>
          <w:sz w:val="20"/>
          <w:szCs w:val="20"/>
        </w:rPr>
        <w:sectPr w:rsidR="00E6480F" w:rsidRPr="004D493B" w:rsidSect="00611BC0">
          <w:type w:val="continuous"/>
          <w:pgSz w:w="11906" w:h="16838" w:code="9"/>
          <w:pgMar w:top="1440" w:right="1080" w:bottom="1440" w:left="1080" w:header="708" w:footer="708" w:gutter="0"/>
          <w:cols w:num="2" w:space="708"/>
          <w:docGrid w:linePitch="360"/>
        </w:sectPr>
      </w:pPr>
    </w:p>
    <w:p w14:paraId="6A0A8EE5" w14:textId="77777777" w:rsidR="00611BC0" w:rsidRPr="004D493B" w:rsidRDefault="00611BC0" w:rsidP="003F7063">
      <w:pPr>
        <w:spacing w:after="0" w:line="360" w:lineRule="auto"/>
        <w:jc w:val="both"/>
        <w:rPr>
          <w:rFonts w:ascii="Arial" w:hAnsi="Arial" w:cs="Arial"/>
          <w:sz w:val="20"/>
          <w:szCs w:val="20"/>
        </w:rPr>
        <w:sectPr w:rsidR="00611BC0" w:rsidRPr="004D493B" w:rsidSect="00611BC0">
          <w:type w:val="continuous"/>
          <w:pgSz w:w="11906" w:h="16838" w:code="9"/>
          <w:pgMar w:top="1440" w:right="1080" w:bottom="1440" w:left="1080" w:header="708" w:footer="708" w:gutter="0"/>
          <w:cols w:num="2" w:space="708"/>
          <w:docGrid w:linePitch="360"/>
        </w:sectPr>
      </w:pPr>
    </w:p>
    <w:p w14:paraId="636F6B54" w14:textId="210FE0F0" w:rsidR="00CD1B71" w:rsidRPr="004D493B" w:rsidRDefault="00CD1B71" w:rsidP="003F7063">
      <w:pPr>
        <w:spacing w:after="0" w:line="360" w:lineRule="auto"/>
        <w:jc w:val="both"/>
        <w:rPr>
          <w:rFonts w:ascii="Arial" w:hAnsi="Arial" w:cs="Arial"/>
          <w:sz w:val="20"/>
          <w:szCs w:val="20"/>
        </w:rPr>
      </w:pPr>
    </w:p>
    <w:p w14:paraId="3FD9159E" w14:textId="7414484C" w:rsidR="003F7063" w:rsidRPr="004D493B" w:rsidRDefault="003F7063" w:rsidP="003F7063">
      <w:pPr>
        <w:spacing w:after="0" w:line="360" w:lineRule="auto"/>
        <w:jc w:val="both"/>
        <w:rPr>
          <w:rFonts w:ascii="Arial" w:hAnsi="Arial" w:cs="Arial"/>
          <w:sz w:val="20"/>
          <w:szCs w:val="20"/>
        </w:rPr>
      </w:pPr>
    </w:p>
    <w:sectPr w:rsidR="003F7063" w:rsidRPr="004D493B" w:rsidSect="003F7063">
      <w:type w:val="continuous"/>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CE2C1" w14:textId="77777777" w:rsidR="001B0BDD" w:rsidRDefault="001B0BDD" w:rsidP="002736FB">
      <w:pPr>
        <w:spacing w:after="0" w:line="240" w:lineRule="auto"/>
      </w:pPr>
      <w:r>
        <w:separator/>
      </w:r>
    </w:p>
  </w:endnote>
  <w:endnote w:type="continuationSeparator" w:id="0">
    <w:p w14:paraId="23543EDD" w14:textId="77777777" w:rsidR="001B0BDD" w:rsidRDefault="001B0BDD" w:rsidP="00273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Segoe Print"/>
    <w:charset w:val="00"/>
    <w:family w:val="roman"/>
    <w:pitch w:val="default"/>
    <w:sig w:usb0="00000000"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5481E" w14:textId="77777777" w:rsidR="007524FE" w:rsidRDefault="007524F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400A1" w14:textId="2EB71A9B" w:rsidR="007524FE" w:rsidRDefault="007524FE">
    <w:pPr>
      <w:pStyle w:val="Footer"/>
    </w:pPr>
    <w:r w:rsidRPr="002736FB">
      <w:rPr>
        <w:noProof/>
        <w:lang w:val="en-US"/>
      </w:rPr>
      <mc:AlternateContent>
        <mc:Choice Requires="wps">
          <w:drawing>
            <wp:anchor distT="0" distB="0" distL="114300" distR="114300" simplePos="0" relativeHeight="251660288" behindDoc="1" locked="0" layoutInCell="1" allowOverlap="1" wp14:anchorId="47139EE8" wp14:editId="2D229917">
              <wp:simplePos x="0" y="0"/>
              <wp:positionH relativeFrom="page">
                <wp:posOffset>2470785</wp:posOffset>
              </wp:positionH>
              <wp:positionV relativeFrom="page">
                <wp:posOffset>10083800</wp:posOffset>
              </wp:positionV>
              <wp:extent cx="2566035" cy="318770"/>
              <wp:effectExtent l="0" t="0" r="5715"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03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4C2C3" w14:textId="107DB220" w:rsidR="007524FE" w:rsidRPr="00A71154" w:rsidRDefault="007524FE" w:rsidP="00A71154">
                          <w:pPr>
                            <w:spacing w:before="20"/>
                            <w:ind w:left="20"/>
                            <w:jc w:val="center"/>
                            <w:rPr>
                              <w:rFonts w:ascii="Arial" w:hAnsi="Arial" w:cs="Arial"/>
                              <w:b/>
                              <w:sz w:val="20"/>
                              <w:szCs w:val="20"/>
                            </w:rPr>
                          </w:pPr>
                          <w:r w:rsidRPr="00A71154">
                            <w:rPr>
                              <w:rFonts w:ascii="Arial" w:hAnsi="Arial" w:cs="Arial"/>
                              <w:b/>
                              <w:sz w:val="20"/>
                              <w:szCs w:val="20"/>
                            </w:rPr>
                            <w:t xml:space="preserve">MEDALI Journal. </w:t>
                          </w:r>
                          <w:r w:rsidRPr="00A71154">
                            <w:rPr>
                              <w:rFonts w:ascii="Arial" w:hAnsi="Arial" w:cs="Arial"/>
                              <w:b/>
                              <w:spacing w:val="-3"/>
                              <w:sz w:val="20"/>
                              <w:szCs w:val="20"/>
                            </w:rPr>
                            <w:t>Volume 4</w:t>
                          </w:r>
                          <w:r w:rsidRPr="00A71154">
                            <w:rPr>
                              <w:rFonts w:ascii="Arial" w:hAnsi="Arial" w:cs="Arial"/>
                              <w:b/>
                              <w:sz w:val="20"/>
                              <w:szCs w:val="20"/>
                            </w:rPr>
                            <w:t>. Nomer 1. Februari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139EE8" id="_x0000_t202" coordsize="21600,21600" o:spt="202" path="m,l,21600r21600,l21600,xe">
              <v:stroke joinstyle="miter"/>
              <v:path gradientshapeok="t" o:connecttype="rect"/>
            </v:shapetype>
            <v:shape id="_x0000_s1043" type="#_x0000_t202" style="position:absolute;margin-left:194.55pt;margin-top:794pt;width:202.05pt;height:25.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JoDrwIAAKkFAAAOAAAAZHJzL2Uyb0RvYy54bWysVNuOmzAQfa/Uf7D8znJZIICWrHZDqCpt&#10;L9JuP8ABE6yCTW0nZLvqv3dsQrKXl6otD9Zgj8+cmTmeq+tD36E9lYoJnmP/wsOI8krUjG9z/O2h&#10;dBKMlCa8Jp3gNMePVOHr5ft3V+OQ0UC0oqupRADCVTYOOW61HjLXVVVLe6IuxEA5HDZC9kTDr9y6&#10;tSQjoPedG3he7I5C1oMUFVUKdovpEC8tftPQSn9pGkU16nIM3LRdpV03ZnWXVyTbSjK0rDrSIH/B&#10;oieMQ9ATVEE0QTvJ3kD1rJJCiUZfVKJ3RdOwitocIBvfe5XNfUsGanOB4qjhVCb1/2Crz/uvErE6&#10;xxFGnPTQogd60OhWHFBkqjMOKgOn+wHc9AG2ocs2UzXcieq7QlysWsK39EZKMbaU1MDONzfdZ1cn&#10;HGVANuMnUUMYstPCAh0a2ZvSQTEQoEOXHk+dMVQq2AyiOPYugWIFZ5d+sljY1rkkm28PUukPVPTI&#10;GDmW0HmLTvZ3Shs2JJtdTDAuStZ1tvsdf7EBjtMOxIar5sywsM18Sr10nayT0AmDeO2EXlE4N+Uq&#10;dOLSX0TFZbFaFf4vE9cPs5bVNeUmzCwsP/yzxh0lPkniJC0lOlYbOENJye1m1Um0JyDs0n625nBy&#10;dnNf0rBFgFxepeQHoXcbpE4ZJwsnLMPISRde4nh+epvGXpiGRfkypTvG6b+nhMYcp1EQTWI6k36V&#10;m2e/t7mRrGcaRkfH+hwnJyeSGQmueW1bqwnrJvtZKQz9cymg3XOjrWCNRie16sPmAChGxRtRP4J0&#10;pQBlgT5h3oHRCvkToxFmR47Vjx2RFKPuIwf5m0EzG3I2NrNBeAVXc6wxmsyVngbSbpBs2wLy9MC4&#10;uIEn0jCr3jOL48OCeWCTOM4uM3Ce/1uv84Rd/gYAAP//AwBQSwMEFAAGAAgAAAAhABIaQPTiAAAA&#10;DQEAAA8AAABkcnMvZG93bnJldi54bWxMj8FOwzAQRO9I/IO1lbhRp4kISRqnqhCckBBpOHB0Yjex&#10;Gq9D7Lbh71lOcNyZp9mZcrfYkV307I1DAZt1BExj55TBXsBH83KfAfNBopKjQy3gW3vYVbc3pSyU&#10;u2KtL4fQMwpBX0gBQwhTwbnvBm2lX7tJI3lHN1sZ6Jx7rmZ5pXA78jiKUm6lQfowyEk/Dbo7Hc5W&#10;wP4T62fz9da+18faNE0e4Wt6EuJutey3wIJewh8Mv/WpOlTUqXVnVJ6NApIs3xBKxkOW0SpCHvMk&#10;BtaSlCZZDLwq+f8V1Q8AAAD//wMAUEsBAi0AFAAGAAgAAAAhALaDOJL+AAAA4QEAABMAAAAAAAAA&#10;AAAAAAAAAAAAAFtDb250ZW50X1R5cGVzXS54bWxQSwECLQAUAAYACAAAACEAOP0h/9YAAACUAQAA&#10;CwAAAAAAAAAAAAAAAAAvAQAAX3JlbHMvLnJlbHNQSwECLQAUAAYACAAAACEApLyaA68CAACpBQAA&#10;DgAAAAAAAAAAAAAAAAAuAgAAZHJzL2Uyb0RvYy54bWxQSwECLQAUAAYACAAAACEAEhpA9OIAAAAN&#10;AQAADwAAAAAAAAAAAAAAAAAJBQAAZHJzL2Rvd25yZXYueG1sUEsFBgAAAAAEAAQA8wAAABgGAAAA&#10;AA==&#10;" filled="f" stroked="f">
              <v:textbox inset="0,0,0,0">
                <w:txbxContent>
                  <w:p w14:paraId="6BE4C2C3" w14:textId="107DB220" w:rsidR="007524FE" w:rsidRPr="00A71154" w:rsidRDefault="007524FE" w:rsidP="00A71154">
                    <w:pPr>
                      <w:spacing w:before="20"/>
                      <w:ind w:left="20"/>
                      <w:jc w:val="center"/>
                      <w:rPr>
                        <w:rFonts w:ascii="Arial" w:hAnsi="Arial" w:cs="Arial"/>
                        <w:b/>
                        <w:sz w:val="20"/>
                        <w:szCs w:val="20"/>
                      </w:rPr>
                    </w:pPr>
                    <w:r w:rsidRPr="00A71154">
                      <w:rPr>
                        <w:rFonts w:ascii="Arial" w:hAnsi="Arial" w:cs="Arial"/>
                        <w:b/>
                        <w:sz w:val="20"/>
                        <w:szCs w:val="20"/>
                      </w:rPr>
                      <w:t xml:space="preserve">MEDALI Journal. </w:t>
                    </w:r>
                    <w:r w:rsidRPr="00A71154">
                      <w:rPr>
                        <w:rFonts w:ascii="Arial" w:hAnsi="Arial" w:cs="Arial"/>
                        <w:b/>
                        <w:spacing w:val="-3"/>
                        <w:sz w:val="20"/>
                        <w:szCs w:val="20"/>
                      </w:rPr>
                      <w:t>Volume 4</w:t>
                    </w:r>
                    <w:r w:rsidRPr="00A71154">
                      <w:rPr>
                        <w:rFonts w:ascii="Arial" w:hAnsi="Arial" w:cs="Arial"/>
                        <w:b/>
                        <w:sz w:val="20"/>
                        <w:szCs w:val="20"/>
                      </w:rPr>
                      <w:t>. Nomer 1. Februari 2022</w:t>
                    </w:r>
                  </w:p>
                </w:txbxContent>
              </v:textbox>
              <w10:wrap anchorx="page" anchory="page"/>
            </v:shape>
          </w:pict>
        </mc:Fallback>
      </mc:AlternateContent>
    </w:r>
    <w:r w:rsidRPr="002736FB">
      <w:rPr>
        <w:noProof/>
        <w:lang w:val="en-US"/>
      </w:rPr>
      <mc:AlternateContent>
        <mc:Choice Requires="wpg">
          <w:drawing>
            <wp:anchor distT="0" distB="0" distL="114300" distR="114300" simplePos="0" relativeHeight="251659264" behindDoc="1" locked="0" layoutInCell="1" allowOverlap="1" wp14:anchorId="68B0CB4E" wp14:editId="4EB126EF">
              <wp:simplePos x="0" y="0"/>
              <wp:positionH relativeFrom="page">
                <wp:posOffset>685800</wp:posOffset>
              </wp:positionH>
              <wp:positionV relativeFrom="page">
                <wp:posOffset>10074275</wp:posOffset>
              </wp:positionV>
              <wp:extent cx="5985510" cy="25400"/>
              <wp:effectExtent l="6985" t="2540" r="8255" b="1016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5510" cy="25400"/>
                        <a:chOff x="1691" y="14689"/>
                        <a:chExt cx="9426" cy="40"/>
                      </a:xfrm>
                    </wpg:grpSpPr>
                    <wps:wsp>
                      <wps:cNvPr id="3" name="Line 8"/>
                      <wps:cNvCnPr>
                        <a:cxnSpLocks noChangeShapeType="1"/>
                      </wps:cNvCnPr>
                      <wps:spPr bwMode="auto">
                        <a:xfrm>
                          <a:off x="1701" y="14699"/>
                          <a:ext cx="94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 name="Line 7"/>
                      <wps:cNvCnPr>
                        <a:cxnSpLocks noChangeShapeType="1"/>
                      </wps:cNvCnPr>
                      <wps:spPr bwMode="auto">
                        <a:xfrm>
                          <a:off x="1701" y="14726"/>
                          <a:ext cx="9405" cy="0"/>
                        </a:xfrm>
                        <a:prstGeom prst="line">
                          <a:avLst/>
                        </a:prstGeom>
                        <a:noFill/>
                        <a:ln w="424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5B9A9F4" id="Group 6" o:spid="_x0000_s1026" style="position:absolute;margin-left:54pt;margin-top:793.25pt;width:471.3pt;height:2pt;z-index:-251657216;mso-position-horizontal-relative:page;mso-position-vertical-relative:page" coordorigin="1691,14689" coordsize="942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Z+RgIAAIMGAAAOAAAAZHJzL2Uyb0RvYy54bWzElc2O2yAQx++V+g6Ie2M7dT5sxdlDdjeX&#10;tI202wcgGNuoGBCQOHn7DtibZLOHSlu1mwNiGGaY+f0xWdwdW4EOzFiuZIGTUYwRk1SVXNYF/vn8&#10;+GWOkXVElkQoyQp8YhbfLT9/WnQ6Z2PVKFEygyCJtHmnC9w4p/MosrRhLbEjpZkEZ6VMSxyYpo5K&#10;QzrI3opoHMfTqFOm1EZRZi2s3vdOvAz5q4pR96OqLHNIFBhqc2E0Ydz5MVouSF4bohtOhzLIO6po&#10;CZdw6DnVPXEE7Q1/k6rl1CirKjeiqo1UVXHKQg/QTRLfdLM2aq9DL3Xe1fqMCdDecHp3Wvr9sDb6&#10;SW9NXz1MN4r+ssAl6nSdX/u9Xfeb0a77pkrQk+ydCo0fK9P6FNASOga+pzNfdnSIwuIkm08mCchA&#10;wTeepPHAnzYgko9KplmCETiTdDrPenFo8zCEZ+l42semITAieX9qqHSozCsPV8leaNm/o/XUEM2C&#10;CNbT2BrEywJ/xUiSFgBsuGRo7kv158KGlexZ0qMcWCKpVg2RNQupnk8awhIfAXVfhXjDghB/ZJvM&#10;4jOlbKD0gjhL40nP6DUikmtj3ZqpFvlJgQXUHYQjh411vpjLFq+jVI9cCFgnuZCog4rHM9DL21YJ&#10;XnpvMEy9WwmDDsR/YeEXWrvZBjdZliFbw0j5MMwd4aKfw+lCDkQ8hB7nTpWnrXkhBaL+J3XTV+rO&#10;PkrdGdz3wOzfq5uO0+TjxQ0fMrx04TYOr7J/Sq/tcEku/x3L3wAAAP//AwBQSwMEFAAGAAgAAAAh&#10;AFr2k1TiAAAADgEAAA8AAABkcnMvZG93bnJldi54bWxMj8FOwzAQRO9I/IO1SNyoHZCjEOJUVQWc&#10;KiRaJMTNjbdJ1NiOYjdJ/57NCW47u6PZN8V6th0bcQitdwqSlQCGrvKmdbWCr8PbQwYsRO2M7rxD&#10;BVcMsC5vbwqdGz+5Txz3sWYU4kKuFTQx9jnnoWrQ6rDyPTq6nfxgdSQ51NwMeqJw2/FHIVJudevo&#10;Q6N73DZYnfcXq+B90tPmKXkdd+fT9vpzkB/fuwSVur+bNy/AIs7xzwwLPqFDSUxHf3EmsI60yKhL&#10;pEFmqQS2WIQUKbDjsnsWEnhZ8P81yl8AAAD//wMAUEsBAi0AFAAGAAgAAAAhALaDOJL+AAAA4QEA&#10;ABMAAAAAAAAAAAAAAAAAAAAAAFtDb250ZW50X1R5cGVzXS54bWxQSwECLQAUAAYACAAAACEAOP0h&#10;/9YAAACUAQAACwAAAAAAAAAAAAAAAAAvAQAAX3JlbHMvLnJlbHNQSwECLQAUAAYACAAAACEAS2H2&#10;fkYCAACDBgAADgAAAAAAAAAAAAAAAAAuAgAAZHJzL2Uyb0RvYy54bWxQSwECLQAUAAYACAAAACEA&#10;WvaTVOIAAAAOAQAADwAAAAAAAAAAAAAAAACgBAAAZHJzL2Rvd25yZXYueG1sUEsFBgAAAAAEAAQA&#10;8wAAAK8FAAAAAA==&#10;">
              <v:line id="Line 8" o:spid="_x0000_s1027" style="position:absolute;visibility:visible;mso-wrap-style:square" from="1701,14699" to="11106,14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j+LwgAAANoAAAAPAAAAZHJzL2Rvd25yZXYueG1sRI/dagIx&#10;FITvC75DOIJ3NauF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Buaj+LwgAAANoAAAAPAAAA&#10;AAAAAAAAAAAAAAcCAABkcnMvZG93bnJldi54bWxQSwUGAAAAAAMAAwC3AAAA9gIAAAAA&#10;" strokeweight="1pt"/>
              <v:line id="Line 7" o:spid="_x0000_s1028" style="position:absolute;visibility:visible;mso-wrap-style:square" from="1701,14726" to="11106,14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QztwgAAANoAAAAPAAAAZHJzL2Rvd25yZXYueG1sRI9Pi8Iw&#10;FMTvC36H8IS9bVOLyFKN4h8W3JNYFTw+mmdbbF5qk7X12xtB2OMwM79hZove1OJOrassKxhFMQji&#10;3OqKCwXHw8/XNwjnkTXWlknBgxws5oOPGabadryne+YLESDsUlRQet+kUrq8JIMusg1x8C62NeiD&#10;bAupW+wC3NQyieOJNFhxWCixoXVJ+TX7Mwp+K3edXHC0kbvbaZXIrEvO3Cn1OeyXUxCeev8ffre3&#10;WsEYXlfCDZDzJwAAAP//AwBQSwECLQAUAAYACAAAACEA2+H2y+4AAACFAQAAEwAAAAAAAAAAAAAA&#10;AAAAAAAAW0NvbnRlbnRfVHlwZXNdLnhtbFBLAQItABQABgAIAAAAIQBa9CxbvwAAABUBAAALAAAA&#10;AAAAAAAAAAAAAB8BAABfcmVscy8ucmVsc1BLAQItABQABgAIAAAAIQCYpQztwgAAANoAAAAPAAAA&#10;AAAAAAAAAAAAAAcCAABkcnMvZG93bnJldi54bWxQSwUGAAAAAAMAAwC3AAAA9gIAAAAA&#10;" strokeweight=".1178mm"/>
              <w10:wrap anchorx="page" anchory="page"/>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77032" w14:textId="77777777" w:rsidR="007524FE" w:rsidRDefault="007524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31573" w14:textId="77777777" w:rsidR="001B0BDD" w:rsidRDefault="001B0BDD" w:rsidP="002736FB">
      <w:pPr>
        <w:spacing w:after="0" w:line="240" w:lineRule="auto"/>
      </w:pPr>
      <w:r>
        <w:separator/>
      </w:r>
    </w:p>
  </w:footnote>
  <w:footnote w:type="continuationSeparator" w:id="0">
    <w:p w14:paraId="179FC369" w14:textId="77777777" w:rsidR="001B0BDD" w:rsidRDefault="001B0BDD" w:rsidP="00273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97062" w14:textId="77777777" w:rsidR="007524FE" w:rsidRDefault="007524F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206CB" w14:textId="77777777" w:rsidR="007524FE" w:rsidRDefault="007524F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F08DC" w14:textId="77777777" w:rsidR="007524FE" w:rsidRDefault="007524F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1113B"/>
    <w:multiLevelType w:val="hybridMultilevel"/>
    <w:tmpl w:val="98F0A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AF6C46"/>
    <w:multiLevelType w:val="hybridMultilevel"/>
    <w:tmpl w:val="93328AF8"/>
    <w:lvl w:ilvl="0" w:tplc="77742B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B60F4C"/>
    <w:multiLevelType w:val="hybridMultilevel"/>
    <w:tmpl w:val="2B90AE5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cwNzEyMzY3MDO0MLBQ0lEKTi0uzszPAykwqgUAlt0toSwAAAA="/>
  </w:docVars>
  <w:rsids>
    <w:rsidRoot w:val="00D914F1"/>
    <w:rsid w:val="00002B6E"/>
    <w:rsid w:val="00061FA2"/>
    <w:rsid w:val="00073DDE"/>
    <w:rsid w:val="00193476"/>
    <w:rsid w:val="001A5583"/>
    <w:rsid w:val="001B0BDD"/>
    <w:rsid w:val="00253899"/>
    <w:rsid w:val="00257602"/>
    <w:rsid w:val="002736FB"/>
    <w:rsid w:val="00320B27"/>
    <w:rsid w:val="003665B3"/>
    <w:rsid w:val="003E6E35"/>
    <w:rsid w:val="003F7063"/>
    <w:rsid w:val="00422CAD"/>
    <w:rsid w:val="00461989"/>
    <w:rsid w:val="00483017"/>
    <w:rsid w:val="004C710C"/>
    <w:rsid w:val="004D493B"/>
    <w:rsid w:val="004F170F"/>
    <w:rsid w:val="00515C58"/>
    <w:rsid w:val="005172C3"/>
    <w:rsid w:val="005264E5"/>
    <w:rsid w:val="00567F4D"/>
    <w:rsid w:val="00575422"/>
    <w:rsid w:val="005867FC"/>
    <w:rsid w:val="005A6313"/>
    <w:rsid w:val="005F6DE9"/>
    <w:rsid w:val="00611BC0"/>
    <w:rsid w:val="00622C6D"/>
    <w:rsid w:val="006617C5"/>
    <w:rsid w:val="00666BBB"/>
    <w:rsid w:val="00682495"/>
    <w:rsid w:val="006B2265"/>
    <w:rsid w:val="007307ED"/>
    <w:rsid w:val="007524FE"/>
    <w:rsid w:val="00766850"/>
    <w:rsid w:val="0079743E"/>
    <w:rsid w:val="007B46AF"/>
    <w:rsid w:val="007D32D8"/>
    <w:rsid w:val="007D5E5B"/>
    <w:rsid w:val="008875C8"/>
    <w:rsid w:val="00955C3E"/>
    <w:rsid w:val="00956EEA"/>
    <w:rsid w:val="009947E8"/>
    <w:rsid w:val="009F0685"/>
    <w:rsid w:val="00A36B57"/>
    <w:rsid w:val="00A55FDD"/>
    <w:rsid w:val="00A71154"/>
    <w:rsid w:val="00A9777A"/>
    <w:rsid w:val="00B12CA6"/>
    <w:rsid w:val="00B35510"/>
    <w:rsid w:val="00B5638C"/>
    <w:rsid w:val="00B87DFA"/>
    <w:rsid w:val="00C37429"/>
    <w:rsid w:val="00C45DAF"/>
    <w:rsid w:val="00C47C3A"/>
    <w:rsid w:val="00C5199A"/>
    <w:rsid w:val="00C714EB"/>
    <w:rsid w:val="00CD1B71"/>
    <w:rsid w:val="00CF236B"/>
    <w:rsid w:val="00CF4C21"/>
    <w:rsid w:val="00D03B20"/>
    <w:rsid w:val="00D6105D"/>
    <w:rsid w:val="00D6774E"/>
    <w:rsid w:val="00D914F1"/>
    <w:rsid w:val="00DA7E96"/>
    <w:rsid w:val="00DC78CE"/>
    <w:rsid w:val="00DD01E5"/>
    <w:rsid w:val="00DF4A28"/>
    <w:rsid w:val="00E00CBA"/>
    <w:rsid w:val="00E06CF7"/>
    <w:rsid w:val="00E11026"/>
    <w:rsid w:val="00E445B2"/>
    <w:rsid w:val="00E6043D"/>
    <w:rsid w:val="00E6480F"/>
    <w:rsid w:val="00E93158"/>
    <w:rsid w:val="00E975A0"/>
    <w:rsid w:val="00EA2A1E"/>
    <w:rsid w:val="00EC5FE4"/>
    <w:rsid w:val="00FB7A2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D889B"/>
  <w15:chartTrackingRefBased/>
  <w15:docId w15:val="{45441861-38FE-445B-916B-4231A32A9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4F1"/>
    <w:rPr>
      <w:color w:val="0563C1" w:themeColor="hyperlink"/>
      <w:u w:val="single"/>
    </w:rPr>
  </w:style>
  <w:style w:type="paragraph" w:styleId="Header">
    <w:name w:val="header"/>
    <w:basedOn w:val="Normal"/>
    <w:link w:val="HeaderChar"/>
    <w:uiPriority w:val="99"/>
    <w:unhideWhenUsed/>
    <w:rsid w:val="002736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6FB"/>
  </w:style>
  <w:style w:type="paragraph" w:styleId="Footer">
    <w:name w:val="footer"/>
    <w:basedOn w:val="Normal"/>
    <w:link w:val="FooterChar"/>
    <w:uiPriority w:val="99"/>
    <w:unhideWhenUsed/>
    <w:rsid w:val="00273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6FB"/>
  </w:style>
  <w:style w:type="table" w:styleId="TableGrid">
    <w:name w:val="Table Grid"/>
    <w:basedOn w:val="TableNormal"/>
    <w:uiPriority w:val="39"/>
    <w:rsid w:val="003F706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F706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ListParagraph">
    <w:name w:val="List Paragraph"/>
    <w:basedOn w:val="Normal"/>
    <w:uiPriority w:val="34"/>
    <w:qFormat/>
    <w:rsid w:val="00666B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chandra@unissula.ac.id" TargetMode="External"/><Relationship Id="rId13" Type="http://schemas.openxmlformats.org/officeDocument/2006/relationships/footer" Target="footer2.xml"/><Relationship Id="rId18" Type="http://schemas.openxmlformats.org/officeDocument/2006/relationships/chart" Target="charts/chart3.xml"/><Relationship Id="rId26" Type="http://schemas.openxmlformats.org/officeDocument/2006/relationships/hyperlink" Target="https://doi.org/10.7454/msk.v23i3.1156" TargetMode="External"/><Relationship Id="rId39" Type="http://schemas.openxmlformats.org/officeDocument/2006/relationships/hyperlink" Target="https://doi.org/10.21111/dnj.v1i1.1020" TargetMode="Externa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hyperlink" Target="https://doi.org/10.24034/j25485024.y2018.v2.i2.3944" TargetMode="External"/><Relationship Id="rId42" Type="http://schemas.openxmlformats.org/officeDocument/2006/relationships/hyperlink" Target="https://doi.org/10.30998/jabe.v5i2.2749"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2.xml"/><Relationship Id="rId25" Type="http://schemas.openxmlformats.org/officeDocument/2006/relationships/hyperlink" Target="https://jurnal.poltekkespalembang.ac.id/index.php/JPP/article/view/18" TargetMode="External"/><Relationship Id="rId33" Type="http://schemas.openxmlformats.org/officeDocument/2006/relationships/hyperlink" Target="https://doi.org/10.32678/ijei.v10i1.119" TargetMode="External"/><Relationship Id="rId38" Type="http://schemas.openxmlformats.org/officeDocument/2006/relationships/hyperlink" Target="https://doi.org/10.20527/ecopsy.v4i3.4297"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hyperlink" Target="http://feeder.unissula.ac.id/posts/mahasiswa" TargetMode="External"/><Relationship Id="rId41" Type="http://schemas.openxmlformats.org/officeDocument/2006/relationships/hyperlink" Target="http://dx.doi.org/10.30998/sosioekons.v14i2.125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33059/jmk.v6i2.679" TargetMode="External"/><Relationship Id="rId32" Type="http://schemas.openxmlformats.org/officeDocument/2006/relationships/hyperlink" Target="https://doi.org/10.22146/jp.32416" TargetMode="External"/><Relationship Id="rId37" Type="http://schemas.openxmlformats.org/officeDocument/2006/relationships/hyperlink" Target="https://doi.org/10.29103/averrous.v7i1.4395" TargetMode="External"/><Relationship Id="rId40" Type="http://schemas.openxmlformats.org/officeDocument/2006/relationships/hyperlink" Target="https://doi.org/10.1016/j.jretconser.2017.12.002"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doi.org/10.5296/ijgs.v1i1.12017" TargetMode="External"/><Relationship Id="rId28" Type="http://schemas.openxmlformats.org/officeDocument/2006/relationships/hyperlink" Target="https://jateng.bps.go.id/indicator/40/170/1/jumlah-penduduk-menurut-kelompok-umur-dan-jenis-kelamin.html" TargetMode="External"/><Relationship Id="rId36" Type="http://schemas.openxmlformats.org/officeDocument/2006/relationships/hyperlink" Target="https://doi.org/10.19105/iqtishadia.v7i2.3521" TargetMode="External"/><Relationship Id="rId10" Type="http://schemas.openxmlformats.org/officeDocument/2006/relationships/header" Target="header1.xml"/><Relationship Id="rId19" Type="http://schemas.openxmlformats.org/officeDocument/2006/relationships/chart" Target="charts/chart4.xml"/><Relationship Id="rId31" Type="http://schemas.openxmlformats.org/officeDocument/2006/relationships/hyperlink" Target="https://doi.org/10.26740/bikotetik.v2n1.p73-80" TargetMode="External"/><Relationship Id="rId44" Type="http://schemas.openxmlformats.org/officeDocument/2006/relationships/hyperlink" Target="https://doi.org/10.30983/es.v5i1.4170" TargetMode="External"/><Relationship Id="rId4" Type="http://schemas.openxmlformats.org/officeDocument/2006/relationships/settings" Target="settings.xml"/><Relationship Id="rId9" Type="http://schemas.openxmlformats.org/officeDocument/2006/relationships/hyperlink" Target="mailto:abchandra@unissula.ac.id" TargetMode="External"/><Relationship Id="rId14" Type="http://schemas.openxmlformats.org/officeDocument/2006/relationships/header" Target="header3.xml"/><Relationship Id="rId22" Type="http://schemas.openxmlformats.org/officeDocument/2006/relationships/hyperlink" Target="https://doi.org/10.30659/ijocs.1.1.1-15" TargetMode="External"/><Relationship Id="rId27" Type="http://schemas.openxmlformats.org/officeDocument/2006/relationships/hyperlink" Target="https://doi.org/10.1088/1742-6596/884/1/012090" TargetMode="External"/><Relationship Id="rId30" Type="http://schemas.openxmlformats.org/officeDocument/2006/relationships/hyperlink" Target="https://doi.org/10.31849/lectura.v12i1.5463" TargetMode="External"/><Relationship Id="rId35" Type="http://schemas.openxmlformats.org/officeDocument/2006/relationships/hyperlink" Target="http://administrasibisnis.studentjournal.ub.ac.id/index.php/jab/article/download/1450/1829" TargetMode="External"/><Relationship Id="rId43" Type="http://schemas.openxmlformats.org/officeDocument/2006/relationships/hyperlink" Target="https://doi.org/https://doi.org/10.37567/shar-e.v7i1.402"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Fayiz%20Abyan\Downloads\Data%20subjek%20terpilih.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Fayiz%20Abyan\Downloads\Data%20subjek%20terpilih.xlsx" TargetMode="Externa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5391">
          <a:noFill/>
        </a:ln>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Sheet1!$B$1</c:f>
              <c:strCache>
                <c:ptCount val="1"/>
                <c:pt idx="0">
                  <c:v>Usia</c:v>
                </c:pt>
              </c:strCache>
            </c:strRef>
          </c:tx>
          <c:dPt>
            <c:idx val="0"/>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8CF-4427-9BBD-01A14D3D77F3}"/>
              </c:ext>
            </c:extLst>
          </c:dPt>
          <c:dPt>
            <c:idx val="1"/>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8CF-4427-9BBD-01A14D3D77F3}"/>
              </c:ext>
            </c:extLst>
          </c:dPt>
          <c:dPt>
            <c:idx val="2"/>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8CF-4427-9BBD-01A14D3D77F3}"/>
              </c:ext>
            </c:extLst>
          </c:dPt>
          <c:dPt>
            <c:idx val="3"/>
            <c:bubble3D val="0"/>
            <c:spPr>
              <a:solidFill>
                <a:schemeClr val="accent6">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8CF-4427-9BBD-01A14D3D77F3}"/>
              </c:ext>
            </c:extLst>
          </c:dPt>
          <c:dLbls>
            <c:dLbl>
              <c:idx val="2"/>
              <c:layout>
                <c:manualLayout>
                  <c:x val="3.7042369703787027E-2"/>
                  <c:y val="0.1144434805818764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8CF-4427-9BBD-01A14D3D77F3}"/>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1">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3"/>
                <c:pt idx="0">
                  <c:v>Remaja Akhir</c:v>
                </c:pt>
                <c:pt idx="1">
                  <c:v>Dewasa Awal</c:v>
                </c:pt>
                <c:pt idx="2">
                  <c:v>Dewasa Akhir</c:v>
                </c:pt>
              </c:strCache>
            </c:strRef>
          </c:cat>
          <c:val>
            <c:numRef>
              <c:f>Sheet1!$B$2:$B$5</c:f>
              <c:numCache>
                <c:formatCode>General</c:formatCode>
                <c:ptCount val="4"/>
                <c:pt idx="0">
                  <c:v>116</c:v>
                </c:pt>
                <c:pt idx="1">
                  <c:v>3</c:v>
                </c:pt>
                <c:pt idx="2">
                  <c:v>1</c:v>
                </c:pt>
              </c:numCache>
            </c:numRef>
          </c:val>
          <c:extLst>
            <c:ext xmlns:c16="http://schemas.microsoft.com/office/drawing/2014/chart" uri="{C3380CC4-5D6E-409C-BE32-E72D297353CC}">
              <c16:uniqueId val="{00000008-C8CF-4427-9BBD-01A14D3D77F3}"/>
            </c:ext>
          </c:extLst>
        </c:ser>
        <c:dLbls>
          <c:showLegendKey val="0"/>
          <c:showVal val="0"/>
          <c:showCatName val="0"/>
          <c:showSerName val="0"/>
          <c:showPercent val="0"/>
          <c:showBubbleSize val="0"/>
          <c:showLeaderLines val="1"/>
        </c:dLbls>
        <c:firstSliceAng val="0"/>
      </c:pieChart>
      <c:spPr>
        <a:noFill/>
        <a:ln w="25393">
          <a:noFill/>
        </a:ln>
      </c:spPr>
    </c:plotArea>
    <c:legend>
      <c:legendPos val="r"/>
      <c:legendEntry>
        <c:idx val="0"/>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2"/>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3"/>
        <c:delete val="1"/>
      </c:legendEntry>
      <c:layout>
        <c:manualLayout>
          <c:xMode val="edge"/>
          <c:yMode val="edge"/>
          <c:x val="0.61239368334772115"/>
          <c:y val="0.4059832226853996"/>
          <c:w val="0.36474952258874616"/>
          <c:h val="0.4144171684421800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1"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cap="none" spc="20" baseline="0">
                <a:solidFill>
                  <a:schemeClr val="tx1"/>
                </a:solidFill>
                <a:latin typeface="+mn-lt"/>
                <a:ea typeface="+mn-ea"/>
                <a:cs typeface="+mn-cs"/>
              </a:defRPr>
            </a:pPr>
            <a:r>
              <a:rPr lang="en-ID" sz="1200" b="1">
                <a:latin typeface="Times New Roman" panose="02020603050405020304" pitchFamily="18" charset="0"/>
                <a:cs typeface="Times New Roman" panose="02020603050405020304" pitchFamily="18" charset="0"/>
              </a:rPr>
              <a:t>Presepsi</a:t>
            </a:r>
            <a:r>
              <a:rPr lang="en-ID" sz="1200" b="1" baseline="0">
                <a:latin typeface="Times New Roman" panose="02020603050405020304" pitchFamily="18" charset="0"/>
                <a:cs typeface="Times New Roman" panose="02020603050405020304" pitchFamily="18" charset="0"/>
              </a:rPr>
              <a:t> </a:t>
            </a:r>
            <a:r>
              <a:rPr lang="en-ID" sz="1200" b="1">
                <a:latin typeface="Times New Roman" panose="02020603050405020304" pitchFamily="18" charset="0"/>
                <a:cs typeface="Times New Roman" panose="02020603050405020304" pitchFamily="18" charset="0"/>
              </a:rPr>
              <a:t>Labelisasi Halal</a:t>
            </a:r>
          </a:p>
        </c:rich>
      </c:tx>
      <c:overlay val="0"/>
      <c:spPr>
        <a:noFill/>
        <a:ln>
          <a:noFill/>
        </a:ln>
        <a:effectLst/>
      </c:spPr>
      <c:txPr>
        <a:bodyPr rot="0" spcFirstLastPara="1" vertOverflow="ellipsis" vert="horz" wrap="square" anchor="ctr" anchorCtr="1"/>
        <a:lstStyle/>
        <a:p>
          <a:pPr>
            <a:defRPr sz="1200" b="0" i="0" u="none" strike="noStrike" kern="1200" cap="none" spc="2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Pt>
            <c:idx val="1"/>
            <c:invertIfNegative val="0"/>
            <c:bubble3D val="0"/>
            <c:spPr>
              <a:solidFill>
                <a:schemeClr val="accent6">
                  <a:lumMod val="75000"/>
                </a:schemeClr>
              </a:solidFill>
              <a:ln w="9525" cap="flat" cmpd="sng" algn="ctr">
                <a:solidFill>
                  <a:schemeClr val="accent1">
                    <a:shade val="95000"/>
                  </a:schemeClr>
                </a:solidFill>
                <a:round/>
              </a:ln>
              <a:effectLst/>
            </c:spPr>
            <c:extLst>
              <c:ext xmlns:c16="http://schemas.microsoft.com/office/drawing/2014/chart" uri="{C3380CC4-5D6E-409C-BE32-E72D297353CC}">
                <c16:uniqueId val="{00000001-6889-4D4B-96F8-6CD1140126FC}"/>
              </c:ext>
            </c:extLst>
          </c:dPt>
          <c:dPt>
            <c:idx val="2"/>
            <c:invertIfNegative val="0"/>
            <c:bubble3D val="0"/>
            <c:spPr>
              <a:solidFill>
                <a:schemeClr val="accent2"/>
              </a:solidFill>
              <a:ln w="9525" cap="flat" cmpd="sng" algn="ctr">
                <a:solidFill>
                  <a:schemeClr val="accent1">
                    <a:shade val="95000"/>
                  </a:schemeClr>
                </a:solidFill>
                <a:round/>
              </a:ln>
              <a:effectLst/>
            </c:spPr>
            <c:extLst>
              <c:ext xmlns:c16="http://schemas.microsoft.com/office/drawing/2014/chart" uri="{C3380CC4-5D6E-409C-BE32-E72D297353CC}">
                <c16:uniqueId val="{00000003-6889-4D4B-96F8-6CD1140126FC}"/>
              </c:ext>
            </c:extLst>
          </c:dPt>
          <c:dLbls>
            <c:dLbl>
              <c:idx val="1"/>
              <c:layout>
                <c:manualLayout>
                  <c:x val="2.777777777777676E-3"/>
                  <c:y val="1.026975794692321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89-4D4B-96F8-6CD1140126FC}"/>
                </c:ext>
              </c:extLst>
            </c:dLbl>
            <c:dLbl>
              <c:idx val="2"/>
              <c:layout>
                <c:manualLayout>
                  <c:x val="-1.0185067526415994E-16"/>
                  <c:y val="1.12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889-4D4B-96F8-6CD1140126FC}"/>
                </c:ext>
              </c:extLst>
            </c:dLbl>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Sheet2!$H$18:$H$20</c:f>
              <c:strCache>
                <c:ptCount val="3"/>
                <c:pt idx="0">
                  <c:v>Rendah</c:v>
                </c:pt>
                <c:pt idx="1">
                  <c:v>Sedang</c:v>
                </c:pt>
                <c:pt idx="2">
                  <c:v>Tinggi</c:v>
                </c:pt>
              </c:strCache>
            </c:strRef>
          </c:cat>
          <c:val>
            <c:numRef>
              <c:f>Sheet2!$I$18:$I$20</c:f>
              <c:numCache>
                <c:formatCode>0%</c:formatCode>
                <c:ptCount val="3"/>
                <c:pt idx="0">
                  <c:v>0</c:v>
                </c:pt>
                <c:pt idx="1">
                  <c:v>0.11700000000000001</c:v>
                </c:pt>
                <c:pt idx="2">
                  <c:v>0.88300000000000001</c:v>
                </c:pt>
              </c:numCache>
            </c:numRef>
          </c:val>
          <c:extLst>
            <c:ext xmlns:c16="http://schemas.microsoft.com/office/drawing/2014/chart" uri="{C3380CC4-5D6E-409C-BE32-E72D297353CC}">
              <c16:uniqueId val="{00000004-6889-4D4B-96F8-6CD1140126FC}"/>
            </c:ext>
          </c:extLst>
        </c:ser>
        <c:dLbls>
          <c:dLblPos val="inEnd"/>
          <c:showLegendKey val="0"/>
          <c:showVal val="1"/>
          <c:showCatName val="0"/>
          <c:showSerName val="0"/>
          <c:showPercent val="0"/>
          <c:showBubbleSize val="0"/>
        </c:dLbls>
        <c:gapWidth val="100"/>
        <c:overlap val="-24"/>
        <c:axId val="1841801872"/>
        <c:axId val="1841802704"/>
      </c:barChart>
      <c:catAx>
        <c:axId val="1841801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41802704"/>
        <c:crosses val="autoZero"/>
        <c:auto val="1"/>
        <c:lblAlgn val="ctr"/>
        <c:lblOffset val="100"/>
        <c:noMultiLvlLbl val="0"/>
      </c:catAx>
      <c:valAx>
        <c:axId val="18418027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4180187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lumMod val="95000"/>
      </a:schemeClr>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D" sz="1100">
                <a:latin typeface="Times New Roman" panose="02020603050405020304" pitchFamily="18" charset="0"/>
                <a:cs typeface="Times New Roman" panose="02020603050405020304" pitchFamily="18" charset="0"/>
              </a:rPr>
              <a:t>Keputusan Pembelian</a:t>
            </a:r>
            <a:r>
              <a:rPr lang="en-ID" sz="1100" baseline="0">
                <a:latin typeface="Times New Roman" panose="02020603050405020304" pitchFamily="18" charset="0"/>
                <a:cs typeface="Times New Roman" panose="02020603050405020304" pitchFamily="18" charset="0"/>
              </a:rPr>
              <a:t> Pasta Gigi Berlabel Halal Berdasarkan Agama </a:t>
            </a:r>
            <a:endParaRPr lang="en-ID"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Sheet2!$F$23</c:f>
              <c:strCache>
                <c:ptCount val="1"/>
                <c:pt idx="0">
                  <c:v>Rendah</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Sheet2!$G$22:$I$22</c:f>
              <c:strCache>
                <c:ptCount val="3"/>
                <c:pt idx="0">
                  <c:v>Budha</c:v>
                </c:pt>
                <c:pt idx="1">
                  <c:v>Islam</c:v>
                </c:pt>
                <c:pt idx="2">
                  <c:v>Katolik</c:v>
                </c:pt>
              </c:strCache>
            </c:strRef>
          </c:cat>
          <c:val>
            <c:numRef>
              <c:f>Sheet2!$G$23:$I$23</c:f>
              <c:numCache>
                <c:formatCode>General</c:formatCode>
                <c:ptCount val="3"/>
                <c:pt idx="2" formatCode="0.00%">
                  <c:v>8.3000000000000001E-3</c:v>
                </c:pt>
              </c:numCache>
            </c:numRef>
          </c:val>
          <c:extLst>
            <c:ext xmlns:c16="http://schemas.microsoft.com/office/drawing/2014/chart" uri="{C3380CC4-5D6E-409C-BE32-E72D297353CC}">
              <c16:uniqueId val="{00000000-C3C6-46E7-8F8A-0ABB71A08848}"/>
            </c:ext>
          </c:extLst>
        </c:ser>
        <c:ser>
          <c:idx val="1"/>
          <c:order val="1"/>
          <c:tx>
            <c:strRef>
              <c:f>Sheet2!$F$24</c:f>
              <c:strCache>
                <c:ptCount val="1"/>
                <c:pt idx="0">
                  <c:v>Sedang</c:v>
                </c:pt>
              </c:strCache>
            </c:strRef>
          </c:tx>
          <c:spPr>
            <a:solidFill>
              <a:schemeClr val="accent6">
                <a:lumMod val="75000"/>
              </a:schemeClr>
            </a:solidFill>
            <a:ln>
              <a:noFill/>
            </a:ln>
            <a:effectLst/>
          </c:spPr>
          <c:invertIfNegative val="0"/>
          <c:dLbls>
            <c:dLbl>
              <c:idx val="1"/>
              <c:layout>
                <c:manualLayout>
                  <c:x val="-2.5000000000000001E-2"/>
                  <c:y val="3.009259259259259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3C6-46E7-8F8A-0ABB71A08848}"/>
                </c:ext>
              </c:extLst>
            </c:dLbl>
            <c:dLbl>
              <c:idx val="2"/>
              <c:layout>
                <c:manualLayout>
                  <c:x val="5.701754385964912E-2"/>
                  <c:y val="6.056399348185626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3C6-46E7-8F8A-0ABB71A08848}"/>
                </c:ext>
              </c:extLst>
            </c:dLbl>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Sheet2!$G$22:$I$22</c:f>
              <c:strCache>
                <c:ptCount val="3"/>
                <c:pt idx="0">
                  <c:v>Budha</c:v>
                </c:pt>
                <c:pt idx="1">
                  <c:v>Islam</c:v>
                </c:pt>
                <c:pt idx="2">
                  <c:v>Katolik</c:v>
                </c:pt>
              </c:strCache>
            </c:strRef>
          </c:cat>
          <c:val>
            <c:numRef>
              <c:f>Sheet2!$G$24:$I$24</c:f>
              <c:numCache>
                <c:formatCode>0.00%</c:formatCode>
                <c:ptCount val="3"/>
                <c:pt idx="0">
                  <c:v>8.3000000000000001E-3</c:v>
                </c:pt>
                <c:pt idx="1">
                  <c:v>0.45</c:v>
                </c:pt>
                <c:pt idx="2">
                  <c:v>8.3000000000000001E-3</c:v>
                </c:pt>
              </c:numCache>
            </c:numRef>
          </c:val>
          <c:extLst>
            <c:ext xmlns:c16="http://schemas.microsoft.com/office/drawing/2014/chart" uri="{C3380CC4-5D6E-409C-BE32-E72D297353CC}">
              <c16:uniqueId val="{00000003-C3C6-46E7-8F8A-0ABB71A08848}"/>
            </c:ext>
          </c:extLst>
        </c:ser>
        <c:ser>
          <c:idx val="2"/>
          <c:order val="2"/>
          <c:tx>
            <c:strRef>
              <c:f>Sheet2!$F$25</c:f>
              <c:strCache>
                <c:ptCount val="1"/>
                <c:pt idx="0">
                  <c:v>Tinggi</c:v>
                </c:pt>
              </c:strCache>
            </c:strRef>
          </c:tx>
          <c:spPr>
            <a:solidFill>
              <a:schemeClr val="accent2"/>
            </a:solidFill>
            <a:ln>
              <a:noFill/>
            </a:ln>
            <a:effectLst/>
          </c:spPr>
          <c:invertIfNegative val="0"/>
          <c:dLbls>
            <c:dLbl>
              <c:idx val="1"/>
              <c:layout>
                <c:manualLayout>
                  <c:x val="8.3333333333333332E-3"/>
                  <c:y val="2.546296296296296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3C6-46E7-8F8A-0ABB71A08848}"/>
                </c:ext>
              </c:extLst>
            </c:dLbl>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Sheet2!$G$22:$I$22</c:f>
              <c:strCache>
                <c:ptCount val="3"/>
                <c:pt idx="0">
                  <c:v>Budha</c:v>
                </c:pt>
                <c:pt idx="1">
                  <c:v>Islam</c:v>
                </c:pt>
                <c:pt idx="2">
                  <c:v>Katolik</c:v>
                </c:pt>
              </c:strCache>
            </c:strRef>
          </c:cat>
          <c:val>
            <c:numRef>
              <c:f>Sheet2!$G$25:$I$25</c:f>
              <c:numCache>
                <c:formatCode>0.00%</c:formatCode>
                <c:ptCount val="3"/>
                <c:pt idx="1">
                  <c:v>0.52500000000000002</c:v>
                </c:pt>
              </c:numCache>
            </c:numRef>
          </c:val>
          <c:extLst>
            <c:ext xmlns:c16="http://schemas.microsoft.com/office/drawing/2014/chart" uri="{C3380CC4-5D6E-409C-BE32-E72D297353CC}">
              <c16:uniqueId val="{00000005-C3C6-46E7-8F8A-0ABB71A08848}"/>
            </c:ext>
          </c:extLst>
        </c:ser>
        <c:dLbls>
          <c:dLblPos val="inEnd"/>
          <c:showLegendKey val="0"/>
          <c:showVal val="1"/>
          <c:showCatName val="0"/>
          <c:showSerName val="0"/>
          <c:showPercent val="0"/>
          <c:showBubbleSize val="0"/>
        </c:dLbls>
        <c:gapWidth val="100"/>
        <c:overlap val="-24"/>
        <c:axId val="1956400912"/>
        <c:axId val="1956397168"/>
      </c:barChart>
      <c:catAx>
        <c:axId val="195640091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56397168"/>
        <c:crosses val="autoZero"/>
        <c:auto val="1"/>
        <c:lblAlgn val="ctr"/>
        <c:lblOffset val="100"/>
        <c:noMultiLvlLbl val="0"/>
      </c:catAx>
      <c:valAx>
        <c:axId val="195639716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56400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lumMod val="95000"/>
      </a:schemeClr>
    </a:solidFill>
    <a:ln w="9525" cap="flat" cmpd="sng" algn="ctr">
      <a:solidFill>
        <a:schemeClr val="tx2">
          <a:lumMod val="15000"/>
          <a:lumOff val="85000"/>
        </a:schemeClr>
      </a:solidFill>
      <a:round/>
    </a:ln>
    <a:effectLst/>
  </c:spPr>
  <c:txPr>
    <a:bodyPr/>
    <a:lstStyle/>
    <a:p>
      <a:pPr>
        <a:defRPr>
          <a:solidFill>
            <a:schemeClr val="tx1"/>
          </a:solidFill>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a:solidFill>
                  <a:sysClr val="windowText" lastClr="000000"/>
                </a:solidFill>
              </a:rPr>
              <a:t>Keputusan Pembelian Pasta Gigi Berlabel Halal Berdasarkan Jenis Kelamin</a:t>
            </a:r>
            <a:r>
              <a:rPr lang="en-US" sz="1100" baseline="0">
                <a:solidFill>
                  <a:sysClr val="windowText" lastClr="000000"/>
                </a:solidFill>
              </a:rPr>
              <a:t> </a:t>
            </a:r>
            <a:endParaRPr lang="en-US" sz="1100">
              <a:solidFill>
                <a:sysClr val="windowText" lastClr="000000"/>
              </a:solidFill>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Rendah</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Sheet1!$A$2:$A$5</c:f>
              <c:strCache>
                <c:ptCount val="2"/>
                <c:pt idx="0">
                  <c:v>Laki-laki</c:v>
                </c:pt>
                <c:pt idx="1">
                  <c:v>Perempuan</c:v>
                </c:pt>
              </c:strCache>
            </c:strRef>
          </c:cat>
          <c:val>
            <c:numRef>
              <c:f>Sheet1!$B$2:$B$5</c:f>
              <c:numCache>
                <c:formatCode>General</c:formatCode>
                <c:ptCount val="4"/>
                <c:pt idx="0" formatCode="0.00%">
                  <c:v>8.0000000000000002E-3</c:v>
                </c:pt>
              </c:numCache>
            </c:numRef>
          </c:val>
          <c:extLst>
            <c:ext xmlns:c16="http://schemas.microsoft.com/office/drawing/2014/chart" uri="{C3380CC4-5D6E-409C-BE32-E72D297353CC}">
              <c16:uniqueId val="{00000000-5334-4923-A226-7E502101CC4D}"/>
            </c:ext>
          </c:extLst>
        </c:ser>
        <c:ser>
          <c:idx val="1"/>
          <c:order val="1"/>
          <c:tx>
            <c:strRef>
              <c:f>Sheet1!$C$1</c:f>
              <c:strCache>
                <c:ptCount val="1"/>
                <c:pt idx="0">
                  <c:v>Sedang</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0">
                  <c:v>Laki-laki</c:v>
                </c:pt>
                <c:pt idx="1">
                  <c:v>Perempuan</c:v>
                </c:pt>
              </c:strCache>
            </c:strRef>
          </c:cat>
          <c:val>
            <c:numRef>
              <c:f>Sheet1!$C$2:$C$5</c:f>
              <c:numCache>
                <c:formatCode>0.00%</c:formatCode>
                <c:ptCount val="4"/>
                <c:pt idx="0">
                  <c:v>0.25800000000000001</c:v>
                </c:pt>
                <c:pt idx="1">
                  <c:v>0.20799999999999999</c:v>
                </c:pt>
              </c:numCache>
            </c:numRef>
          </c:val>
          <c:extLst>
            <c:ext xmlns:c16="http://schemas.microsoft.com/office/drawing/2014/chart" uri="{C3380CC4-5D6E-409C-BE32-E72D297353CC}">
              <c16:uniqueId val="{00000001-5334-4923-A226-7E502101CC4D}"/>
            </c:ext>
          </c:extLst>
        </c:ser>
        <c:ser>
          <c:idx val="2"/>
          <c:order val="2"/>
          <c:tx>
            <c:strRef>
              <c:f>Sheet1!$D$1</c:f>
              <c:strCache>
                <c:ptCount val="1"/>
                <c:pt idx="0">
                  <c:v>Tinggi</c:v>
                </c:pt>
              </c:strCache>
            </c:strRef>
          </c:tx>
          <c:spPr>
            <a:solidFill>
              <a:schemeClr val="accent2"/>
            </a:solidFill>
            <a:ln>
              <a:noFill/>
            </a:ln>
            <a:effectLst/>
          </c:spPr>
          <c:invertIfNegative val="0"/>
          <c:dLbls>
            <c:dLbl>
              <c:idx val="0"/>
              <c:layout>
                <c:manualLayout>
                  <c:x val="2.4767801857585141E-2"/>
                  <c:y val="-6.080637329203578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334-4923-A226-7E502101CC4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0">
                  <c:v>Laki-laki</c:v>
                </c:pt>
                <c:pt idx="1">
                  <c:v>Perempuan</c:v>
                </c:pt>
              </c:strCache>
            </c:strRef>
          </c:cat>
          <c:val>
            <c:numRef>
              <c:f>Sheet1!$D$2:$D$5</c:f>
              <c:numCache>
                <c:formatCode>0.00%</c:formatCode>
                <c:ptCount val="4"/>
                <c:pt idx="0">
                  <c:v>9.1999999999999998E-2</c:v>
                </c:pt>
                <c:pt idx="1">
                  <c:v>0.433</c:v>
                </c:pt>
              </c:numCache>
            </c:numRef>
          </c:val>
          <c:extLst>
            <c:ext xmlns:c16="http://schemas.microsoft.com/office/drawing/2014/chart" uri="{C3380CC4-5D6E-409C-BE32-E72D297353CC}">
              <c16:uniqueId val="{00000003-5334-4923-A226-7E502101CC4D}"/>
            </c:ext>
          </c:extLst>
        </c:ser>
        <c:dLbls>
          <c:showLegendKey val="0"/>
          <c:showVal val="0"/>
          <c:showCatName val="0"/>
          <c:showSerName val="0"/>
          <c:showPercent val="0"/>
          <c:showBubbleSize val="0"/>
        </c:dLbls>
        <c:gapWidth val="100"/>
        <c:overlap val="-24"/>
        <c:axId val="155470200"/>
        <c:axId val="1"/>
      </c:barChart>
      <c:catAx>
        <c:axId val="155470200"/>
        <c:scaling>
          <c:orientation val="minMax"/>
        </c:scaling>
        <c:delete val="0"/>
        <c:axPos val="b"/>
        <c:numFmt formatCode="General" sourceLinked="1"/>
        <c:majorTickMark val="none"/>
        <c:minorTickMark val="none"/>
        <c:tickLblPos val="nextTo"/>
        <c:spPr>
          <a:noFill/>
          <a:ln w="9517"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majorGridlines>
          <c:spPr>
            <a:ln w="9517"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2"/>
                </a:solidFill>
                <a:latin typeface="+mn-lt"/>
                <a:ea typeface="+mn-ea"/>
                <a:cs typeface="+mn-cs"/>
              </a:defRPr>
            </a:pPr>
            <a:endParaRPr lang="en-US"/>
          </a:p>
        </c:txPr>
        <c:crossAx val="155470200"/>
        <c:crosses val="autoZero"/>
        <c:crossBetween val="between"/>
      </c:valAx>
      <c:spPr>
        <a:noFill/>
        <a:ln w="25378">
          <a:noFill/>
        </a:ln>
      </c:spPr>
    </c:plotArea>
    <c:legend>
      <c:legendPos val="b"/>
      <c:overlay val="0"/>
      <c:spPr>
        <a:noFill/>
        <a:ln>
          <a:noFill/>
        </a:ln>
        <a:effectLst/>
      </c:spPr>
      <c:txPr>
        <a:bodyPr rot="0" spcFirstLastPara="1" vertOverflow="ellipsis" vert="horz" wrap="square" anchor="ctr" anchorCtr="1"/>
        <a:lstStyle/>
        <a:p>
          <a:pPr>
            <a:defRPr sz="1049"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lumMod val="95000"/>
      </a:schemeClr>
    </a:solidFill>
    <a:ln w="9517"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r>
              <a:rPr lang="en-US" sz="1100">
                <a:latin typeface="Times New Roman" panose="02020603050405020304" pitchFamily="18" charset="0"/>
                <a:cs typeface="Times New Roman" panose="02020603050405020304" pitchFamily="18" charset="0"/>
              </a:rPr>
              <a:t>Keputusan Pembelian Pasta Gigi Berlabel Halal Berdasarkan Usia </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Rendah</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layout>
                <c:manualLayout>
                  <c:x val="-4.3010752688172043E-3"/>
                  <c:y val="1.251956181533646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933-4E19-BCC5-5427128A29D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Remaja Akhir</c:v>
                </c:pt>
                <c:pt idx="1">
                  <c:v>Dewasa Awal</c:v>
                </c:pt>
                <c:pt idx="2">
                  <c:v>Dewasa Akhir</c:v>
                </c:pt>
              </c:strCache>
            </c:strRef>
          </c:cat>
          <c:val>
            <c:numRef>
              <c:f>Sheet1!$B$2:$B$5</c:f>
              <c:numCache>
                <c:formatCode>General</c:formatCode>
                <c:ptCount val="4"/>
                <c:pt idx="0" formatCode="0.00%">
                  <c:v>8.3000000000000001E-3</c:v>
                </c:pt>
              </c:numCache>
            </c:numRef>
          </c:val>
          <c:extLst>
            <c:ext xmlns:c16="http://schemas.microsoft.com/office/drawing/2014/chart" uri="{C3380CC4-5D6E-409C-BE32-E72D297353CC}">
              <c16:uniqueId val="{00000000-A933-4E19-BCC5-5427128A29D8}"/>
            </c:ext>
          </c:extLst>
        </c:ser>
        <c:ser>
          <c:idx val="1"/>
          <c:order val="1"/>
          <c:tx>
            <c:strRef>
              <c:f>Sheet1!$C$1</c:f>
              <c:strCache>
                <c:ptCount val="1"/>
                <c:pt idx="0">
                  <c:v>Sedang</c:v>
                </c:pt>
              </c:strCache>
            </c:strRef>
          </c:tx>
          <c:spPr>
            <a:solidFill>
              <a:schemeClr val="accent6">
                <a:lumMod val="75000"/>
              </a:schemeClr>
            </a:solidFill>
            <a:ln>
              <a:noFill/>
            </a:ln>
            <a:effectLst/>
          </c:spPr>
          <c:invertIfNegative val="0"/>
          <c:dLbls>
            <c:dLbl>
              <c:idx val="0"/>
              <c:layout>
                <c:manualLayout>
                  <c:x val="-2.6936026936026935E-2"/>
                  <c:y val="1.3333333333333334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933-4E19-BCC5-5427128A29D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Remaja Akhir</c:v>
                </c:pt>
                <c:pt idx="1">
                  <c:v>Dewasa Awal</c:v>
                </c:pt>
                <c:pt idx="2">
                  <c:v>Dewasa Akhir</c:v>
                </c:pt>
              </c:strCache>
            </c:strRef>
          </c:cat>
          <c:val>
            <c:numRef>
              <c:f>Sheet1!$C$2:$C$5</c:f>
              <c:numCache>
                <c:formatCode>General</c:formatCode>
                <c:ptCount val="4"/>
                <c:pt idx="0" formatCode="0.00%">
                  <c:v>0.46660000000000001</c:v>
                </c:pt>
              </c:numCache>
            </c:numRef>
          </c:val>
          <c:extLst>
            <c:ext xmlns:c16="http://schemas.microsoft.com/office/drawing/2014/chart" uri="{C3380CC4-5D6E-409C-BE32-E72D297353CC}">
              <c16:uniqueId val="{00000002-A933-4E19-BCC5-5427128A29D8}"/>
            </c:ext>
          </c:extLst>
        </c:ser>
        <c:ser>
          <c:idx val="2"/>
          <c:order val="2"/>
          <c:tx>
            <c:strRef>
              <c:f>Sheet1!$D$1</c:f>
              <c:strCache>
                <c:ptCount val="1"/>
                <c:pt idx="0">
                  <c:v>Tinggi</c:v>
                </c:pt>
              </c:strCache>
            </c:strRef>
          </c:tx>
          <c:spPr>
            <a:solidFill>
              <a:schemeClr val="accent2"/>
            </a:solidFill>
            <a:ln>
              <a:noFill/>
            </a:ln>
            <a:effectLst/>
          </c:spPr>
          <c:invertIfNegative val="0"/>
          <c:dLbls>
            <c:dLbl>
              <c:idx val="0"/>
              <c:layout>
                <c:manualLayout>
                  <c:x val="6.3681592039800991E-2"/>
                  <c:y val="3.144654088050314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933-4E19-BCC5-5427128A29D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Remaja Akhir</c:v>
                </c:pt>
                <c:pt idx="1">
                  <c:v>Dewasa Awal</c:v>
                </c:pt>
                <c:pt idx="2">
                  <c:v>Dewasa Akhir</c:v>
                </c:pt>
              </c:strCache>
            </c:strRef>
          </c:cat>
          <c:val>
            <c:numRef>
              <c:f>Sheet1!$D$2:$D$5</c:f>
              <c:numCache>
                <c:formatCode>0.00%</c:formatCode>
                <c:ptCount val="4"/>
                <c:pt idx="0">
                  <c:v>0.49159999999999998</c:v>
                </c:pt>
                <c:pt idx="1">
                  <c:v>2.5000000000000001E-2</c:v>
                </c:pt>
                <c:pt idx="2">
                  <c:v>8.3000000000000001E-3</c:v>
                </c:pt>
              </c:numCache>
            </c:numRef>
          </c:val>
          <c:extLst>
            <c:ext xmlns:c16="http://schemas.microsoft.com/office/drawing/2014/chart" uri="{C3380CC4-5D6E-409C-BE32-E72D297353CC}">
              <c16:uniqueId val="{00000004-A933-4E19-BCC5-5427128A29D8}"/>
            </c:ext>
          </c:extLst>
        </c:ser>
        <c:dLbls>
          <c:showLegendKey val="0"/>
          <c:showVal val="0"/>
          <c:showCatName val="0"/>
          <c:showSerName val="0"/>
          <c:showPercent val="0"/>
          <c:showBubbleSize val="0"/>
        </c:dLbls>
        <c:gapWidth val="100"/>
        <c:overlap val="-24"/>
        <c:axId val="154027400"/>
        <c:axId val="1"/>
      </c:barChart>
      <c:catAx>
        <c:axId val="15402740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54027400"/>
        <c:crosses val="autoZero"/>
        <c:crossBetween val="between"/>
      </c:valAx>
      <c:spPr>
        <a:noFill/>
        <a:ln w="25401">
          <a:noFill/>
        </a:ln>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lumMod val="95000"/>
      </a:schemeClr>
    </a:solidFill>
    <a:ln w="9525" cap="flat" cmpd="sng" algn="ctr">
      <a:solidFill>
        <a:schemeClr val="tx2">
          <a:lumMod val="15000"/>
          <a:lumOff val="85000"/>
        </a:schemeClr>
      </a:solidFill>
      <a:round/>
    </a:ln>
    <a:effectLst/>
  </c:spPr>
  <c:txPr>
    <a:bodyPr/>
    <a:lstStyle/>
    <a:p>
      <a:pPr>
        <a:defRPr>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1">
                <a:solidFill>
                  <a:sysClr val="windowText" lastClr="000000"/>
                </a:solidFill>
                <a:latin typeface="Times New Roman" panose="02020603050405020304" pitchFamily="18" charset="0"/>
                <a:cs typeface="Times New Roman" panose="02020603050405020304" pitchFamily="18" charset="0"/>
              </a:rPr>
              <a:t>Keputusan Pembelian Pasta</a:t>
            </a:r>
            <a:r>
              <a:rPr lang="en-US" sz="1100" b="1" baseline="0">
                <a:solidFill>
                  <a:sysClr val="windowText" lastClr="000000"/>
                </a:solidFill>
                <a:latin typeface="Times New Roman" panose="02020603050405020304" pitchFamily="18" charset="0"/>
                <a:cs typeface="Times New Roman" panose="02020603050405020304" pitchFamily="18" charset="0"/>
              </a:rPr>
              <a:t> Gigi Berlabel Halal Berdasarkan Jenjang Pendidikan dan Domisili </a:t>
            </a:r>
            <a:endParaRPr lang="en-US" sz="11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Sheet1!$G$16</c:f>
              <c:strCache>
                <c:ptCount val="1"/>
                <c:pt idx="0">
                  <c:v>Rendah</c:v>
                </c:pt>
              </c:strCache>
            </c:strRef>
          </c:tx>
          <c:spPr>
            <a:solidFill>
              <a:schemeClr val="accent1"/>
            </a:solidFill>
            <a:ln>
              <a:noFill/>
            </a:ln>
            <a:effectLst/>
          </c:spPr>
          <c:invertIfNegative val="0"/>
          <c:dLbls>
            <c:delete val="1"/>
          </c:dLbls>
          <c:cat>
            <c:multiLvlStrRef>
              <c:f>Sheet1!$H$14:$S$15</c:f>
              <c:multiLvlStrCache>
                <c:ptCount val="12"/>
                <c:lvl>
                  <c:pt idx="0">
                    <c:v>Asrama/pondok pesantren</c:v>
                  </c:pt>
                  <c:pt idx="1">
                    <c:v>Kos/kontrakan</c:v>
                  </c:pt>
                  <c:pt idx="2">
                    <c:v>Rumah dengan orang tua</c:v>
                  </c:pt>
                  <c:pt idx="3">
                    <c:v>Asrama/pondok pesantren</c:v>
                  </c:pt>
                  <c:pt idx="4">
                    <c:v>Kos/kontrakan</c:v>
                  </c:pt>
                  <c:pt idx="5">
                    <c:v>Rumah dengan orang tua</c:v>
                  </c:pt>
                  <c:pt idx="6">
                    <c:v>Asrama/pondok pesantren</c:v>
                  </c:pt>
                  <c:pt idx="7">
                    <c:v>Kos/kontrakan</c:v>
                  </c:pt>
                  <c:pt idx="8">
                    <c:v>Rumah dengan orang tua </c:v>
                  </c:pt>
                  <c:pt idx="9">
                    <c:v>Asrama/pondok pesantren</c:v>
                  </c:pt>
                  <c:pt idx="10">
                    <c:v>Kos/kontrakan</c:v>
                  </c:pt>
                  <c:pt idx="11">
                    <c:v>Rumah dengan orang tua </c:v>
                  </c:pt>
                </c:lvl>
                <c:lvl>
                  <c:pt idx="0">
                    <c:v>D3</c:v>
                  </c:pt>
                  <c:pt idx="3">
                    <c:v>S1</c:v>
                  </c:pt>
                  <c:pt idx="6">
                    <c:v>Profesi</c:v>
                  </c:pt>
                  <c:pt idx="9">
                    <c:v>S2</c:v>
                  </c:pt>
                </c:lvl>
              </c:multiLvlStrCache>
            </c:multiLvlStrRef>
          </c:cat>
          <c:val>
            <c:numRef>
              <c:f>Sheet1!$H$16:$S$16</c:f>
              <c:numCache>
                <c:formatCode>General</c:formatCode>
                <c:ptCount val="12"/>
                <c:pt idx="5" formatCode="0.00%">
                  <c:v>8.3000000000000001E-3</c:v>
                </c:pt>
              </c:numCache>
            </c:numRef>
          </c:val>
          <c:extLst>
            <c:ext xmlns:c16="http://schemas.microsoft.com/office/drawing/2014/chart" uri="{C3380CC4-5D6E-409C-BE32-E72D297353CC}">
              <c16:uniqueId val="{00000000-7F4B-48BE-9571-66FFB83242DA}"/>
            </c:ext>
          </c:extLst>
        </c:ser>
        <c:ser>
          <c:idx val="1"/>
          <c:order val="1"/>
          <c:tx>
            <c:strRef>
              <c:f>Sheet1!$G$17</c:f>
              <c:strCache>
                <c:ptCount val="1"/>
                <c:pt idx="0">
                  <c:v>Sedang</c:v>
                </c:pt>
              </c:strCache>
            </c:strRef>
          </c:tx>
          <c:spPr>
            <a:solidFill>
              <a:schemeClr val="accent6">
                <a:lumMod val="75000"/>
              </a:schemeClr>
            </a:solidFill>
            <a:ln>
              <a:noFill/>
            </a:ln>
            <a:effectLst/>
          </c:spPr>
          <c:invertIfNegative val="0"/>
          <c:dLbls>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1-7F4B-48BE-9571-66FFB83242DA}"/>
                </c:ext>
              </c:extLst>
            </c:dLbl>
            <c:dLbl>
              <c:idx val="4"/>
              <c:layout>
                <c:manualLayout>
                  <c:x val="-2.8419182948490274E-2"/>
                  <c:y val="2.116402116402116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F4B-48BE-9571-66FFB83242DA}"/>
                </c:ext>
              </c:extLst>
            </c:dLbl>
            <c:dLbl>
              <c:idx val="5"/>
              <c:layout>
                <c:manualLayout>
                  <c:x val="-7.1047957371226447E-3"/>
                  <c:y val="1.763668430335096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F4B-48BE-9571-66FFB83242DA}"/>
                </c:ext>
              </c:extLst>
            </c:dLbl>
            <c:dLbl>
              <c:idx val="7"/>
              <c:layout>
                <c:manualLayout>
                  <c:x val="-1.4209591474245116E-2"/>
                  <c:y val="1.410934744268077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F4B-48BE-9571-66FFB83242DA}"/>
                </c:ext>
              </c:extLst>
            </c:dLbl>
            <c:dLbl>
              <c:idx val="11"/>
              <c:delete val="1"/>
              <c:extLst>
                <c:ext xmlns:c15="http://schemas.microsoft.com/office/drawing/2012/chart" uri="{CE6537A1-D6FC-4f65-9D91-7224C49458BB}"/>
                <c:ext xmlns:c16="http://schemas.microsoft.com/office/drawing/2014/chart" uri="{C3380CC4-5D6E-409C-BE32-E72D297353CC}">
                  <c16:uniqueId val="{00000005-7F4B-48BE-9571-66FFB83242D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Sheet1!$H$14:$S$15</c:f>
              <c:multiLvlStrCache>
                <c:ptCount val="12"/>
                <c:lvl>
                  <c:pt idx="0">
                    <c:v>Asrama/pondok pesantren</c:v>
                  </c:pt>
                  <c:pt idx="1">
                    <c:v>Kos/kontrakan</c:v>
                  </c:pt>
                  <c:pt idx="2">
                    <c:v>Rumah dengan orang tua</c:v>
                  </c:pt>
                  <c:pt idx="3">
                    <c:v>Asrama/pondok pesantren</c:v>
                  </c:pt>
                  <c:pt idx="4">
                    <c:v>Kos/kontrakan</c:v>
                  </c:pt>
                  <c:pt idx="5">
                    <c:v>Rumah dengan orang tua</c:v>
                  </c:pt>
                  <c:pt idx="6">
                    <c:v>Asrama/pondok pesantren</c:v>
                  </c:pt>
                  <c:pt idx="7">
                    <c:v>Kos/kontrakan</c:v>
                  </c:pt>
                  <c:pt idx="8">
                    <c:v>Rumah dengan orang tua </c:v>
                  </c:pt>
                  <c:pt idx="9">
                    <c:v>Asrama/pondok pesantren</c:v>
                  </c:pt>
                  <c:pt idx="10">
                    <c:v>Kos/kontrakan</c:v>
                  </c:pt>
                  <c:pt idx="11">
                    <c:v>Rumah dengan orang tua </c:v>
                  </c:pt>
                </c:lvl>
                <c:lvl>
                  <c:pt idx="0">
                    <c:v>D3</c:v>
                  </c:pt>
                  <c:pt idx="3">
                    <c:v>S1</c:v>
                  </c:pt>
                  <c:pt idx="6">
                    <c:v>Profesi</c:v>
                  </c:pt>
                  <c:pt idx="9">
                    <c:v>S2</c:v>
                  </c:pt>
                </c:lvl>
              </c:multiLvlStrCache>
            </c:multiLvlStrRef>
          </c:cat>
          <c:val>
            <c:numRef>
              <c:f>Sheet1!$H$17:$S$17</c:f>
              <c:numCache>
                <c:formatCode>0.00%</c:formatCode>
                <c:ptCount val="12"/>
                <c:pt idx="1">
                  <c:v>4.1599999999999998E-2</c:v>
                </c:pt>
                <c:pt idx="4">
                  <c:v>0.2666</c:v>
                </c:pt>
                <c:pt idx="5">
                  <c:v>8.3299999999999999E-2</c:v>
                </c:pt>
                <c:pt idx="7">
                  <c:v>5.8299999999999998E-2</c:v>
                </c:pt>
                <c:pt idx="11">
                  <c:v>1.66E-2</c:v>
                </c:pt>
              </c:numCache>
            </c:numRef>
          </c:val>
          <c:extLst>
            <c:ext xmlns:c16="http://schemas.microsoft.com/office/drawing/2014/chart" uri="{C3380CC4-5D6E-409C-BE32-E72D297353CC}">
              <c16:uniqueId val="{00000006-7F4B-48BE-9571-66FFB83242DA}"/>
            </c:ext>
          </c:extLst>
        </c:ser>
        <c:ser>
          <c:idx val="2"/>
          <c:order val="2"/>
          <c:tx>
            <c:strRef>
              <c:f>Sheet1!$G$18</c:f>
              <c:strCache>
                <c:ptCount val="1"/>
                <c:pt idx="0">
                  <c:v>Tinggi</c:v>
                </c:pt>
              </c:strCache>
            </c:strRef>
          </c:tx>
          <c:spPr>
            <a:solidFill>
              <a:schemeClr val="accent2"/>
            </a:solidFill>
            <a:ln>
              <a:noFill/>
            </a:ln>
            <a:effectLst/>
          </c:spPr>
          <c:invertIfNegative val="0"/>
          <c:dLbls>
            <c:dLbl>
              <c:idx val="4"/>
              <c:layout>
                <c:manualLayout>
                  <c:x val="4.1924009498812594E-2"/>
                  <c:y val="2.234810754662734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F4B-48BE-9571-66FFB83242DA}"/>
                </c:ext>
              </c:extLst>
            </c:dLbl>
            <c:dLbl>
              <c:idx val="7"/>
              <c:layout>
                <c:manualLayout>
                  <c:x val="1.4209591474245116E-2"/>
                  <c:y val="3.527336860670193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F4B-48BE-9571-66FFB83242D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Sheet1!$H$14:$S$15</c:f>
              <c:multiLvlStrCache>
                <c:ptCount val="12"/>
                <c:lvl>
                  <c:pt idx="0">
                    <c:v>Asrama/pondok pesantren</c:v>
                  </c:pt>
                  <c:pt idx="1">
                    <c:v>Kos/kontrakan</c:v>
                  </c:pt>
                  <c:pt idx="2">
                    <c:v>Rumah dengan orang tua</c:v>
                  </c:pt>
                  <c:pt idx="3">
                    <c:v>Asrama/pondok pesantren</c:v>
                  </c:pt>
                  <c:pt idx="4">
                    <c:v>Kos/kontrakan</c:v>
                  </c:pt>
                  <c:pt idx="5">
                    <c:v>Rumah dengan orang tua</c:v>
                  </c:pt>
                  <c:pt idx="6">
                    <c:v>Asrama/pondok pesantren</c:v>
                  </c:pt>
                  <c:pt idx="7">
                    <c:v>Kos/kontrakan</c:v>
                  </c:pt>
                  <c:pt idx="8">
                    <c:v>Rumah dengan orang tua </c:v>
                  </c:pt>
                  <c:pt idx="9">
                    <c:v>Asrama/pondok pesantren</c:v>
                  </c:pt>
                  <c:pt idx="10">
                    <c:v>Kos/kontrakan</c:v>
                  </c:pt>
                  <c:pt idx="11">
                    <c:v>Rumah dengan orang tua </c:v>
                  </c:pt>
                </c:lvl>
                <c:lvl>
                  <c:pt idx="0">
                    <c:v>D3</c:v>
                  </c:pt>
                  <c:pt idx="3">
                    <c:v>S1</c:v>
                  </c:pt>
                  <c:pt idx="6">
                    <c:v>Profesi</c:v>
                  </c:pt>
                  <c:pt idx="9">
                    <c:v>S2</c:v>
                  </c:pt>
                </c:lvl>
              </c:multiLvlStrCache>
            </c:multiLvlStrRef>
          </c:cat>
          <c:val>
            <c:numRef>
              <c:f>Sheet1!$H$18:$S$18</c:f>
              <c:numCache>
                <c:formatCode>General</c:formatCode>
                <c:ptCount val="12"/>
                <c:pt idx="3" formatCode="0.00%">
                  <c:v>2.5000000000000001E-2</c:v>
                </c:pt>
                <c:pt idx="4" formatCode="0.00%">
                  <c:v>0.22500000000000001</c:v>
                </c:pt>
                <c:pt idx="5" formatCode="0.00%">
                  <c:v>0.1166</c:v>
                </c:pt>
                <c:pt idx="7" formatCode="0%">
                  <c:v>0.05</c:v>
                </c:pt>
                <c:pt idx="8" formatCode="0.00%">
                  <c:v>8.3000000000000001E-3</c:v>
                </c:pt>
                <c:pt idx="10" formatCode="0.00%">
                  <c:v>1.66E-2</c:v>
                </c:pt>
                <c:pt idx="11" formatCode="0.00%">
                  <c:v>8.3299999999999999E-2</c:v>
                </c:pt>
              </c:numCache>
            </c:numRef>
          </c:val>
          <c:extLst>
            <c:ext xmlns:c16="http://schemas.microsoft.com/office/drawing/2014/chart" uri="{C3380CC4-5D6E-409C-BE32-E72D297353CC}">
              <c16:uniqueId val="{00000009-7F4B-48BE-9571-66FFB83242DA}"/>
            </c:ext>
          </c:extLst>
        </c:ser>
        <c:dLbls>
          <c:dLblPos val="outEnd"/>
          <c:showLegendKey val="0"/>
          <c:showVal val="1"/>
          <c:showCatName val="0"/>
          <c:showSerName val="0"/>
          <c:showPercent val="0"/>
          <c:showBubbleSize val="0"/>
        </c:dLbls>
        <c:gapWidth val="219"/>
        <c:overlap val="-27"/>
        <c:axId val="406858472"/>
        <c:axId val="406858800"/>
      </c:barChart>
      <c:catAx>
        <c:axId val="40685847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06858800"/>
        <c:crosses val="autoZero"/>
        <c:auto val="1"/>
        <c:lblAlgn val="ctr"/>
        <c:lblOffset val="100"/>
        <c:noMultiLvlLbl val="0"/>
      </c:catAx>
      <c:valAx>
        <c:axId val="406858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6858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lumMod val="95000"/>
      </a:schemeClr>
    </a:solidFill>
    <a:ln w="9525" cap="flat" cmpd="sng" algn="ctr">
      <a:solidFill>
        <a:schemeClr val="bg1">
          <a:lumMod val="9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81F9B96-6512-4652-8450-6CD0E88DE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4301</TotalTime>
  <Pages>12</Pages>
  <Words>4746</Words>
  <Characters>27054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Dian</dc:creator>
  <cp:keywords/>
  <dc:description/>
  <cp:lastModifiedBy>LENOVO</cp:lastModifiedBy>
  <cp:revision>5</cp:revision>
  <dcterms:created xsi:type="dcterms:W3CDTF">2023-01-17T16:51:00Z</dcterms:created>
  <dcterms:modified xsi:type="dcterms:W3CDTF">2023-02-12T13:27:00Z</dcterms:modified>
</cp:coreProperties>
</file>