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DB" w:rsidRDefault="009974DB" w:rsidP="009974DB">
      <w:pPr>
        <w:pStyle w:val="Heading2"/>
      </w:pPr>
      <w:r>
        <w:t>5.</w:t>
      </w:r>
      <w:r>
        <w:rPr>
          <w:lang w:val="en-US"/>
        </w:rPr>
        <w:t xml:space="preserve"> Profile</w:t>
      </w:r>
      <w:r>
        <w:t xml:space="preserve"> Responden</w:t>
      </w:r>
    </w:p>
    <w:p w:rsidR="00055917" w:rsidRPr="003F677E" w:rsidRDefault="00055917" w:rsidP="00055917">
      <w:pPr>
        <w:pStyle w:val="Heading2"/>
        <w:rPr>
          <w:lang w:val="en-US"/>
        </w:rPr>
      </w:pPr>
      <w:r>
        <w:t>5.</w:t>
      </w:r>
      <w:r w:rsidR="002A7822">
        <w:rPr>
          <w:lang w:val="en-US"/>
        </w:rPr>
        <w:t>2</w:t>
      </w:r>
      <w:r>
        <w:rPr>
          <w:lang w:val="en-US"/>
        </w:rPr>
        <w:t xml:space="preserve">. Analisis </w:t>
      </w:r>
      <w:r>
        <w:t>Deskrip</w:t>
      </w:r>
      <w:r>
        <w:rPr>
          <w:lang w:val="en-US"/>
        </w:rPr>
        <w:t>tif</w:t>
      </w:r>
      <w:r w:rsidR="003F677E">
        <w:rPr>
          <w:lang w:val="en-US"/>
        </w:rPr>
        <w:t xml:space="preserve">Jawaban Responden </w:t>
      </w:r>
    </w:p>
    <w:p w:rsidR="00B86A5D" w:rsidRPr="003F677E" w:rsidRDefault="003F677E" w:rsidP="003F677E">
      <w:pPr>
        <w:shd w:val="clear" w:color="auto" w:fill="C6D9F1" w:themeFill="text2" w:themeFillTint="33"/>
        <w:autoSpaceDE w:val="0"/>
        <w:autoSpaceDN w:val="0"/>
        <w:adjustRightInd w:val="0"/>
        <w:spacing w:before="0" w:line="240" w:lineRule="auto"/>
        <w:ind w:firstLine="0"/>
        <w:jc w:val="center"/>
        <w:rPr>
          <w:rFonts w:cs="Times New Roman"/>
          <w:b/>
          <w:szCs w:val="24"/>
          <w:lang w:val="en-US"/>
        </w:rPr>
      </w:pPr>
      <w:r w:rsidRPr="003F677E">
        <w:rPr>
          <w:b/>
          <w:i/>
          <w:lang w:val="en-US"/>
        </w:rPr>
        <w:t>Transparancy</w:t>
      </w:r>
    </w:p>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Transparancy1</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11</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16,2</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16,2</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17,6</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27</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39,7</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39,7</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57,4</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27</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39,7</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39,7</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97,1</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Transparancy2</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27,9</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37</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54,4</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54,4</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82,4</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12</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17,6</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17,6</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Transparancy3</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14,7</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14,7</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14,7</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16</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23,5</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23,5</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34</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50,0</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50,0</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88,2</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11,8</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11,8</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Default="005A1252" w:rsidP="005A1252">
      <w:pPr>
        <w:autoSpaceDE w:val="0"/>
        <w:autoSpaceDN w:val="0"/>
        <w:adjustRightInd w:val="0"/>
        <w:spacing w:before="0" w:line="240" w:lineRule="auto"/>
        <w:ind w:firstLine="0"/>
        <w:jc w:val="left"/>
        <w:rPr>
          <w:rFonts w:cs="Times New Roman"/>
          <w:szCs w:val="24"/>
          <w:lang w:val="en-US"/>
        </w:rPr>
      </w:pPr>
    </w:p>
    <w:p w:rsidR="005A1252" w:rsidRDefault="005A1252" w:rsidP="005A1252">
      <w:pPr>
        <w:rPr>
          <w:lang w:val="en-US"/>
        </w:rPr>
      </w:pPr>
    </w:p>
    <w:p w:rsidR="005A1252" w:rsidRPr="003F677E" w:rsidRDefault="005A1252" w:rsidP="005A1252">
      <w:pPr>
        <w:shd w:val="clear" w:color="auto" w:fill="C6D9F1" w:themeFill="text2" w:themeFillTint="33"/>
        <w:autoSpaceDE w:val="0"/>
        <w:autoSpaceDN w:val="0"/>
        <w:adjustRightInd w:val="0"/>
        <w:spacing w:before="0" w:line="240" w:lineRule="auto"/>
        <w:ind w:firstLine="0"/>
        <w:jc w:val="center"/>
        <w:rPr>
          <w:rFonts w:cs="Times New Roman"/>
          <w:b/>
          <w:szCs w:val="24"/>
          <w:lang w:val="en-US"/>
        </w:rPr>
      </w:pPr>
      <w:r w:rsidRPr="009168CB">
        <w:rPr>
          <w:b/>
          <w:i/>
          <w:lang w:val="en-US"/>
        </w:rPr>
        <w:t>Accountability</w:t>
      </w:r>
    </w:p>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Accountability1</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14,7</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14,7</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19,1</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42,6</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42,6</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61,8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26</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Accountability2</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11</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16,2</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16,2</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17,6</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19,1</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19,1</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36,8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26</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75,0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25,0</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25,0</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Default="005A1252" w:rsidP="005A1252">
      <w:pPr>
        <w:autoSpaceDE w:val="0"/>
        <w:autoSpaceDN w:val="0"/>
        <w:adjustRightInd w:val="0"/>
        <w:spacing w:before="0" w:line="240" w:lineRule="auto"/>
        <w:ind w:firstLine="0"/>
        <w:jc w:val="left"/>
        <w:rPr>
          <w:rFonts w:cs="Times New Roman"/>
          <w:szCs w:val="24"/>
          <w:lang w:val="en-US"/>
        </w:rPr>
      </w:pPr>
    </w:p>
    <w:p w:rsidR="005A1252" w:rsidRDefault="005A1252" w:rsidP="005A1252">
      <w:pPr>
        <w:autoSpaceDE w:val="0"/>
        <w:autoSpaceDN w:val="0"/>
        <w:adjustRightInd w:val="0"/>
        <w:spacing w:before="0" w:line="240" w:lineRule="auto"/>
        <w:ind w:firstLine="0"/>
        <w:jc w:val="left"/>
        <w:rPr>
          <w:rFonts w:cs="Times New Roman"/>
          <w:szCs w:val="24"/>
          <w:lang w:val="en-US"/>
        </w:rPr>
      </w:pPr>
    </w:p>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lastRenderedPageBreak/>
              <w:t>Accountability3</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19,1</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19,1</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25,0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29,4</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29,4</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54,4</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31</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45,6</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45,6</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8"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Accountability4</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w:t>
            </w:r>
          </w:p>
        </w:tc>
        <w:tc>
          <w:tcPr>
            <w:tcW w:w="1030"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39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476"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9</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14,7</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16</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23,5</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23,5</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21</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30,9</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30,9</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69,1</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21</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30,9</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30,9</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8"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Accountability5</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w:t>
            </w:r>
          </w:p>
        </w:tc>
        <w:tc>
          <w:tcPr>
            <w:tcW w:w="1030"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39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476"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26,5</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24</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35,3</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35,3</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61,8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26</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p w:rsidR="009168CB" w:rsidRDefault="009168CB" w:rsidP="009168CB">
      <w:pPr>
        <w:autoSpaceDE w:val="0"/>
        <w:autoSpaceDN w:val="0"/>
        <w:adjustRightInd w:val="0"/>
        <w:spacing w:before="0" w:line="240" w:lineRule="auto"/>
        <w:ind w:firstLine="0"/>
        <w:jc w:val="left"/>
        <w:rPr>
          <w:rFonts w:cs="Times New Roman"/>
          <w:szCs w:val="24"/>
          <w:lang w:val="en-US"/>
        </w:rPr>
      </w:pPr>
    </w:p>
    <w:p w:rsidR="009168CB" w:rsidRPr="003F677E" w:rsidRDefault="009168CB" w:rsidP="009168CB">
      <w:pPr>
        <w:shd w:val="clear" w:color="auto" w:fill="C6D9F1" w:themeFill="text2" w:themeFillTint="33"/>
        <w:autoSpaceDE w:val="0"/>
        <w:autoSpaceDN w:val="0"/>
        <w:adjustRightInd w:val="0"/>
        <w:spacing w:after="120" w:line="240" w:lineRule="auto"/>
        <w:ind w:firstLine="0"/>
        <w:jc w:val="center"/>
        <w:rPr>
          <w:rFonts w:cs="Times New Roman"/>
          <w:b/>
          <w:i/>
          <w:szCs w:val="24"/>
          <w:lang w:val="en-US"/>
        </w:rPr>
      </w:pPr>
      <w:r w:rsidRPr="009168CB">
        <w:rPr>
          <w:rFonts w:cs="Times New Roman"/>
          <w:b/>
          <w:i/>
          <w:szCs w:val="24"/>
          <w:lang w:val="en-US"/>
        </w:rPr>
        <w:t>Responsibility</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8" w:type="dxa"/>
            <w:gridSpan w:val="6"/>
            <w:tcBorders>
              <w:top w:val="nil"/>
              <w:left w:val="nil"/>
              <w:bottom w:val="nil"/>
              <w:right w:val="nil"/>
            </w:tcBorders>
            <w:shd w:val="clear" w:color="auto" w:fill="FFFFFF"/>
            <w:vAlign w:val="center"/>
          </w:tcPr>
          <w:p w:rsidR="005A1252" w:rsidRPr="005A1252" w:rsidRDefault="009168CB"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Pr>
                <w:rFonts w:cs="Times New Roman"/>
                <w:b/>
                <w:i/>
                <w:szCs w:val="24"/>
                <w:lang w:val="en-US"/>
              </w:rPr>
              <w:br w:type="page"/>
            </w:r>
            <w:r w:rsidR="005A1252" w:rsidRPr="005A1252">
              <w:rPr>
                <w:rFonts w:ascii="Arial" w:hAnsi="Arial" w:cs="Arial"/>
                <w:b/>
                <w:bCs/>
                <w:color w:val="000000"/>
                <w:sz w:val="18"/>
                <w:szCs w:val="18"/>
                <w:lang w:val="en-US"/>
              </w:rPr>
              <w:t>Responsibility1</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9"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w:t>
            </w:r>
          </w:p>
        </w:tc>
        <w:tc>
          <w:tcPr>
            <w:tcW w:w="1030"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c>
          <w:tcPr>
            <w:tcW w:w="139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c>
          <w:tcPr>
            <w:tcW w:w="1476"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9</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19,1</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32</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47,1</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47,1</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66,2</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23</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33,8</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33,8</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Responsibility2</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10,3</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10,3</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11,8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18</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26,5</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26,5</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27</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39,7</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39,7</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77,9</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22,1</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22,1</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p w:rsidR="005A1252" w:rsidRDefault="005A1252">
      <w:r>
        <w:br w:type="page"/>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8"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lastRenderedPageBreak/>
              <w:t>Responsibility3</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9"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9</w:t>
            </w:r>
          </w:p>
        </w:tc>
        <w:tc>
          <w:tcPr>
            <w:tcW w:w="1030"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39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476"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33,8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31</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45,6</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45,6</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79,4</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Responsibility4</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10,3</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10,3</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11,8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22</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32,4</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32,4</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44,1</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25</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36,8</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36,8</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80,9</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19,1</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19,1</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p w:rsidR="009168CB" w:rsidRDefault="009168CB">
      <w:pPr>
        <w:spacing w:before="0" w:line="240" w:lineRule="auto"/>
        <w:ind w:firstLine="0"/>
        <w:jc w:val="left"/>
        <w:rPr>
          <w:rFonts w:cs="Times New Roman"/>
          <w:b/>
          <w:i/>
          <w:szCs w:val="24"/>
          <w:lang w:val="en-US"/>
        </w:rPr>
      </w:pPr>
    </w:p>
    <w:p w:rsidR="009168CB" w:rsidRPr="003F677E" w:rsidRDefault="009168CB" w:rsidP="009168CB">
      <w:pPr>
        <w:shd w:val="clear" w:color="auto" w:fill="C6D9F1" w:themeFill="text2" w:themeFillTint="33"/>
        <w:autoSpaceDE w:val="0"/>
        <w:autoSpaceDN w:val="0"/>
        <w:adjustRightInd w:val="0"/>
        <w:spacing w:after="120" w:line="240" w:lineRule="auto"/>
        <w:ind w:firstLine="0"/>
        <w:jc w:val="center"/>
        <w:rPr>
          <w:rFonts w:cs="Times New Roman"/>
          <w:b/>
          <w:i/>
          <w:szCs w:val="24"/>
          <w:lang w:val="en-US"/>
        </w:rPr>
      </w:pPr>
      <w:r w:rsidRPr="009168CB">
        <w:rPr>
          <w:rFonts w:cs="Times New Roman"/>
          <w:b/>
          <w:i/>
          <w:szCs w:val="24"/>
          <w:lang w:val="en-US"/>
        </w:rPr>
        <w:t>Independency</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8"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Independency1</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w:t>
            </w:r>
          </w:p>
        </w:tc>
        <w:tc>
          <w:tcPr>
            <w:tcW w:w="1030"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39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476"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23</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33,8</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33,8</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42,6</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30</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44,1</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44,1</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86,8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9</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5A1252">
        <w:trPr>
          <w:cantSplit/>
          <w:jc w:val="center"/>
        </w:trPr>
        <w:tc>
          <w:tcPr>
            <w:tcW w:w="6548"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Independency2</w:t>
            </w:r>
          </w:p>
        </w:tc>
      </w:tr>
      <w:tr w:rsidR="005A1252" w:rsidRPr="005A1252" w:rsidTr="005A125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5A125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9"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w:t>
            </w:r>
          </w:p>
        </w:tc>
        <w:tc>
          <w:tcPr>
            <w:tcW w:w="1030"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8,8</w:t>
            </w:r>
          </w:p>
        </w:tc>
        <w:tc>
          <w:tcPr>
            <w:tcW w:w="139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8,8</w:t>
            </w:r>
          </w:p>
        </w:tc>
        <w:tc>
          <w:tcPr>
            <w:tcW w:w="1476"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8,8</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12</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17,6</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17,6</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26,5</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55,9</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55,9</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82,4</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12</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17,6</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17,6</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5A125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FC0AC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Independency3</w:t>
            </w:r>
          </w:p>
        </w:tc>
      </w:tr>
      <w:tr w:rsidR="005A1252" w:rsidRPr="005A125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1,5</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8,8</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22</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32,4</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32,4</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41,2</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34</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50,0</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50,0</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91,2</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8,8</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8,8</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FC0AC2" w:rsidRDefault="00FC0AC2" w:rsidP="005A1252">
      <w:pPr>
        <w:autoSpaceDE w:val="0"/>
        <w:autoSpaceDN w:val="0"/>
        <w:adjustRightInd w:val="0"/>
        <w:spacing w:before="0" w:line="240" w:lineRule="auto"/>
        <w:ind w:firstLine="0"/>
        <w:jc w:val="left"/>
        <w:rPr>
          <w:rFonts w:cs="Times New Roman"/>
          <w:szCs w:val="24"/>
          <w:lang w:val="en-US"/>
        </w:rPr>
      </w:pPr>
    </w:p>
    <w:p w:rsidR="00FC0AC2" w:rsidRDefault="00FC0AC2" w:rsidP="00FC0AC2">
      <w:pPr>
        <w:rPr>
          <w:lang w:val="en-US"/>
        </w:rPr>
      </w:pPr>
      <w:r>
        <w:rPr>
          <w:lang w:val="en-US"/>
        </w:rPr>
        <w:br w:type="page"/>
      </w:r>
    </w:p>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FC0AC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Independency4</w:t>
            </w:r>
          </w:p>
        </w:tc>
      </w:tr>
      <w:tr w:rsidR="005A1252" w:rsidRPr="005A125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2,9</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10,3</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30</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44,1</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44,1</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54,4</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26</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38,2</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92,6</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7,4</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FC0AC2">
        <w:trPr>
          <w:cantSplit/>
          <w:jc w:val="center"/>
        </w:trPr>
        <w:tc>
          <w:tcPr>
            <w:tcW w:w="6544"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Independency5</w:t>
            </w:r>
          </w:p>
        </w:tc>
      </w:tr>
      <w:tr w:rsidR="005A1252" w:rsidRPr="005A125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8"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w:t>
            </w:r>
          </w:p>
        </w:tc>
        <w:tc>
          <w:tcPr>
            <w:tcW w:w="102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c>
          <w:tcPr>
            <w:tcW w:w="1398"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c>
          <w:tcPr>
            <w:tcW w:w="1475"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14</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20,6</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25,0</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64,7</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64,7</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89,7</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7</w:t>
            </w:r>
          </w:p>
        </w:tc>
        <w:tc>
          <w:tcPr>
            <w:tcW w:w="102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10,3</w:t>
            </w:r>
          </w:p>
        </w:tc>
        <w:tc>
          <w:tcPr>
            <w:tcW w:w="1398"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10,3</w:t>
            </w:r>
          </w:p>
        </w:tc>
        <w:tc>
          <w:tcPr>
            <w:tcW w:w="1475"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5A1252" w:rsidRPr="005A1252" w:rsidTr="00FC0AC2">
        <w:trPr>
          <w:cantSplit/>
          <w:jc w:val="center"/>
        </w:trPr>
        <w:tc>
          <w:tcPr>
            <w:tcW w:w="6548" w:type="dxa"/>
            <w:gridSpan w:val="6"/>
            <w:tcBorders>
              <w:top w:val="nil"/>
              <w:left w:val="nil"/>
              <w:bottom w:val="nil"/>
              <w:right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b/>
                <w:bCs/>
                <w:color w:val="000000"/>
                <w:sz w:val="18"/>
                <w:szCs w:val="18"/>
                <w:lang w:val="en-US"/>
              </w:rPr>
              <w:t>Independency6</w:t>
            </w:r>
          </w:p>
        </w:tc>
      </w:tr>
      <w:tr w:rsidR="005A1252" w:rsidRPr="005A125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5A1252" w:rsidRPr="005A1252" w:rsidRDefault="005A1252" w:rsidP="005A125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5A1252">
              <w:rPr>
                <w:rFonts w:ascii="Arial" w:hAnsi="Arial" w:cs="Arial"/>
                <w:color w:val="000000"/>
                <w:sz w:val="18"/>
                <w:szCs w:val="18"/>
                <w:lang w:val="en-US"/>
              </w:rPr>
              <w:t>Cumulative Percent</w:t>
            </w:r>
          </w:p>
        </w:tc>
      </w:tr>
      <w:tr w:rsidR="005A1252" w:rsidRPr="005A125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2,00</w:t>
            </w:r>
          </w:p>
        </w:tc>
        <w:tc>
          <w:tcPr>
            <w:tcW w:w="1169" w:type="dxa"/>
            <w:tcBorders>
              <w:top w:val="single" w:sz="16" w:space="0" w:color="000000"/>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w:t>
            </w:r>
          </w:p>
        </w:tc>
        <w:tc>
          <w:tcPr>
            <w:tcW w:w="1030"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c>
          <w:tcPr>
            <w:tcW w:w="1399" w:type="dxa"/>
            <w:tcBorders>
              <w:top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c>
          <w:tcPr>
            <w:tcW w:w="1476" w:type="dxa"/>
            <w:tcBorders>
              <w:top w:val="single" w:sz="16" w:space="0" w:color="000000"/>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5,9</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25</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36,8</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36,8</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42,6</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30</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44,1</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44,1</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86,8</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9</w:t>
            </w:r>
          </w:p>
        </w:tc>
        <w:tc>
          <w:tcPr>
            <w:tcW w:w="1030"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399" w:type="dxa"/>
            <w:tcBorders>
              <w:top w:val="nil"/>
              <w:bottom w:val="nil"/>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13,2</w:t>
            </w:r>
          </w:p>
        </w:tc>
        <w:tc>
          <w:tcPr>
            <w:tcW w:w="1476" w:type="dxa"/>
            <w:tcBorders>
              <w:top w:val="nil"/>
              <w:bottom w:val="nil"/>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r>
      <w:tr w:rsidR="005A1252" w:rsidRPr="005A125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5A1252" w:rsidRPr="005A1252" w:rsidRDefault="005A1252" w:rsidP="005A125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5A1252" w:rsidRPr="005A1252" w:rsidRDefault="005A1252" w:rsidP="005A125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5A125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5A125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tc>
      </w:tr>
    </w:tbl>
    <w:p w:rsidR="005A1252" w:rsidRPr="005A1252" w:rsidRDefault="005A1252" w:rsidP="005A1252">
      <w:pPr>
        <w:autoSpaceDE w:val="0"/>
        <w:autoSpaceDN w:val="0"/>
        <w:adjustRightInd w:val="0"/>
        <w:spacing w:before="0" w:line="240" w:lineRule="auto"/>
        <w:ind w:firstLine="0"/>
        <w:jc w:val="left"/>
        <w:rPr>
          <w:rFonts w:cs="Times New Roman"/>
          <w:szCs w:val="24"/>
          <w:lang w:val="en-US"/>
        </w:rPr>
      </w:pPr>
    </w:p>
    <w:p w:rsidR="009168CB" w:rsidRPr="003F677E" w:rsidRDefault="009168CB" w:rsidP="009168CB">
      <w:pPr>
        <w:shd w:val="clear" w:color="auto" w:fill="C6D9F1" w:themeFill="text2" w:themeFillTint="33"/>
        <w:autoSpaceDE w:val="0"/>
        <w:autoSpaceDN w:val="0"/>
        <w:adjustRightInd w:val="0"/>
        <w:spacing w:after="120" w:line="240" w:lineRule="auto"/>
        <w:ind w:firstLine="0"/>
        <w:jc w:val="center"/>
        <w:rPr>
          <w:rFonts w:cs="Times New Roman"/>
          <w:b/>
          <w:i/>
          <w:szCs w:val="24"/>
          <w:lang w:val="en-US"/>
        </w:rPr>
      </w:pPr>
      <w:r w:rsidRPr="009168CB">
        <w:rPr>
          <w:rFonts w:cs="Times New Roman"/>
          <w:b/>
          <w:i/>
          <w:szCs w:val="24"/>
          <w:lang w:val="en-US"/>
        </w:rPr>
        <w:t>Fairness</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8"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Fairness1</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w:t>
            </w:r>
          </w:p>
        </w:tc>
        <w:tc>
          <w:tcPr>
            <w:tcW w:w="1030"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39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476"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5</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7,4</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7,4</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44,1</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17</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69,1</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21</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30,9</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30,9</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68"/>
        <w:gridCol w:w="1169"/>
        <w:gridCol w:w="1030"/>
        <w:gridCol w:w="1399"/>
        <w:gridCol w:w="1476"/>
      </w:tblGrid>
      <w:tr w:rsidR="00FC0AC2" w:rsidRPr="00FC0AC2" w:rsidTr="00FC0AC2">
        <w:trPr>
          <w:cantSplit/>
          <w:jc w:val="center"/>
        </w:trPr>
        <w:tc>
          <w:tcPr>
            <w:tcW w:w="6575"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Fairness2</w:t>
            </w:r>
          </w:p>
        </w:tc>
      </w:tr>
      <w:tr w:rsidR="00FC0AC2" w:rsidRPr="00FC0AC2" w:rsidTr="00FC0AC2">
        <w:trPr>
          <w:cantSplit/>
          <w:jc w:val="center"/>
        </w:trPr>
        <w:tc>
          <w:tcPr>
            <w:tcW w:w="1505"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68"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168"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w:t>
            </w:r>
          </w:p>
        </w:tc>
        <w:tc>
          <w:tcPr>
            <w:tcW w:w="102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c>
          <w:tcPr>
            <w:tcW w:w="1398"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c>
          <w:tcPr>
            <w:tcW w:w="1475"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68"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12</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17,6</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17,6</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68"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23</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33,8</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33,8</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63,2</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68"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14,7</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14,7</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77,9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68"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68"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p w:rsidR="00FC0AC2" w:rsidRDefault="00FC0AC2">
      <w:pPr>
        <w:spacing w:before="0" w:line="240" w:lineRule="auto"/>
        <w:ind w:firstLine="0"/>
        <w:jc w:val="left"/>
        <w:rPr>
          <w:rFonts w:cs="Times New Roman"/>
          <w:szCs w:val="24"/>
          <w:lang w:val="en-US"/>
        </w:rPr>
      </w:pPr>
      <w:r>
        <w:rPr>
          <w:rFonts w:cs="Times New Roman"/>
          <w:szCs w:val="24"/>
          <w:lang w:val="en-US"/>
        </w:rPr>
        <w:br w:type="page"/>
      </w:r>
    </w:p>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4"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Fairness3</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w:t>
            </w:r>
          </w:p>
        </w:tc>
        <w:tc>
          <w:tcPr>
            <w:tcW w:w="102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c>
          <w:tcPr>
            <w:tcW w:w="1398"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c>
          <w:tcPr>
            <w:tcW w:w="1475"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8,8</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8,8</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41,2</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17</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66,2</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9</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13,2</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13,2</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79,4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20,6</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20,6</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8"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Fairness4</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w:t>
            </w:r>
          </w:p>
        </w:tc>
        <w:tc>
          <w:tcPr>
            <w:tcW w:w="1030"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39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476"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16,2</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29,4</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29,4</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45,6</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19</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27,9</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27,9</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73,5</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18</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26,5</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26,5</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p w:rsidR="00983605" w:rsidRDefault="00983605" w:rsidP="009168CB">
      <w:pPr>
        <w:autoSpaceDE w:val="0"/>
        <w:autoSpaceDN w:val="0"/>
        <w:adjustRightInd w:val="0"/>
        <w:spacing w:before="0" w:line="240" w:lineRule="auto"/>
        <w:ind w:firstLine="0"/>
        <w:jc w:val="left"/>
        <w:rPr>
          <w:rFonts w:cs="Times New Roman"/>
          <w:szCs w:val="24"/>
          <w:lang w:val="en-US"/>
        </w:rPr>
      </w:pPr>
    </w:p>
    <w:p w:rsidR="00983605" w:rsidRPr="003F677E" w:rsidRDefault="00983605" w:rsidP="00983605">
      <w:pPr>
        <w:shd w:val="clear" w:color="auto" w:fill="C6D9F1" w:themeFill="text2" w:themeFillTint="33"/>
        <w:autoSpaceDE w:val="0"/>
        <w:autoSpaceDN w:val="0"/>
        <w:adjustRightInd w:val="0"/>
        <w:spacing w:after="120" w:line="240" w:lineRule="auto"/>
        <w:ind w:firstLine="0"/>
        <w:jc w:val="center"/>
        <w:rPr>
          <w:rFonts w:cs="Times New Roman"/>
          <w:b/>
          <w:i/>
          <w:szCs w:val="24"/>
          <w:lang w:val="en-US"/>
        </w:rPr>
      </w:pPr>
      <w:r w:rsidRPr="009168CB">
        <w:rPr>
          <w:rFonts w:cs="Times New Roman"/>
          <w:b/>
          <w:i/>
          <w:szCs w:val="24"/>
          <w:lang w:val="en-US"/>
        </w:rPr>
        <w:t>Performance</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8"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Performance1</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w:t>
            </w:r>
          </w:p>
        </w:tc>
        <w:tc>
          <w:tcPr>
            <w:tcW w:w="1030"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39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476"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21</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30,9</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30,9</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38,2</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18</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26,5</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26,5</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64,7</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24</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35,3</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35,3</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8"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Performance2</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w:t>
            </w:r>
          </w:p>
        </w:tc>
        <w:tc>
          <w:tcPr>
            <w:tcW w:w="1030"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c>
          <w:tcPr>
            <w:tcW w:w="139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c>
          <w:tcPr>
            <w:tcW w:w="1476"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33,8</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29,4</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29,4</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63,2</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14,7</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14,7</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77,9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4"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Performance3</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8"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w:t>
            </w:r>
          </w:p>
        </w:tc>
        <w:tc>
          <w:tcPr>
            <w:tcW w:w="102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8,8</w:t>
            </w:r>
          </w:p>
        </w:tc>
        <w:tc>
          <w:tcPr>
            <w:tcW w:w="1398"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8,8</w:t>
            </w:r>
          </w:p>
        </w:tc>
        <w:tc>
          <w:tcPr>
            <w:tcW w:w="1475"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8,8</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16</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23,5</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23,5</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20,6</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20,6</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52,9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47,1</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47,1</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p w:rsidR="00FC0AC2" w:rsidRDefault="00FC0AC2">
      <w:pPr>
        <w:spacing w:before="0" w:line="240" w:lineRule="auto"/>
        <w:ind w:firstLine="0"/>
        <w:jc w:val="left"/>
        <w:rPr>
          <w:rFonts w:cs="Times New Roman"/>
          <w:szCs w:val="24"/>
          <w:lang w:val="en-US"/>
        </w:rPr>
      </w:pPr>
      <w:r>
        <w:rPr>
          <w:rFonts w:cs="Times New Roman"/>
          <w:szCs w:val="24"/>
          <w:lang w:val="en-US"/>
        </w:rPr>
        <w:br w:type="page"/>
      </w:r>
    </w:p>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4"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Performance4</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w:t>
            </w:r>
          </w:p>
        </w:tc>
        <w:tc>
          <w:tcPr>
            <w:tcW w:w="102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c>
          <w:tcPr>
            <w:tcW w:w="1398"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c>
          <w:tcPr>
            <w:tcW w:w="1475"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11,8</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5</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7,4</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7,4</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19,1</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9</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13,2</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13,2</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24</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35,3</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35,3</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67,6</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8"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Performance5</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w:t>
            </w:r>
          </w:p>
        </w:tc>
        <w:tc>
          <w:tcPr>
            <w:tcW w:w="1030"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39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476"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13</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19,1</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19,1</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23,5</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20,6</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20,6</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44,1</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38</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55,9</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55,9</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4"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Performance6</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8"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w:t>
            </w:r>
          </w:p>
        </w:tc>
        <w:tc>
          <w:tcPr>
            <w:tcW w:w="102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398"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475"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49</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72,1</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72,1</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97,1</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8"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Performance7</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9"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w:t>
            </w:r>
          </w:p>
        </w:tc>
        <w:tc>
          <w:tcPr>
            <w:tcW w:w="1030"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39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476"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64,7</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64,7</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67,6</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89,7</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10,3</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10,3</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8"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Performance8</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w:t>
            </w:r>
          </w:p>
        </w:tc>
        <w:tc>
          <w:tcPr>
            <w:tcW w:w="1030"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10,3</w:t>
            </w:r>
          </w:p>
        </w:tc>
        <w:tc>
          <w:tcPr>
            <w:tcW w:w="139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10,3</w:t>
            </w:r>
          </w:p>
        </w:tc>
        <w:tc>
          <w:tcPr>
            <w:tcW w:w="1476"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10,3</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16,2</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16,2</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26,5</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20,6</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20,6</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47,1</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26</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38,2</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38,2</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85,3</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14,7</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14,7</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4"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Performance9</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w:t>
            </w:r>
          </w:p>
        </w:tc>
        <w:tc>
          <w:tcPr>
            <w:tcW w:w="102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398"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475"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7,4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17</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32,4</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64,7</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24</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35,3</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35,3</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p w:rsidR="00FC0AC2" w:rsidRDefault="00FC0AC2" w:rsidP="00FC0AC2">
      <w:pPr>
        <w:autoSpaceDE w:val="0"/>
        <w:autoSpaceDN w:val="0"/>
        <w:adjustRightInd w:val="0"/>
        <w:spacing w:before="0" w:line="240" w:lineRule="auto"/>
        <w:ind w:firstLine="0"/>
        <w:jc w:val="left"/>
        <w:rPr>
          <w:rFonts w:cs="Times New Roman"/>
          <w:szCs w:val="24"/>
          <w:lang w:val="en-US"/>
        </w:rPr>
      </w:pPr>
    </w:p>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4"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lastRenderedPageBreak/>
              <w:t>Performance10</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2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8"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8"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w:t>
            </w:r>
          </w:p>
        </w:tc>
        <w:tc>
          <w:tcPr>
            <w:tcW w:w="102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398"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c>
          <w:tcPr>
            <w:tcW w:w="1475"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1,5</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5,9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11</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16,2</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16,2</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22,1</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23</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33,8</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33,8</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55,9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8"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30</w:t>
            </w:r>
          </w:p>
        </w:tc>
        <w:tc>
          <w:tcPr>
            <w:tcW w:w="102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44,1</w:t>
            </w:r>
          </w:p>
        </w:tc>
        <w:tc>
          <w:tcPr>
            <w:tcW w:w="1398"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44,1</w:t>
            </w:r>
          </w:p>
        </w:tc>
        <w:tc>
          <w:tcPr>
            <w:tcW w:w="1475"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8"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2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8"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5"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7"/>
        <w:gridCol w:w="1169"/>
        <w:gridCol w:w="1030"/>
        <w:gridCol w:w="1399"/>
        <w:gridCol w:w="1476"/>
      </w:tblGrid>
      <w:tr w:rsidR="00FC0AC2" w:rsidRPr="00FC0AC2" w:rsidTr="00FC0AC2">
        <w:trPr>
          <w:cantSplit/>
          <w:jc w:val="center"/>
        </w:trPr>
        <w:tc>
          <w:tcPr>
            <w:tcW w:w="6548" w:type="dxa"/>
            <w:gridSpan w:val="6"/>
            <w:tcBorders>
              <w:top w:val="nil"/>
              <w:left w:val="nil"/>
              <w:bottom w:val="nil"/>
              <w:right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b/>
                <w:bCs/>
                <w:color w:val="000000"/>
                <w:sz w:val="18"/>
                <w:szCs w:val="18"/>
                <w:lang w:val="en-US"/>
              </w:rPr>
              <w:t>Performance11</w:t>
            </w:r>
          </w:p>
        </w:tc>
      </w:tr>
      <w:tr w:rsidR="00FC0AC2" w:rsidRPr="00FC0AC2" w:rsidTr="00FC0AC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Frequency</w:t>
            </w:r>
          </w:p>
        </w:tc>
        <w:tc>
          <w:tcPr>
            <w:tcW w:w="1030"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Percent</w:t>
            </w:r>
          </w:p>
        </w:tc>
        <w:tc>
          <w:tcPr>
            <w:tcW w:w="1399" w:type="dxa"/>
            <w:tcBorders>
              <w:top w:val="single" w:sz="16" w:space="0" w:color="000000"/>
              <w:bottom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FC0AC2" w:rsidRPr="00FC0AC2" w:rsidRDefault="00FC0AC2" w:rsidP="00FC0AC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FC0AC2">
              <w:rPr>
                <w:rFonts w:ascii="Arial" w:hAnsi="Arial" w:cs="Arial"/>
                <w:color w:val="000000"/>
                <w:sz w:val="18"/>
                <w:szCs w:val="18"/>
                <w:lang w:val="en-US"/>
              </w:rPr>
              <w:t>Cumulative Percent</w:t>
            </w:r>
          </w:p>
        </w:tc>
      </w:tr>
      <w:tr w:rsidR="00FC0AC2" w:rsidRPr="00FC0AC2" w:rsidTr="00FC0AC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Valid</w:t>
            </w:r>
          </w:p>
        </w:tc>
        <w:tc>
          <w:tcPr>
            <w:tcW w:w="737" w:type="dxa"/>
            <w:tcBorders>
              <w:top w:val="single" w:sz="16" w:space="0" w:color="000000"/>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1,00</w:t>
            </w:r>
          </w:p>
        </w:tc>
        <w:tc>
          <w:tcPr>
            <w:tcW w:w="1169" w:type="dxa"/>
            <w:tcBorders>
              <w:top w:val="single" w:sz="16" w:space="0" w:color="000000"/>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w:t>
            </w:r>
          </w:p>
        </w:tc>
        <w:tc>
          <w:tcPr>
            <w:tcW w:w="1030"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399" w:type="dxa"/>
            <w:tcBorders>
              <w:top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476" w:type="dxa"/>
            <w:tcBorders>
              <w:top w:val="single" w:sz="16" w:space="0" w:color="000000"/>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2,00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2,9</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5,9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3,00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17</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25,0</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30,9</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4,00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41</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60,3</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60,3</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91,2</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nil"/>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5,00</w:t>
            </w:r>
          </w:p>
        </w:tc>
        <w:tc>
          <w:tcPr>
            <w:tcW w:w="1169" w:type="dxa"/>
            <w:tcBorders>
              <w:top w:val="nil"/>
              <w:left w:val="single" w:sz="16" w:space="0" w:color="000000"/>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w:t>
            </w:r>
          </w:p>
        </w:tc>
        <w:tc>
          <w:tcPr>
            <w:tcW w:w="1030"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8,8</w:t>
            </w:r>
          </w:p>
        </w:tc>
        <w:tc>
          <w:tcPr>
            <w:tcW w:w="1399" w:type="dxa"/>
            <w:tcBorders>
              <w:top w:val="nil"/>
              <w:bottom w:val="nil"/>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8,8</w:t>
            </w:r>
          </w:p>
        </w:tc>
        <w:tc>
          <w:tcPr>
            <w:tcW w:w="1476" w:type="dxa"/>
            <w:tcBorders>
              <w:top w:val="nil"/>
              <w:bottom w:val="nil"/>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r>
      <w:tr w:rsidR="00FC0AC2" w:rsidRPr="00FC0AC2" w:rsidTr="00FC0AC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FC0AC2" w:rsidRPr="00FC0AC2" w:rsidRDefault="00FC0AC2" w:rsidP="00FC0AC2">
            <w:pPr>
              <w:autoSpaceDE w:val="0"/>
              <w:autoSpaceDN w:val="0"/>
              <w:adjustRightInd w:val="0"/>
              <w:spacing w:before="0" w:line="240" w:lineRule="auto"/>
              <w:ind w:firstLine="0"/>
              <w:jc w:val="left"/>
              <w:rPr>
                <w:rFonts w:ascii="Arial" w:hAnsi="Arial" w:cs="Arial"/>
                <w:color w:val="000000"/>
                <w:sz w:val="18"/>
                <w:szCs w:val="18"/>
                <w:lang w:val="en-US"/>
              </w:rPr>
            </w:pPr>
          </w:p>
        </w:tc>
        <w:tc>
          <w:tcPr>
            <w:tcW w:w="737" w:type="dxa"/>
            <w:tcBorders>
              <w:top w:val="nil"/>
              <w:left w:val="nil"/>
              <w:bottom w:val="single" w:sz="16" w:space="0" w:color="000000"/>
              <w:right w:val="single" w:sz="16" w:space="0" w:color="000000"/>
            </w:tcBorders>
            <w:shd w:val="clear" w:color="auto" w:fill="FFFFFF"/>
          </w:tcPr>
          <w:p w:rsidR="00FC0AC2" w:rsidRPr="00FC0AC2" w:rsidRDefault="00FC0AC2" w:rsidP="00FC0AC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FC0AC2">
              <w:rPr>
                <w:rFonts w:ascii="Arial" w:hAnsi="Arial" w:cs="Arial"/>
                <w:color w:val="000000"/>
                <w:sz w:val="18"/>
                <w:szCs w:val="18"/>
                <w:lang w:val="en-US"/>
              </w:rPr>
              <w:t>Total</w:t>
            </w:r>
          </w:p>
        </w:tc>
        <w:tc>
          <w:tcPr>
            <w:tcW w:w="1169" w:type="dxa"/>
            <w:tcBorders>
              <w:top w:val="nil"/>
              <w:left w:val="single" w:sz="16" w:space="0" w:color="000000"/>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68</w:t>
            </w:r>
          </w:p>
        </w:tc>
        <w:tc>
          <w:tcPr>
            <w:tcW w:w="1030"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399" w:type="dxa"/>
            <w:tcBorders>
              <w:top w:val="nil"/>
              <w:bottom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FC0AC2">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tc>
      </w:tr>
    </w:tbl>
    <w:p w:rsidR="00FC0AC2" w:rsidRPr="00FC0AC2" w:rsidRDefault="00FC0AC2" w:rsidP="00FC0AC2">
      <w:pPr>
        <w:autoSpaceDE w:val="0"/>
        <w:autoSpaceDN w:val="0"/>
        <w:adjustRightInd w:val="0"/>
        <w:spacing w:before="0" w:line="240" w:lineRule="auto"/>
        <w:ind w:firstLine="0"/>
        <w:jc w:val="left"/>
        <w:rPr>
          <w:rFonts w:cs="Times New Roman"/>
          <w:szCs w:val="24"/>
          <w:lang w:val="en-US"/>
        </w:rPr>
      </w:pPr>
    </w:p>
    <w:p w:rsidR="009168CB" w:rsidRPr="009168CB" w:rsidRDefault="009168CB" w:rsidP="009168CB">
      <w:pPr>
        <w:autoSpaceDE w:val="0"/>
        <w:autoSpaceDN w:val="0"/>
        <w:adjustRightInd w:val="0"/>
        <w:spacing w:before="0" w:line="240" w:lineRule="auto"/>
        <w:ind w:firstLine="0"/>
        <w:jc w:val="left"/>
        <w:rPr>
          <w:rFonts w:cs="Times New Roman"/>
          <w:szCs w:val="24"/>
          <w:lang w:val="en-US"/>
        </w:rPr>
      </w:pPr>
    </w:p>
    <w:p w:rsidR="00B86A5D" w:rsidRPr="004643BD" w:rsidRDefault="00B86A5D" w:rsidP="00B86A5D">
      <w:pPr>
        <w:spacing w:before="0" w:line="240" w:lineRule="auto"/>
        <w:ind w:firstLine="0"/>
        <w:rPr>
          <w:b/>
        </w:rPr>
      </w:pPr>
    </w:p>
    <w:p w:rsidR="00AA786D" w:rsidRDefault="00AA786D" w:rsidP="00AA786D">
      <w:pPr>
        <w:pStyle w:val="Heading2"/>
      </w:pPr>
      <w:r>
        <w:t>5.</w:t>
      </w:r>
      <w:r w:rsidR="002A7822">
        <w:rPr>
          <w:lang w:val="en-US"/>
        </w:rPr>
        <w:t>3</w:t>
      </w:r>
      <w:r>
        <w:rPr>
          <w:lang w:val="en-US"/>
        </w:rPr>
        <w:t xml:space="preserve">. </w:t>
      </w:r>
      <w:r>
        <w:t>Uji Reliabilitas dan Uji Validitas</w:t>
      </w:r>
    </w:p>
    <w:p w:rsidR="00AA786D" w:rsidRPr="00F94F50" w:rsidRDefault="002A7822" w:rsidP="00AA786D">
      <w:pPr>
        <w:pStyle w:val="Heading3"/>
      </w:pPr>
      <w:r>
        <w:t>5.3</w:t>
      </w:r>
      <w:r w:rsidR="00AA786D">
        <w:t>.1</w:t>
      </w:r>
      <w:r w:rsidR="00AA786D">
        <w:rPr>
          <w:lang w:val="en-US"/>
        </w:rPr>
        <w:t xml:space="preserve">. </w:t>
      </w:r>
      <w:r w:rsidR="00AA786D">
        <w:t>Uji Reliabilitas</w:t>
      </w:r>
    </w:p>
    <w:p w:rsidR="00AA786D" w:rsidRPr="00F94F50" w:rsidRDefault="00AA786D" w:rsidP="00AA786D">
      <w:pPr>
        <w:ind w:firstLine="720"/>
        <w:rPr>
          <w:rFonts w:cs="Times New Roman"/>
          <w:szCs w:val="24"/>
        </w:rPr>
      </w:pPr>
      <w:r>
        <w:rPr>
          <w:rFonts w:cs="Times New Roman"/>
          <w:szCs w:val="24"/>
        </w:rPr>
        <w:t xml:space="preserve">Uji reliabilitas digunakan untuk mengukur suatu kuesioner yang merupakan indikator dari variabel atau konstruk. Suatu kuesioner dikatakan reliabel atau handal jika jawaban seseorang terhadap pertanyaan dijawab responden secara konsisten atau stabil dari waktu ke waktu. Suatu konstruk atau variabel dikatakan reliabel jika memberikan nilai </w:t>
      </w:r>
      <w:r>
        <w:rPr>
          <w:rFonts w:cs="Times New Roman"/>
          <w:i/>
          <w:szCs w:val="24"/>
        </w:rPr>
        <w:t>Cronbach Alpha</w:t>
      </w:r>
      <w:r>
        <w:rPr>
          <w:rFonts w:cs="Times New Roman"/>
          <w:szCs w:val="24"/>
        </w:rPr>
        <w:t xml:space="preserve"> lebih besar dari 0,70.</w:t>
      </w:r>
    </w:p>
    <w:p w:rsidR="00AA786D" w:rsidRPr="00AA786D" w:rsidRDefault="00AA786D" w:rsidP="00D4340C">
      <w:pPr>
        <w:spacing w:before="0" w:line="240" w:lineRule="auto"/>
        <w:ind w:firstLine="0"/>
        <w:jc w:val="center"/>
        <w:rPr>
          <w:b/>
        </w:rPr>
      </w:pPr>
      <w:r w:rsidRPr="00AA786D">
        <w:rPr>
          <w:b/>
        </w:rPr>
        <w:t xml:space="preserve">Tabel </w:t>
      </w:r>
    </w:p>
    <w:p w:rsidR="00AA786D" w:rsidRPr="00AA786D" w:rsidRDefault="00AA786D" w:rsidP="00AA786D">
      <w:pPr>
        <w:spacing w:before="0" w:after="120" w:line="240" w:lineRule="auto"/>
        <w:ind w:firstLine="0"/>
        <w:jc w:val="center"/>
        <w:rPr>
          <w:b/>
        </w:rPr>
      </w:pPr>
      <w:r w:rsidRPr="00AA786D">
        <w:rPr>
          <w:b/>
        </w:rPr>
        <w:t>Hasil Uji Reliabilitas</w:t>
      </w:r>
    </w:p>
    <w:tbl>
      <w:tblPr>
        <w:tblStyle w:val="TableGrid"/>
        <w:tblW w:w="0" w:type="auto"/>
        <w:jc w:val="center"/>
        <w:tblLook w:val="04A0"/>
      </w:tblPr>
      <w:tblGrid>
        <w:gridCol w:w="2796"/>
        <w:gridCol w:w="1323"/>
        <w:gridCol w:w="1930"/>
        <w:gridCol w:w="1443"/>
      </w:tblGrid>
      <w:tr w:rsidR="00AA786D" w:rsidRPr="000E7594" w:rsidTr="00A35441">
        <w:trPr>
          <w:jc w:val="center"/>
        </w:trPr>
        <w:tc>
          <w:tcPr>
            <w:tcW w:w="2796" w:type="dxa"/>
          </w:tcPr>
          <w:p w:rsidR="00AA786D" w:rsidRPr="000E7594" w:rsidRDefault="00AA786D" w:rsidP="00AA786D">
            <w:pPr>
              <w:spacing w:before="0" w:line="240" w:lineRule="auto"/>
              <w:ind w:firstLine="0"/>
            </w:pPr>
            <w:r w:rsidRPr="000E7594">
              <w:t>Vaiabel</w:t>
            </w:r>
          </w:p>
        </w:tc>
        <w:tc>
          <w:tcPr>
            <w:tcW w:w="1323" w:type="dxa"/>
          </w:tcPr>
          <w:p w:rsidR="00AA786D" w:rsidRPr="000E7594" w:rsidRDefault="00AA786D" w:rsidP="00AA786D">
            <w:pPr>
              <w:spacing w:before="0" w:line="240" w:lineRule="auto"/>
              <w:ind w:firstLine="0"/>
            </w:pPr>
            <w:r w:rsidRPr="000E7594">
              <w:t>Ketentuan</w:t>
            </w:r>
          </w:p>
        </w:tc>
        <w:tc>
          <w:tcPr>
            <w:tcW w:w="1930" w:type="dxa"/>
          </w:tcPr>
          <w:p w:rsidR="00AA786D" w:rsidRPr="000E7594" w:rsidRDefault="00AA786D" w:rsidP="00AA786D">
            <w:pPr>
              <w:spacing w:before="0" w:line="240" w:lineRule="auto"/>
              <w:ind w:firstLine="0"/>
            </w:pPr>
            <w:r w:rsidRPr="000E7594">
              <w:rPr>
                <w:i/>
              </w:rPr>
              <w:t>Cronbach Alpha</w:t>
            </w:r>
          </w:p>
        </w:tc>
        <w:tc>
          <w:tcPr>
            <w:tcW w:w="1443" w:type="dxa"/>
          </w:tcPr>
          <w:p w:rsidR="00AA786D" w:rsidRPr="000E7594" w:rsidRDefault="00AA786D" w:rsidP="00AA786D">
            <w:pPr>
              <w:spacing w:before="0" w:line="240" w:lineRule="auto"/>
              <w:ind w:firstLine="0"/>
            </w:pPr>
            <w:r w:rsidRPr="000E7594">
              <w:t>Keterangan</w:t>
            </w:r>
          </w:p>
        </w:tc>
      </w:tr>
      <w:tr w:rsidR="00A35441" w:rsidTr="00A35441">
        <w:trPr>
          <w:jc w:val="center"/>
        </w:trPr>
        <w:tc>
          <w:tcPr>
            <w:tcW w:w="2796" w:type="dxa"/>
          </w:tcPr>
          <w:p w:rsidR="00A35441" w:rsidRDefault="000E7B90" w:rsidP="00AA786D">
            <w:pPr>
              <w:spacing w:before="0" w:line="240" w:lineRule="auto"/>
              <w:ind w:firstLine="0"/>
            </w:pPr>
            <w:r w:rsidRPr="00EB64A5">
              <w:rPr>
                <w:rFonts w:cs="Times New Roman"/>
                <w:i/>
                <w:szCs w:val="24"/>
                <w:lang w:val="en-US"/>
              </w:rPr>
              <w:t>Transparancy</w:t>
            </w:r>
            <w:r>
              <w:rPr>
                <w:rFonts w:cs="Times New Roman"/>
                <w:szCs w:val="24"/>
              </w:rPr>
              <w:t>(X</w:t>
            </w:r>
            <w:r w:rsidRPr="005769A0">
              <w:rPr>
                <w:rFonts w:cs="Times New Roman"/>
                <w:szCs w:val="24"/>
                <w:vertAlign w:val="subscript"/>
                <w:lang w:val="en-US"/>
              </w:rPr>
              <w:t>1</w:t>
            </w:r>
            <w:r>
              <w:rPr>
                <w:rFonts w:cs="Times New Roman"/>
                <w:szCs w:val="24"/>
              </w:rPr>
              <w:t>)</w:t>
            </w:r>
          </w:p>
        </w:tc>
        <w:tc>
          <w:tcPr>
            <w:tcW w:w="1323" w:type="dxa"/>
          </w:tcPr>
          <w:p w:rsidR="00A35441" w:rsidRDefault="00A35441" w:rsidP="00A35441">
            <w:pPr>
              <w:spacing w:before="0" w:line="240" w:lineRule="auto"/>
              <w:ind w:firstLine="0"/>
              <w:jc w:val="center"/>
            </w:pPr>
            <w:r>
              <w:t>&gt; 0,70</w:t>
            </w:r>
          </w:p>
        </w:tc>
        <w:tc>
          <w:tcPr>
            <w:tcW w:w="1930" w:type="dxa"/>
          </w:tcPr>
          <w:p w:rsidR="00A35441" w:rsidRPr="002A7822" w:rsidRDefault="00A35441" w:rsidP="0070305A">
            <w:pPr>
              <w:spacing w:before="0" w:line="240" w:lineRule="auto"/>
              <w:ind w:firstLine="0"/>
              <w:jc w:val="center"/>
              <w:rPr>
                <w:lang w:val="en-US"/>
              </w:rPr>
            </w:pPr>
            <w:r>
              <w:t>0,</w:t>
            </w:r>
            <w:r w:rsidR="0070305A">
              <w:rPr>
                <w:lang w:val="en-US"/>
              </w:rPr>
              <w:t>827</w:t>
            </w:r>
          </w:p>
        </w:tc>
        <w:tc>
          <w:tcPr>
            <w:tcW w:w="1443" w:type="dxa"/>
          </w:tcPr>
          <w:p w:rsidR="00A35441" w:rsidRDefault="00A35441" w:rsidP="00A35441">
            <w:pPr>
              <w:spacing w:before="0" w:line="240" w:lineRule="auto"/>
              <w:ind w:firstLine="0"/>
              <w:jc w:val="center"/>
            </w:pPr>
            <w:r>
              <w:t>Reliabel</w:t>
            </w:r>
          </w:p>
        </w:tc>
      </w:tr>
      <w:tr w:rsidR="00A35441" w:rsidTr="00A35441">
        <w:trPr>
          <w:jc w:val="center"/>
        </w:trPr>
        <w:tc>
          <w:tcPr>
            <w:tcW w:w="2796" w:type="dxa"/>
          </w:tcPr>
          <w:p w:rsidR="00A35441" w:rsidRDefault="000E7B90" w:rsidP="00AA786D">
            <w:pPr>
              <w:spacing w:before="0" w:line="240" w:lineRule="auto"/>
              <w:ind w:firstLine="0"/>
            </w:pPr>
            <w:r w:rsidRPr="00EB64A5">
              <w:rPr>
                <w:rFonts w:cs="Times New Roman"/>
                <w:i/>
                <w:szCs w:val="24"/>
                <w:lang w:val="en-US"/>
              </w:rPr>
              <w:t>Accountability</w:t>
            </w:r>
            <w:r>
              <w:rPr>
                <w:rFonts w:cs="Times New Roman"/>
                <w:szCs w:val="24"/>
              </w:rPr>
              <w:t xml:space="preserve"> (X</w:t>
            </w:r>
            <w:r w:rsidRPr="008B4999">
              <w:rPr>
                <w:rFonts w:cs="Times New Roman"/>
                <w:szCs w:val="24"/>
                <w:vertAlign w:val="subscript"/>
              </w:rPr>
              <w:t>2</w:t>
            </w:r>
            <w:r>
              <w:rPr>
                <w:rFonts w:cs="Times New Roman"/>
                <w:szCs w:val="24"/>
              </w:rPr>
              <w:t>)</w:t>
            </w:r>
          </w:p>
        </w:tc>
        <w:tc>
          <w:tcPr>
            <w:tcW w:w="1323" w:type="dxa"/>
          </w:tcPr>
          <w:p w:rsidR="00A35441" w:rsidRDefault="00A35441" w:rsidP="00A35441">
            <w:pPr>
              <w:spacing w:before="0" w:line="240" w:lineRule="auto"/>
              <w:ind w:firstLine="0"/>
              <w:jc w:val="center"/>
            </w:pPr>
            <w:r>
              <w:t>&gt; 0,70</w:t>
            </w:r>
          </w:p>
        </w:tc>
        <w:tc>
          <w:tcPr>
            <w:tcW w:w="1930" w:type="dxa"/>
          </w:tcPr>
          <w:p w:rsidR="00A35441" w:rsidRDefault="00A35441" w:rsidP="0070305A">
            <w:pPr>
              <w:spacing w:before="0" w:line="240" w:lineRule="auto"/>
              <w:ind w:firstLine="0"/>
              <w:jc w:val="center"/>
            </w:pPr>
            <w:r>
              <w:t>0,8</w:t>
            </w:r>
            <w:r w:rsidR="0070305A">
              <w:rPr>
                <w:lang w:val="en-US"/>
              </w:rPr>
              <w:t>74</w:t>
            </w:r>
          </w:p>
        </w:tc>
        <w:tc>
          <w:tcPr>
            <w:tcW w:w="1443" w:type="dxa"/>
          </w:tcPr>
          <w:p w:rsidR="00A35441" w:rsidRDefault="00A35441" w:rsidP="00A35441">
            <w:pPr>
              <w:spacing w:before="0" w:line="240" w:lineRule="auto"/>
              <w:ind w:firstLine="0"/>
              <w:jc w:val="center"/>
            </w:pPr>
            <w:r>
              <w:t>Reliabel</w:t>
            </w:r>
          </w:p>
        </w:tc>
      </w:tr>
      <w:tr w:rsidR="00AA786D" w:rsidTr="00A35441">
        <w:trPr>
          <w:jc w:val="center"/>
        </w:trPr>
        <w:tc>
          <w:tcPr>
            <w:tcW w:w="2796" w:type="dxa"/>
          </w:tcPr>
          <w:p w:rsidR="00AA786D" w:rsidRDefault="000E7B90" w:rsidP="00AA786D">
            <w:pPr>
              <w:spacing w:before="0" w:line="240" w:lineRule="auto"/>
              <w:ind w:firstLine="0"/>
            </w:pPr>
            <w:r w:rsidRPr="009D5DC4">
              <w:rPr>
                <w:rFonts w:cs="Times New Roman"/>
                <w:i/>
                <w:szCs w:val="24"/>
                <w:lang w:val="en-US"/>
              </w:rPr>
              <w:t>Responsibility</w:t>
            </w:r>
            <w:r>
              <w:rPr>
                <w:rFonts w:cs="Times New Roman"/>
                <w:szCs w:val="24"/>
              </w:rPr>
              <w:t>(X</w:t>
            </w:r>
            <w:r>
              <w:rPr>
                <w:rFonts w:cs="Times New Roman"/>
                <w:szCs w:val="24"/>
                <w:vertAlign w:val="subscript"/>
                <w:lang w:val="en-US"/>
              </w:rPr>
              <w:t>3</w:t>
            </w:r>
            <w:r>
              <w:rPr>
                <w:rFonts w:cs="Times New Roman"/>
                <w:szCs w:val="24"/>
              </w:rPr>
              <w:t>)</w:t>
            </w:r>
          </w:p>
        </w:tc>
        <w:tc>
          <w:tcPr>
            <w:tcW w:w="1323" w:type="dxa"/>
          </w:tcPr>
          <w:p w:rsidR="00AA786D" w:rsidRDefault="00AA786D" w:rsidP="00A35441">
            <w:pPr>
              <w:spacing w:before="0" w:line="240" w:lineRule="auto"/>
              <w:ind w:firstLine="0"/>
              <w:jc w:val="center"/>
            </w:pPr>
            <w:r>
              <w:t>&gt; 0,70</w:t>
            </w:r>
          </w:p>
        </w:tc>
        <w:tc>
          <w:tcPr>
            <w:tcW w:w="1930" w:type="dxa"/>
          </w:tcPr>
          <w:p w:rsidR="00AA786D" w:rsidRPr="002A7822" w:rsidRDefault="00AA786D" w:rsidP="0070305A">
            <w:pPr>
              <w:spacing w:before="0" w:line="240" w:lineRule="auto"/>
              <w:ind w:firstLine="0"/>
              <w:jc w:val="center"/>
              <w:rPr>
                <w:lang w:val="en-US"/>
              </w:rPr>
            </w:pPr>
            <w:r>
              <w:t>0,8</w:t>
            </w:r>
            <w:r w:rsidR="0070305A">
              <w:rPr>
                <w:lang w:val="en-US"/>
              </w:rPr>
              <w:t>59</w:t>
            </w:r>
          </w:p>
        </w:tc>
        <w:tc>
          <w:tcPr>
            <w:tcW w:w="1443" w:type="dxa"/>
          </w:tcPr>
          <w:p w:rsidR="00AA786D" w:rsidRDefault="00AA786D" w:rsidP="00A35441">
            <w:pPr>
              <w:spacing w:before="0" w:line="240" w:lineRule="auto"/>
              <w:ind w:firstLine="0"/>
              <w:jc w:val="center"/>
            </w:pPr>
            <w:r>
              <w:t>Reliabel</w:t>
            </w:r>
          </w:p>
        </w:tc>
      </w:tr>
      <w:tr w:rsidR="00AA786D" w:rsidTr="00A35441">
        <w:trPr>
          <w:jc w:val="center"/>
        </w:trPr>
        <w:tc>
          <w:tcPr>
            <w:tcW w:w="2796" w:type="dxa"/>
          </w:tcPr>
          <w:p w:rsidR="00AA786D" w:rsidRDefault="000E7B90" w:rsidP="00AA786D">
            <w:pPr>
              <w:spacing w:before="0" w:line="240" w:lineRule="auto"/>
              <w:ind w:firstLine="0"/>
            </w:pPr>
            <w:r w:rsidRPr="009D5DC4">
              <w:rPr>
                <w:rFonts w:cs="Times New Roman"/>
                <w:i/>
                <w:szCs w:val="24"/>
                <w:lang w:val="en-US"/>
              </w:rPr>
              <w:t>Independency</w:t>
            </w:r>
            <w:r>
              <w:rPr>
                <w:rFonts w:cs="Times New Roman"/>
                <w:szCs w:val="24"/>
              </w:rPr>
              <w:t xml:space="preserve"> (</w:t>
            </w:r>
            <w:r>
              <w:rPr>
                <w:rFonts w:cs="Times New Roman"/>
                <w:szCs w:val="24"/>
                <w:lang w:val="en-US"/>
              </w:rPr>
              <w:t>X</w:t>
            </w:r>
            <w:r w:rsidRPr="009D5DC4">
              <w:rPr>
                <w:rFonts w:cs="Times New Roman"/>
                <w:szCs w:val="24"/>
                <w:vertAlign w:val="subscript"/>
                <w:lang w:val="en-US"/>
              </w:rPr>
              <w:t>4</w:t>
            </w:r>
            <w:r>
              <w:rPr>
                <w:rFonts w:cs="Times New Roman"/>
                <w:szCs w:val="24"/>
              </w:rPr>
              <w:t>)</w:t>
            </w:r>
          </w:p>
        </w:tc>
        <w:tc>
          <w:tcPr>
            <w:tcW w:w="1323" w:type="dxa"/>
          </w:tcPr>
          <w:p w:rsidR="00AA786D" w:rsidRDefault="00AA786D" w:rsidP="00A35441">
            <w:pPr>
              <w:spacing w:before="0" w:line="240" w:lineRule="auto"/>
              <w:ind w:firstLine="0"/>
              <w:jc w:val="center"/>
            </w:pPr>
            <w:r>
              <w:t>&gt; 0,70</w:t>
            </w:r>
          </w:p>
        </w:tc>
        <w:tc>
          <w:tcPr>
            <w:tcW w:w="1930" w:type="dxa"/>
          </w:tcPr>
          <w:p w:rsidR="00AA786D" w:rsidRPr="002A7822" w:rsidRDefault="00AA786D" w:rsidP="0070305A">
            <w:pPr>
              <w:spacing w:before="0" w:line="240" w:lineRule="auto"/>
              <w:ind w:firstLine="0"/>
              <w:jc w:val="center"/>
              <w:rPr>
                <w:lang w:val="en-US"/>
              </w:rPr>
            </w:pPr>
            <w:r>
              <w:t>0,</w:t>
            </w:r>
            <w:r w:rsidR="0070305A">
              <w:rPr>
                <w:lang w:val="en-US"/>
              </w:rPr>
              <w:t>867</w:t>
            </w:r>
          </w:p>
        </w:tc>
        <w:tc>
          <w:tcPr>
            <w:tcW w:w="1443" w:type="dxa"/>
          </w:tcPr>
          <w:p w:rsidR="00AA786D" w:rsidRDefault="00AA786D" w:rsidP="00A35441">
            <w:pPr>
              <w:spacing w:before="0" w:line="240" w:lineRule="auto"/>
              <w:ind w:firstLine="0"/>
              <w:jc w:val="center"/>
            </w:pPr>
            <w:r>
              <w:t>Reliabel</w:t>
            </w:r>
          </w:p>
        </w:tc>
      </w:tr>
      <w:tr w:rsidR="002A7822" w:rsidTr="00A35441">
        <w:trPr>
          <w:jc w:val="center"/>
        </w:trPr>
        <w:tc>
          <w:tcPr>
            <w:tcW w:w="2796" w:type="dxa"/>
          </w:tcPr>
          <w:p w:rsidR="002A7822" w:rsidRPr="009D5DC4" w:rsidRDefault="002A7822" w:rsidP="002A7822">
            <w:pPr>
              <w:spacing w:before="0" w:line="240" w:lineRule="auto"/>
              <w:ind w:firstLine="0"/>
              <w:rPr>
                <w:rFonts w:cs="Times New Roman"/>
                <w:i/>
                <w:szCs w:val="24"/>
                <w:lang w:val="en-US"/>
              </w:rPr>
            </w:pPr>
            <w:r w:rsidRPr="009D5DC4">
              <w:rPr>
                <w:rFonts w:cs="Times New Roman"/>
                <w:i/>
                <w:szCs w:val="24"/>
                <w:lang w:val="en-US"/>
              </w:rPr>
              <w:t>Fairness</w:t>
            </w:r>
            <w:r>
              <w:rPr>
                <w:rFonts w:cs="Times New Roman"/>
                <w:szCs w:val="24"/>
                <w:lang w:val="en-US"/>
              </w:rPr>
              <w:t xml:space="preserve"> (X</w:t>
            </w:r>
            <w:r w:rsidRPr="009D5DC4">
              <w:rPr>
                <w:rFonts w:cs="Times New Roman"/>
                <w:szCs w:val="24"/>
                <w:vertAlign w:val="subscript"/>
                <w:lang w:val="en-US"/>
              </w:rPr>
              <w:t>5</w:t>
            </w:r>
            <w:r>
              <w:rPr>
                <w:rFonts w:cs="Times New Roman"/>
                <w:szCs w:val="24"/>
                <w:lang w:val="en-US"/>
              </w:rPr>
              <w:t>)</w:t>
            </w:r>
          </w:p>
        </w:tc>
        <w:tc>
          <w:tcPr>
            <w:tcW w:w="1323" w:type="dxa"/>
          </w:tcPr>
          <w:p w:rsidR="002A7822" w:rsidRDefault="002A7822" w:rsidP="002A7822">
            <w:pPr>
              <w:spacing w:before="0" w:line="240" w:lineRule="auto"/>
              <w:ind w:firstLine="0"/>
              <w:jc w:val="center"/>
            </w:pPr>
            <w:r>
              <w:t>&gt; 0,70</w:t>
            </w:r>
          </w:p>
        </w:tc>
        <w:tc>
          <w:tcPr>
            <w:tcW w:w="1930" w:type="dxa"/>
          </w:tcPr>
          <w:p w:rsidR="002A7822" w:rsidRDefault="002A7822" w:rsidP="0070305A">
            <w:pPr>
              <w:spacing w:before="0" w:line="240" w:lineRule="auto"/>
              <w:ind w:firstLine="0"/>
              <w:jc w:val="center"/>
            </w:pPr>
            <w:r>
              <w:t>0,8</w:t>
            </w:r>
            <w:r w:rsidR="0070305A">
              <w:rPr>
                <w:lang w:val="en-US"/>
              </w:rPr>
              <w:t>37</w:t>
            </w:r>
          </w:p>
        </w:tc>
        <w:tc>
          <w:tcPr>
            <w:tcW w:w="1443" w:type="dxa"/>
          </w:tcPr>
          <w:p w:rsidR="002A7822" w:rsidRDefault="002A7822" w:rsidP="002A7822">
            <w:pPr>
              <w:spacing w:before="0" w:line="240" w:lineRule="auto"/>
              <w:ind w:firstLine="0"/>
              <w:jc w:val="center"/>
            </w:pPr>
            <w:r>
              <w:t>Reliabel</w:t>
            </w:r>
          </w:p>
        </w:tc>
      </w:tr>
      <w:tr w:rsidR="002A7822" w:rsidTr="00A35441">
        <w:trPr>
          <w:jc w:val="center"/>
        </w:trPr>
        <w:tc>
          <w:tcPr>
            <w:tcW w:w="2796" w:type="dxa"/>
          </w:tcPr>
          <w:p w:rsidR="002A7822" w:rsidRPr="009D5DC4" w:rsidRDefault="002A7822" w:rsidP="002A7822">
            <w:pPr>
              <w:spacing w:before="0" w:line="240" w:lineRule="auto"/>
              <w:ind w:firstLine="0"/>
              <w:rPr>
                <w:rFonts w:cs="Times New Roman"/>
                <w:i/>
                <w:szCs w:val="24"/>
                <w:lang w:val="en-US"/>
              </w:rPr>
            </w:pPr>
            <w:r w:rsidRPr="009D5DC4">
              <w:rPr>
                <w:rFonts w:cs="Times New Roman"/>
                <w:i/>
                <w:szCs w:val="24"/>
                <w:lang w:val="en-US"/>
              </w:rPr>
              <w:t>Performance</w:t>
            </w:r>
            <w:r>
              <w:rPr>
                <w:rFonts w:cs="Times New Roman"/>
                <w:szCs w:val="24"/>
                <w:lang w:val="en-US"/>
              </w:rPr>
              <w:t xml:space="preserve"> (</w:t>
            </w:r>
            <w:r>
              <w:rPr>
                <w:rFonts w:cs="Times New Roman"/>
                <w:szCs w:val="24"/>
              </w:rPr>
              <w:t>Y</w:t>
            </w:r>
            <w:r>
              <w:rPr>
                <w:rFonts w:cs="Times New Roman"/>
                <w:szCs w:val="24"/>
                <w:lang w:val="en-US"/>
              </w:rPr>
              <w:t>)</w:t>
            </w:r>
          </w:p>
        </w:tc>
        <w:tc>
          <w:tcPr>
            <w:tcW w:w="1323" w:type="dxa"/>
          </w:tcPr>
          <w:p w:rsidR="002A7822" w:rsidRDefault="002A7822" w:rsidP="002A7822">
            <w:pPr>
              <w:spacing w:before="0" w:line="240" w:lineRule="auto"/>
              <w:ind w:firstLine="0"/>
              <w:jc w:val="center"/>
            </w:pPr>
            <w:r>
              <w:t>&gt; 0,70</w:t>
            </w:r>
          </w:p>
        </w:tc>
        <w:tc>
          <w:tcPr>
            <w:tcW w:w="1930" w:type="dxa"/>
          </w:tcPr>
          <w:p w:rsidR="002A7822" w:rsidRPr="002A7822" w:rsidRDefault="002A7822" w:rsidP="002544DD">
            <w:pPr>
              <w:spacing w:before="0" w:line="240" w:lineRule="auto"/>
              <w:ind w:firstLine="0"/>
              <w:jc w:val="center"/>
              <w:rPr>
                <w:lang w:val="en-US"/>
              </w:rPr>
            </w:pPr>
            <w:r>
              <w:t>0,8</w:t>
            </w:r>
            <w:r w:rsidR="002544DD">
              <w:rPr>
                <w:lang w:val="en-US"/>
              </w:rPr>
              <w:t>70</w:t>
            </w:r>
          </w:p>
        </w:tc>
        <w:tc>
          <w:tcPr>
            <w:tcW w:w="1443" w:type="dxa"/>
          </w:tcPr>
          <w:p w:rsidR="002A7822" w:rsidRDefault="002A7822" w:rsidP="002A7822">
            <w:pPr>
              <w:spacing w:before="0" w:line="240" w:lineRule="auto"/>
              <w:ind w:firstLine="0"/>
              <w:jc w:val="center"/>
            </w:pPr>
            <w:r>
              <w:t>Reliabel</w:t>
            </w:r>
          </w:p>
        </w:tc>
      </w:tr>
    </w:tbl>
    <w:p w:rsidR="00AA786D" w:rsidRPr="00477511" w:rsidRDefault="00AA786D" w:rsidP="00AA786D">
      <w:pPr>
        <w:spacing w:after="120"/>
        <w:rPr>
          <w:rFonts w:cs="Times New Roman"/>
          <w:szCs w:val="24"/>
        </w:rPr>
      </w:pPr>
      <w:r w:rsidRPr="00477511">
        <w:rPr>
          <w:rFonts w:cs="Times New Roman"/>
          <w:szCs w:val="24"/>
        </w:rPr>
        <w:t xml:space="preserve">Sumber : Data primer yang </w:t>
      </w:r>
      <w:r>
        <w:rPr>
          <w:rFonts w:cs="Times New Roman"/>
          <w:szCs w:val="24"/>
        </w:rPr>
        <w:t>diolah (201</w:t>
      </w:r>
      <w:r w:rsidR="001303F3">
        <w:rPr>
          <w:rFonts w:cs="Times New Roman"/>
          <w:szCs w:val="24"/>
          <w:lang w:val="en-US"/>
        </w:rPr>
        <w:t>9</w:t>
      </w:r>
      <w:r w:rsidRPr="00477511">
        <w:rPr>
          <w:rFonts w:cs="Times New Roman"/>
          <w:szCs w:val="24"/>
        </w:rPr>
        <w:t>)</w:t>
      </w:r>
    </w:p>
    <w:p w:rsidR="00AA786D" w:rsidRDefault="001303F3" w:rsidP="00AA786D">
      <w:pPr>
        <w:ind w:firstLine="720"/>
        <w:rPr>
          <w:rFonts w:cs="Times New Roman"/>
          <w:szCs w:val="24"/>
        </w:rPr>
      </w:pPr>
      <w:r>
        <w:rPr>
          <w:rFonts w:cs="Times New Roman"/>
          <w:szCs w:val="24"/>
          <w:lang w:val="en-US"/>
        </w:rPr>
        <w:t>Berdasarkan data tabel di atas</w:t>
      </w:r>
      <w:r w:rsidR="00AA786D">
        <w:rPr>
          <w:rFonts w:cs="Times New Roman"/>
          <w:szCs w:val="24"/>
        </w:rPr>
        <w:t xml:space="preserve"> menunjukkan bahwa untuk indikator-indikator dari seluruh variabel yang ada dalam poin pertanyaan menunjukkan bahwa koefisien </w:t>
      </w:r>
      <w:r w:rsidR="00AA786D">
        <w:rPr>
          <w:rFonts w:cs="Times New Roman"/>
          <w:i/>
          <w:szCs w:val="24"/>
        </w:rPr>
        <w:t>Cronbach’s Alpha</w:t>
      </w:r>
      <w:r w:rsidR="00AA786D">
        <w:rPr>
          <w:rFonts w:cs="Times New Roman"/>
          <w:szCs w:val="24"/>
        </w:rPr>
        <w:t xml:space="preserve"> nilainya lebih dari 0,70. Hal ini dapat disimpulkan bahwa keseluruhan variabel tersebut adalah reliabel.</w:t>
      </w:r>
    </w:p>
    <w:p w:rsidR="00765BD1" w:rsidRDefault="00765BD1" w:rsidP="00AA786D">
      <w:pPr>
        <w:ind w:firstLine="720"/>
        <w:rPr>
          <w:rFonts w:cs="Times New Roman"/>
          <w:szCs w:val="24"/>
        </w:rPr>
      </w:pPr>
    </w:p>
    <w:p w:rsidR="00765BD1" w:rsidRDefault="00765BD1" w:rsidP="00AA786D">
      <w:pPr>
        <w:ind w:firstLine="720"/>
        <w:rPr>
          <w:rFonts w:cs="Times New Roman"/>
          <w:szCs w:val="24"/>
        </w:rPr>
      </w:pPr>
    </w:p>
    <w:p w:rsidR="00765BD1" w:rsidRDefault="00765BD1" w:rsidP="00AA786D">
      <w:pPr>
        <w:ind w:firstLine="720"/>
        <w:rPr>
          <w:rFonts w:cs="Times New Roman"/>
          <w:szCs w:val="24"/>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4"/>
        <w:gridCol w:w="1503"/>
        <w:gridCol w:w="1174"/>
      </w:tblGrid>
      <w:tr w:rsidR="00765BD1" w:rsidRPr="00765BD1" w:rsidTr="00765BD1">
        <w:trPr>
          <w:cantSplit/>
        </w:trPr>
        <w:tc>
          <w:tcPr>
            <w:tcW w:w="4180" w:type="dxa"/>
            <w:gridSpan w:val="3"/>
            <w:tcBorders>
              <w:top w:val="nil"/>
              <w:left w:val="nil"/>
              <w:bottom w:val="nil"/>
              <w:right w:val="nil"/>
            </w:tcBorders>
            <w:shd w:val="clear" w:color="auto" w:fill="FFFFFF"/>
            <w:vAlign w:val="center"/>
          </w:tcPr>
          <w:p w:rsidR="00765BD1" w:rsidRPr="00765BD1" w:rsidRDefault="001D5A5E"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1D5A5E">
              <w:rPr>
                <w:rFonts w:ascii="Arial" w:hAnsi="Arial" w:cs="Arial"/>
                <w:b/>
                <w:color w:val="000000"/>
                <w:sz w:val="18"/>
                <w:szCs w:val="18"/>
                <w:lang w:val="en-US"/>
              </w:rPr>
              <w:lastRenderedPageBreak/>
              <w:t>Transparancy</w:t>
            </w:r>
            <w:r w:rsidR="00765BD1" w:rsidRPr="00765BD1">
              <w:rPr>
                <w:rFonts w:ascii="Arial" w:hAnsi="Arial" w:cs="Arial"/>
                <w:b/>
                <w:bCs/>
                <w:color w:val="000000"/>
                <w:sz w:val="18"/>
                <w:szCs w:val="18"/>
                <w:lang w:val="en-US"/>
              </w:rPr>
              <w:t>Reliability Statistics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Cronbach's Alpha</w:t>
            </w:r>
          </w:p>
        </w:tc>
        <w:tc>
          <w:tcPr>
            <w:tcW w:w="1503"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N of Items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,827</w:t>
            </w:r>
          </w:p>
        </w:tc>
        <w:tc>
          <w:tcPr>
            <w:tcW w:w="1503" w:type="dxa"/>
            <w:tcBorders>
              <w:top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,847</w:t>
            </w:r>
          </w:p>
        </w:tc>
        <w:tc>
          <w:tcPr>
            <w:tcW w:w="1174" w:type="dxa"/>
            <w:tcBorders>
              <w:top w:val="single" w:sz="16" w:space="0" w:color="000000"/>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w:t>
            </w:r>
          </w:p>
        </w:tc>
      </w:tr>
    </w:tbl>
    <w:p w:rsidR="00765BD1" w:rsidRDefault="00765BD1" w:rsidP="00765BD1">
      <w:pPr>
        <w:spacing w:line="240" w:lineRule="auto"/>
        <w:ind w:firstLine="720"/>
        <w:rPr>
          <w:rFonts w:cs="Times New Roman"/>
          <w:szCs w:val="24"/>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4"/>
        <w:gridCol w:w="1503"/>
        <w:gridCol w:w="1174"/>
      </w:tblGrid>
      <w:tr w:rsidR="00765BD1" w:rsidRPr="00765BD1" w:rsidTr="00765BD1">
        <w:trPr>
          <w:cantSplit/>
        </w:trPr>
        <w:tc>
          <w:tcPr>
            <w:tcW w:w="4180" w:type="dxa"/>
            <w:gridSpan w:val="3"/>
            <w:tcBorders>
              <w:top w:val="nil"/>
              <w:left w:val="nil"/>
              <w:bottom w:val="nil"/>
              <w:right w:val="nil"/>
            </w:tcBorders>
            <w:shd w:val="clear" w:color="auto" w:fill="FFFFFF"/>
            <w:vAlign w:val="center"/>
          </w:tcPr>
          <w:p w:rsidR="00765BD1" w:rsidRPr="00765BD1" w:rsidRDefault="001D5A5E"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1D5A5E">
              <w:rPr>
                <w:rFonts w:ascii="Arial" w:hAnsi="Arial" w:cs="Arial"/>
                <w:b/>
                <w:bCs/>
                <w:color w:val="000000"/>
                <w:sz w:val="18"/>
                <w:szCs w:val="18"/>
                <w:lang w:val="en-US"/>
              </w:rPr>
              <w:t>Accountability</w:t>
            </w:r>
            <w:r w:rsidR="00765BD1" w:rsidRPr="00765BD1">
              <w:rPr>
                <w:rFonts w:ascii="Arial" w:hAnsi="Arial" w:cs="Arial"/>
                <w:b/>
                <w:bCs/>
                <w:color w:val="000000"/>
                <w:sz w:val="18"/>
                <w:szCs w:val="18"/>
                <w:lang w:val="en-US"/>
              </w:rPr>
              <w:t>Reliability Statistics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Cronbach's Alpha</w:t>
            </w:r>
          </w:p>
        </w:tc>
        <w:tc>
          <w:tcPr>
            <w:tcW w:w="1503"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N of Items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,874</w:t>
            </w:r>
          </w:p>
        </w:tc>
        <w:tc>
          <w:tcPr>
            <w:tcW w:w="1503" w:type="dxa"/>
            <w:tcBorders>
              <w:top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,888</w:t>
            </w:r>
          </w:p>
        </w:tc>
        <w:tc>
          <w:tcPr>
            <w:tcW w:w="1174" w:type="dxa"/>
            <w:tcBorders>
              <w:top w:val="single" w:sz="16" w:space="0" w:color="000000"/>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6</w:t>
            </w:r>
          </w:p>
        </w:tc>
      </w:tr>
    </w:tbl>
    <w:p w:rsidR="00765BD1" w:rsidRDefault="00765BD1" w:rsidP="00765BD1">
      <w:pPr>
        <w:spacing w:before="0" w:line="240" w:lineRule="auto"/>
        <w:ind w:firstLine="720"/>
        <w:rPr>
          <w:rFonts w:cs="Times New Roman"/>
          <w:szCs w:val="24"/>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4"/>
        <w:gridCol w:w="1503"/>
        <w:gridCol w:w="1174"/>
      </w:tblGrid>
      <w:tr w:rsidR="00765BD1" w:rsidRPr="001D5A5E" w:rsidTr="00765BD1">
        <w:trPr>
          <w:cantSplit/>
        </w:trPr>
        <w:tc>
          <w:tcPr>
            <w:tcW w:w="4180" w:type="dxa"/>
            <w:gridSpan w:val="3"/>
            <w:tcBorders>
              <w:top w:val="nil"/>
              <w:left w:val="nil"/>
              <w:bottom w:val="nil"/>
              <w:right w:val="nil"/>
            </w:tcBorders>
            <w:shd w:val="clear" w:color="auto" w:fill="FFFFFF"/>
            <w:vAlign w:val="center"/>
          </w:tcPr>
          <w:p w:rsidR="00765BD1" w:rsidRPr="001D5A5E" w:rsidRDefault="001D5A5E" w:rsidP="00765BD1">
            <w:pPr>
              <w:autoSpaceDE w:val="0"/>
              <w:autoSpaceDN w:val="0"/>
              <w:adjustRightInd w:val="0"/>
              <w:spacing w:before="0" w:line="240" w:lineRule="auto"/>
              <w:ind w:left="60" w:right="60" w:firstLine="0"/>
              <w:jc w:val="center"/>
              <w:rPr>
                <w:rFonts w:ascii="Arial" w:hAnsi="Arial" w:cs="Arial"/>
                <w:b/>
                <w:bCs/>
                <w:color w:val="000000"/>
                <w:sz w:val="18"/>
                <w:szCs w:val="18"/>
                <w:lang w:val="en-US"/>
              </w:rPr>
            </w:pPr>
            <w:r w:rsidRPr="001D5A5E">
              <w:rPr>
                <w:rFonts w:ascii="Arial" w:hAnsi="Arial" w:cs="Arial"/>
                <w:b/>
                <w:bCs/>
                <w:color w:val="000000"/>
                <w:sz w:val="18"/>
                <w:szCs w:val="18"/>
                <w:lang w:val="en-US"/>
              </w:rPr>
              <w:t>Responsibility</w:t>
            </w:r>
            <w:r w:rsidR="00765BD1" w:rsidRPr="00765BD1">
              <w:rPr>
                <w:rFonts w:ascii="Arial" w:hAnsi="Arial" w:cs="Arial"/>
                <w:b/>
                <w:bCs/>
                <w:color w:val="000000"/>
                <w:sz w:val="18"/>
                <w:szCs w:val="18"/>
                <w:lang w:val="en-US"/>
              </w:rPr>
              <w:t>Reliability Statistics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Cronbach's Alpha</w:t>
            </w:r>
          </w:p>
        </w:tc>
        <w:tc>
          <w:tcPr>
            <w:tcW w:w="1503"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N of Items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,859</w:t>
            </w:r>
          </w:p>
        </w:tc>
        <w:tc>
          <w:tcPr>
            <w:tcW w:w="1503" w:type="dxa"/>
            <w:tcBorders>
              <w:top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,872</w:t>
            </w:r>
          </w:p>
        </w:tc>
        <w:tc>
          <w:tcPr>
            <w:tcW w:w="1174" w:type="dxa"/>
            <w:tcBorders>
              <w:top w:val="single" w:sz="16" w:space="0" w:color="000000"/>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5</w:t>
            </w:r>
          </w:p>
        </w:tc>
      </w:tr>
    </w:tbl>
    <w:p w:rsidR="00765BD1" w:rsidRDefault="00765BD1" w:rsidP="00765BD1">
      <w:pPr>
        <w:spacing w:before="0" w:line="240" w:lineRule="auto"/>
        <w:ind w:firstLine="720"/>
        <w:rPr>
          <w:rFonts w:cs="Times New Roman"/>
          <w:szCs w:val="24"/>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4"/>
        <w:gridCol w:w="1503"/>
        <w:gridCol w:w="1174"/>
      </w:tblGrid>
      <w:tr w:rsidR="00765BD1" w:rsidRPr="001D5A5E" w:rsidTr="00765BD1">
        <w:trPr>
          <w:cantSplit/>
        </w:trPr>
        <w:tc>
          <w:tcPr>
            <w:tcW w:w="4180" w:type="dxa"/>
            <w:gridSpan w:val="3"/>
            <w:tcBorders>
              <w:top w:val="nil"/>
              <w:left w:val="nil"/>
              <w:bottom w:val="nil"/>
              <w:right w:val="nil"/>
            </w:tcBorders>
            <w:shd w:val="clear" w:color="auto" w:fill="FFFFFF"/>
            <w:vAlign w:val="center"/>
          </w:tcPr>
          <w:p w:rsidR="00765BD1" w:rsidRPr="001D5A5E" w:rsidRDefault="001D5A5E" w:rsidP="00765BD1">
            <w:pPr>
              <w:autoSpaceDE w:val="0"/>
              <w:autoSpaceDN w:val="0"/>
              <w:adjustRightInd w:val="0"/>
              <w:spacing w:before="0" w:line="240" w:lineRule="auto"/>
              <w:ind w:left="60" w:right="60" w:firstLine="0"/>
              <w:jc w:val="center"/>
              <w:rPr>
                <w:rFonts w:ascii="Arial" w:hAnsi="Arial" w:cs="Arial"/>
                <w:b/>
                <w:bCs/>
                <w:color w:val="000000"/>
                <w:sz w:val="18"/>
                <w:szCs w:val="18"/>
                <w:lang w:val="en-US"/>
              </w:rPr>
            </w:pPr>
            <w:r w:rsidRPr="001D5A5E">
              <w:rPr>
                <w:rFonts w:ascii="Arial" w:hAnsi="Arial" w:cs="Arial"/>
                <w:b/>
                <w:bCs/>
                <w:color w:val="000000"/>
                <w:sz w:val="18"/>
                <w:szCs w:val="18"/>
                <w:lang w:val="en-US"/>
              </w:rPr>
              <w:t>Independency</w:t>
            </w:r>
            <w:r w:rsidR="00765BD1" w:rsidRPr="00765BD1">
              <w:rPr>
                <w:rFonts w:ascii="Arial" w:hAnsi="Arial" w:cs="Arial"/>
                <w:b/>
                <w:bCs/>
                <w:color w:val="000000"/>
                <w:sz w:val="18"/>
                <w:szCs w:val="18"/>
                <w:lang w:val="en-US"/>
              </w:rPr>
              <w:t>Reliability Statistics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Cronbach's Alpha</w:t>
            </w:r>
          </w:p>
        </w:tc>
        <w:tc>
          <w:tcPr>
            <w:tcW w:w="1503"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N of Items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,867</w:t>
            </w:r>
          </w:p>
        </w:tc>
        <w:tc>
          <w:tcPr>
            <w:tcW w:w="1503" w:type="dxa"/>
            <w:tcBorders>
              <w:top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,880</w:t>
            </w:r>
          </w:p>
        </w:tc>
        <w:tc>
          <w:tcPr>
            <w:tcW w:w="1174" w:type="dxa"/>
            <w:tcBorders>
              <w:top w:val="single" w:sz="16" w:space="0" w:color="000000"/>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7</w:t>
            </w:r>
          </w:p>
        </w:tc>
      </w:tr>
    </w:tbl>
    <w:p w:rsidR="00765BD1" w:rsidRDefault="00765BD1">
      <w:pPr>
        <w:spacing w:before="0" w:line="240" w:lineRule="auto"/>
        <w:ind w:firstLine="0"/>
        <w:jc w:val="left"/>
        <w:rPr>
          <w:rFonts w:cs="Times New Roman"/>
          <w:szCs w:val="24"/>
          <w:lang w:val="en-US"/>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4"/>
        <w:gridCol w:w="1503"/>
        <w:gridCol w:w="1174"/>
      </w:tblGrid>
      <w:tr w:rsidR="00765BD1" w:rsidRPr="001D5A5E" w:rsidTr="00765BD1">
        <w:trPr>
          <w:cantSplit/>
        </w:trPr>
        <w:tc>
          <w:tcPr>
            <w:tcW w:w="4180" w:type="dxa"/>
            <w:gridSpan w:val="3"/>
            <w:tcBorders>
              <w:top w:val="nil"/>
              <w:left w:val="nil"/>
              <w:bottom w:val="nil"/>
              <w:right w:val="nil"/>
            </w:tcBorders>
            <w:shd w:val="clear" w:color="auto" w:fill="FFFFFF"/>
            <w:vAlign w:val="center"/>
          </w:tcPr>
          <w:p w:rsidR="00765BD1" w:rsidRPr="001D5A5E" w:rsidRDefault="001D5A5E" w:rsidP="00765BD1">
            <w:pPr>
              <w:autoSpaceDE w:val="0"/>
              <w:autoSpaceDN w:val="0"/>
              <w:adjustRightInd w:val="0"/>
              <w:spacing w:before="0" w:line="240" w:lineRule="auto"/>
              <w:ind w:left="60" w:right="60" w:firstLine="0"/>
              <w:jc w:val="center"/>
              <w:rPr>
                <w:rFonts w:ascii="Arial" w:hAnsi="Arial" w:cs="Arial"/>
                <w:b/>
                <w:bCs/>
                <w:color w:val="000000"/>
                <w:sz w:val="18"/>
                <w:szCs w:val="18"/>
                <w:lang w:val="en-US"/>
              </w:rPr>
            </w:pPr>
            <w:r w:rsidRPr="001D5A5E">
              <w:rPr>
                <w:rFonts w:ascii="Arial" w:hAnsi="Arial" w:cs="Arial"/>
                <w:b/>
                <w:bCs/>
                <w:color w:val="000000"/>
                <w:sz w:val="18"/>
                <w:szCs w:val="18"/>
                <w:lang w:val="en-US"/>
              </w:rPr>
              <w:t>Fairness</w:t>
            </w:r>
            <w:r w:rsidR="00765BD1" w:rsidRPr="00765BD1">
              <w:rPr>
                <w:rFonts w:ascii="Arial" w:hAnsi="Arial" w:cs="Arial"/>
                <w:b/>
                <w:bCs/>
                <w:color w:val="000000"/>
                <w:sz w:val="18"/>
                <w:szCs w:val="18"/>
                <w:lang w:val="en-US"/>
              </w:rPr>
              <w:t>Reliability Statistics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Cronbach's Alpha</w:t>
            </w:r>
          </w:p>
        </w:tc>
        <w:tc>
          <w:tcPr>
            <w:tcW w:w="1503"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N of Items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,837</w:t>
            </w:r>
          </w:p>
        </w:tc>
        <w:tc>
          <w:tcPr>
            <w:tcW w:w="1503" w:type="dxa"/>
            <w:tcBorders>
              <w:top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,856</w:t>
            </w:r>
          </w:p>
        </w:tc>
        <w:tc>
          <w:tcPr>
            <w:tcW w:w="1174" w:type="dxa"/>
            <w:tcBorders>
              <w:top w:val="single" w:sz="16" w:space="0" w:color="000000"/>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5</w:t>
            </w:r>
          </w:p>
        </w:tc>
      </w:tr>
    </w:tbl>
    <w:p w:rsidR="002544DD" w:rsidRDefault="002544DD">
      <w:pPr>
        <w:spacing w:before="0" w:line="240" w:lineRule="auto"/>
        <w:ind w:firstLine="0"/>
        <w:jc w:val="left"/>
        <w:rPr>
          <w:rFonts w:cs="Times New Roman"/>
          <w:szCs w:val="24"/>
          <w:lang w:val="en-US"/>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4"/>
        <w:gridCol w:w="1503"/>
        <w:gridCol w:w="1174"/>
      </w:tblGrid>
      <w:tr w:rsidR="00765BD1" w:rsidRPr="001D5A5E" w:rsidTr="00765BD1">
        <w:trPr>
          <w:cantSplit/>
        </w:trPr>
        <w:tc>
          <w:tcPr>
            <w:tcW w:w="4180" w:type="dxa"/>
            <w:gridSpan w:val="3"/>
            <w:tcBorders>
              <w:top w:val="nil"/>
              <w:left w:val="nil"/>
              <w:bottom w:val="nil"/>
              <w:right w:val="nil"/>
            </w:tcBorders>
            <w:shd w:val="clear" w:color="auto" w:fill="FFFFFF"/>
            <w:vAlign w:val="center"/>
          </w:tcPr>
          <w:p w:rsidR="00765BD1" w:rsidRPr="001D5A5E" w:rsidRDefault="001D5A5E" w:rsidP="00765BD1">
            <w:pPr>
              <w:autoSpaceDE w:val="0"/>
              <w:autoSpaceDN w:val="0"/>
              <w:adjustRightInd w:val="0"/>
              <w:spacing w:before="0" w:line="240" w:lineRule="auto"/>
              <w:ind w:left="60" w:right="60" w:firstLine="0"/>
              <w:jc w:val="center"/>
              <w:rPr>
                <w:rFonts w:ascii="Arial" w:hAnsi="Arial" w:cs="Arial"/>
                <w:b/>
                <w:bCs/>
                <w:color w:val="000000"/>
                <w:sz w:val="18"/>
                <w:szCs w:val="18"/>
                <w:lang w:val="en-US"/>
              </w:rPr>
            </w:pPr>
            <w:r w:rsidRPr="001D5A5E">
              <w:rPr>
                <w:rFonts w:ascii="Arial" w:hAnsi="Arial" w:cs="Arial"/>
                <w:b/>
                <w:bCs/>
                <w:color w:val="000000"/>
                <w:sz w:val="18"/>
                <w:szCs w:val="18"/>
                <w:lang w:val="en-US"/>
              </w:rPr>
              <w:t>Performance</w:t>
            </w:r>
            <w:r w:rsidR="00765BD1" w:rsidRPr="00765BD1">
              <w:rPr>
                <w:rFonts w:ascii="Arial" w:hAnsi="Arial" w:cs="Arial"/>
                <w:b/>
                <w:bCs/>
                <w:color w:val="000000"/>
                <w:sz w:val="18"/>
                <w:szCs w:val="18"/>
                <w:lang w:val="en-US"/>
              </w:rPr>
              <w:t>Reliability Statistics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Cronbach's Alpha</w:t>
            </w:r>
          </w:p>
        </w:tc>
        <w:tc>
          <w:tcPr>
            <w:tcW w:w="1503"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N of Items</w:t>
            </w:r>
          </w:p>
        </w:tc>
      </w:tr>
      <w:tr w:rsidR="00765BD1" w:rsidRPr="00765BD1" w:rsidTr="00765BD1">
        <w:trPr>
          <w:cantSplit/>
        </w:trPr>
        <w:tc>
          <w:tcPr>
            <w:tcW w:w="1503" w:type="dxa"/>
            <w:tcBorders>
              <w:top w:val="single" w:sz="16" w:space="0" w:color="000000"/>
              <w:left w:val="single" w:sz="16" w:space="0" w:color="000000"/>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,870</w:t>
            </w:r>
          </w:p>
        </w:tc>
        <w:tc>
          <w:tcPr>
            <w:tcW w:w="1503" w:type="dxa"/>
            <w:tcBorders>
              <w:top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,886</w:t>
            </w:r>
          </w:p>
        </w:tc>
        <w:tc>
          <w:tcPr>
            <w:tcW w:w="1174" w:type="dxa"/>
            <w:tcBorders>
              <w:top w:val="single" w:sz="16" w:space="0" w:color="000000"/>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12</w:t>
            </w:r>
          </w:p>
        </w:tc>
      </w:tr>
    </w:tbl>
    <w:p w:rsidR="002544DD" w:rsidRDefault="002544DD" w:rsidP="002544DD">
      <w:pPr>
        <w:ind w:firstLine="720"/>
        <w:rPr>
          <w:rFonts w:cs="Times New Roman"/>
          <w:szCs w:val="24"/>
        </w:rPr>
      </w:pPr>
      <w:r>
        <w:rPr>
          <w:rFonts w:cs="Times New Roman"/>
          <w:szCs w:val="24"/>
          <w:lang w:val="en-US"/>
        </w:rPr>
        <w:t xml:space="preserve">Secara keseluruhan gabungan dari semua variabel X dan Y menunjukkan bahwa </w:t>
      </w:r>
      <w:r>
        <w:rPr>
          <w:rFonts w:cs="Times New Roman"/>
          <w:szCs w:val="24"/>
        </w:rPr>
        <w:t xml:space="preserve">koefisien </w:t>
      </w:r>
      <w:r>
        <w:rPr>
          <w:rFonts w:cs="Times New Roman"/>
          <w:i/>
          <w:szCs w:val="24"/>
        </w:rPr>
        <w:t>Cronbach’s Alpha</w:t>
      </w:r>
      <w:r>
        <w:rPr>
          <w:rFonts w:cs="Times New Roman"/>
          <w:szCs w:val="24"/>
          <w:lang w:val="en-US"/>
        </w:rPr>
        <w:t xml:space="preserve">adalah 0,864 di mana </w:t>
      </w:r>
      <w:r>
        <w:rPr>
          <w:rFonts w:cs="Times New Roman"/>
          <w:szCs w:val="24"/>
        </w:rPr>
        <w:t>nilainya lebih dari 0,70Hal ini dapat disimpulkan bahwa keseluruhan variabel tersebut adalah reliabel.</w:t>
      </w:r>
    </w:p>
    <w:tbl>
      <w:tblPr>
        <w:tblW w:w="41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4"/>
        <w:gridCol w:w="1503"/>
        <w:gridCol w:w="1174"/>
      </w:tblGrid>
      <w:tr w:rsidR="002544DD" w:rsidRPr="002544DD" w:rsidTr="002544DD">
        <w:trPr>
          <w:cantSplit/>
          <w:jc w:val="center"/>
        </w:trPr>
        <w:tc>
          <w:tcPr>
            <w:tcW w:w="4181" w:type="dxa"/>
            <w:gridSpan w:val="3"/>
            <w:tcBorders>
              <w:top w:val="nil"/>
              <w:left w:val="nil"/>
              <w:bottom w:val="nil"/>
              <w:right w:val="nil"/>
            </w:tcBorders>
            <w:shd w:val="clear" w:color="auto" w:fill="FFFFFF"/>
            <w:vAlign w:val="center"/>
          </w:tcPr>
          <w:p w:rsidR="002544DD" w:rsidRPr="002544DD" w:rsidRDefault="001D5A5E" w:rsidP="002544DD">
            <w:pPr>
              <w:autoSpaceDE w:val="0"/>
              <w:autoSpaceDN w:val="0"/>
              <w:adjustRightInd w:val="0"/>
              <w:spacing w:before="0" w:line="240" w:lineRule="auto"/>
              <w:ind w:left="60" w:right="60" w:firstLine="0"/>
              <w:jc w:val="center"/>
              <w:rPr>
                <w:rFonts w:ascii="Arial" w:hAnsi="Arial" w:cs="Arial"/>
                <w:color w:val="000000"/>
                <w:sz w:val="18"/>
                <w:szCs w:val="18"/>
                <w:lang w:val="en-US"/>
              </w:rPr>
            </w:pPr>
            <w:r>
              <w:rPr>
                <w:rFonts w:ascii="Arial" w:hAnsi="Arial" w:cs="Arial"/>
                <w:b/>
                <w:bCs/>
                <w:color w:val="000000"/>
                <w:sz w:val="18"/>
                <w:szCs w:val="18"/>
                <w:lang w:val="en-US"/>
              </w:rPr>
              <w:t xml:space="preserve">GCG </w:t>
            </w:r>
            <w:r w:rsidR="002544DD" w:rsidRPr="002544DD">
              <w:rPr>
                <w:rFonts w:ascii="Arial" w:hAnsi="Arial" w:cs="Arial"/>
                <w:b/>
                <w:bCs/>
                <w:color w:val="000000"/>
                <w:sz w:val="18"/>
                <w:szCs w:val="18"/>
                <w:lang w:val="en-US"/>
              </w:rPr>
              <w:t>Reliability Statistics</w:t>
            </w:r>
          </w:p>
        </w:tc>
      </w:tr>
      <w:tr w:rsidR="002544DD" w:rsidRPr="002544DD" w:rsidTr="002544DD">
        <w:trPr>
          <w:cantSplit/>
          <w:jc w:val="center"/>
        </w:trPr>
        <w:tc>
          <w:tcPr>
            <w:tcW w:w="1504" w:type="dxa"/>
            <w:tcBorders>
              <w:top w:val="single" w:sz="16" w:space="0" w:color="000000"/>
              <w:left w:val="single" w:sz="16" w:space="0" w:color="000000"/>
              <w:bottom w:val="single" w:sz="16" w:space="0" w:color="000000"/>
            </w:tcBorders>
            <w:shd w:val="clear" w:color="auto" w:fill="FFFFFF"/>
            <w:vAlign w:val="bottom"/>
          </w:tcPr>
          <w:p w:rsidR="002544DD" w:rsidRPr="002544DD" w:rsidRDefault="002544DD" w:rsidP="002544DD">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544DD">
              <w:rPr>
                <w:rFonts w:ascii="Arial" w:hAnsi="Arial" w:cs="Arial"/>
                <w:color w:val="000000"/>
                <w:sz w:val="18"/>
                <w:szCs w:val="18"/>
                <w:lang w:val="en-US"/>
              </w:rPr>
              <w:t>Cronbach's Alpha</w:t>
            </w:r>
          </w:p>
        </w:tc>
        <w:tc>
          <w:tcPr>
            <w:tcW w:w="1503" w:type="dxa"/>
            <w:tcBorders>
              <w:top w:val="single" w:sz="16" w:space="0" w:color="000000"/>
              <w:bottom w:val="single" w:sz="16" w:space="0" w:color="000000"/>
            </w:tcBorders>
            <w:shd w:val="clear" w:color="auto" w:fill="FFFFFF"/>
            <w:vAlign w:val="bottom"/>
          </w:tcPr>
          <w:p w:rsidR="002544DD" w:rsidRPr="002544DD" w:rsidRDefault="002544DD" w:rsidP="002544DD">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544DD">
              <w:rPr>
                <w:rFonts w:ascii="Arial" w:hAnsi="Arial" w:cs="Arial"/>
                <w:color w:val="000000"/>
                <w:sz w:val="18"/>
                <w:szCs w:val="18"/>
                <w:lang w:val="en-US"/>
              </w:rPr>
              <w:t>Cronbach's Alpha Based on Standardized Items</w:t>
            </w:r>
          </w:p>
        </w:tc>
        <w:tc>
          <w:tcPr>
            <w:tcW w:w="1174" w:type="dxa"/>
            <w:tcBorders>
              <w:top w:val="single" w:sz="16" w:space="0" w:color="000000"/>
              <w:bottom w:val="single" w:sz="16" w:space="0" w:color="000000"/>
              <w:right w:val="single" w:sz="16" w:space="0" w:color="000000"/>
            </w:tcBorders>
            <w:shd w:val="clear" w:color="auto" w:fill="FFFFFF"/>
            <w:vAlign w:val="bottom"/>
          </w:tcPr>
          <w:p w:rsidR="002544DD" w:rsidRPr="002544DD" w:rsidRDefault="002544DD" w:rsidP="002544DD">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544DD">
              <w:rPr>
                <w:rFonts w:ascii="Arial" w:hAnsi="Arial" w:cs="Arial"/>
                <w:color w:val="000000"/>
                <w:sz w:val="18"/>
                <w:szCs w:val="18"/>
                <w:lang w:val="en-US"/>
              </w:rPr>
              <w:t>N of Items</w:t>
            </w:r>
          </w:p>
        </w:tc>
      </w:tr>
      <w:tr w:rsidR="002544DD" w:rsidRPr="002544DD" w:rsidTr="002544DD">
        <w:trPr>
          <w:cantSplit/>
          <w:jc w:val="center"/>
        </w:trPr>
        <w:tc>
          <w:tcPr>
            <w:tcW w:w="1504" w:type="dxa"/>
            <w:tcBorders>
              <w:top w:val="single" w:sz="16" w:space="0" w:color="000000"/>
              <w:left w:val="single" w:sz="16" w:space="0" w:color="000000"/>
              <w:bottom w:val="single" w:sz="16" w:space="0" w:color="000000"/>
            </w:tcBorders>
            <w:shd w:val="clear" w:color="auto" w:fill="FFFFFF"/>
            <w:vAlign w:val="center"/>
          </w:tcPr>
          <w:p w:rsidR="002544DD" w:rsidRPr="002544DD" w:rsidRDefault="002544DD" w:rsidP="002544DD">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544DD">
              <w:rPr>
                <w:rFonts w:ascii="Arial" w:hAnsi="Arial" w:cs="Arial"/>
                <w:color w:val="000000"/>
                <w:sz w:val="18"/>
                <w:szCs w:val="18"/>
                <w:lang w:val="en-US"/>
              </w:rPr>
              <w:t>,864</w:t>
            </w:r>
          </w:p>
        </w:tc>
        <w:tc>
          <w:tcPr>
            <w:tcW w:w="1503" w:type="dxa"/>
            <w:tcBorders>
              <w:top w:val="single" w:sz="16" w:space="0" w:color="000000"/>
              <w:bottom w:val="single" w:sz="16" w:space="0" w:color="000000"/>
            </w:tcBorders>
            <w:shd w:val="clear" w:color="auto" w:fill="FFFFFF"/>
            <w:vAlign w:val="center"/>
          </w:tcPr>
          <w:p w:rsidR="002544DD" w:rsidRPr="002544DD" w:rsidRDefault="002544DD" w:rsidP="002544DD">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544DD">
              <w:rPr>
                <w:rFonts w:ascii="Arial" w:hAnsi="Arial" w:cs="Arial"/>
                <w:color w:val="000000"/>
                <w:sz w:val="18"/>
                <w:szCs w:val="18"/>
                <w:lang w:val="en-US"/>
              </w:rPr>
              <w:t>,873</w:t>
            </w:r>
          </w:p>
        </w:tc>
        <w:tc>
          <w:tcPr>
            <w:tcW w:w="1174" w:type="dxa"/>
            <w:tcBorders>
              <w:top w:val="single" w:sz="16" w:space="0" w:color="000000"/>
              <w:bottom w:val="single" w:sz="16" w:space="0" w:color="000000"/>
              <w:right w:val="single" w:sz="16" w:space="0" w:color="000000"/>
            </w:tcBorders>
            <w:shd w:val="clear" w:color="auto" w:fill="FFFFFF"/>
            <w:vAlign w:val="center"/>
          </w:tcPr>
          <w:p w:rsidR="002544DD" w:rsidRPr="002544DD" w:rsidRDefault="002544DD" w:rsidP="002544DD">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544DD">
              <w:rPr>
                <w:rFonts w:ascii="Arial" w:hAnsi="Arial" w:cs="Arial"/>
                <w:color w:val="000000"/>
                <w:sz w:val="18"/>
                <w:szCs w:val="18"/>
                <w:lang w:val="en-US"/>
              </w:rPr>
              <w:t>6</w:t>
            </w:r>
          </w:p>
        </w:tc>
      </w:tr>
    </w:tbl>
    <w:p w:rsidR="002544DD" w:rsidRPr="002544DD" w:rsidRDefault="002544DD" w:rsidP="002544DD">
      <w:pPr>
        <w:autoSpaceDE w:val="0"/>
        <w:autoSpaceDN w:val="0"/>
        <w:adjustRightInd w:val="0"/>
        <w:spacing w:before="0" w:line="400" w:lineRule="atLeast"/>
        <w:ind w:firstLine="0"/>
        <w:jc w:val="left"/>
        <w:rPr>
          <w:rFonts w:cs="Times New Roman"/>
          <w:szCs w:val="24"/>
          <w:lang w:val="en-US"/>
        </w:rPr>
      </w:pPr>
    </w:p>
    <w:p w:rsidR="00AA786D" w:rsidRPr="00F94F50" w:rsidRDefault="00AA786D" w:rsidP="00D4340C">
      <w:pPr>
        <w:pStyle w:val="Heading3"/>
      </w:pPr>
      <w:r>
        <w:t>5.</w:t>
      </w:r>
      <w:r w:rsidR="002A7822">
        <w:rPr>
          <w:lang w:val="en-US"/>
        </w:rPr>
        <w:t>3</w:t>
      </w:r>
      <w:r>
        <w:t>.2</w:t>
      </w:r>
      <w:r>
        <w:tab/>
        <w:t>Uji Validitas</w:t>
      </w:r>
    </w:p>
    <w:p w:rsidR="00AA786D" w:rsidRDefault="00AA786D" w:rsidP="00AA786D">
      <w:pPr>
        <w:ind w:firstLine="720"/>
        <w:rPr>
          <w:rFonts w:cs="Times New Roman"/>
          <w:szCs w:val="24"/>
        </w:rPr>
      </w:pPr>
      <w:r>
        <w:rPr>
          <w:rFonts w:cs="Times New Roman"/>
          <w:szCs w:val="24"/>
        </w:rPr>
        <w:t>Uji validitas dilakukan dengan cara membandingkan nilai r hitung (</w:t>
      </w:r>
      <w:r>
        <w:rPr>
          <w:rFonts w:cs="Times New Roman"/>
          <w:i/>
          <w:szCs w:val="24"/>
        </w:rPr>
        <w:t>correlation item total correlation</w:t>
      </w:r>
      <w:r>
        <w:rPr>
          <w:rFonts w:cs="Times New Roman"/>
          <w:szCs w:val="24"/>
        </w:rPr>
        <w:t xml:space="preserve">) dengan nilai r tabel dengan ketentuan untuk </w:t>
      </w:r>
      <w:r w:rsidRPr="004D55C2">
        <w:rPr>
          <w:rFonts w:cs="Times New Roman"/>
          <w:i/>
          <w:szCs w:val="24"/>
        </w:rPr>
        <w:t>degree of freedom</w:t>
      </w:r>
      <w:r>
        <w:rPr>
          <w:rFonts w:cs="Times New Roman"/>
          <w:szCs w:val="24"/>
        </w:rPr>
        <w:t xml:space="preserve"> (df) = n-2, dimana n adalah jumlah sampel. Jika r</w:t>
      </w:r>
      <w:r w:rsidRPr="005769A0">
        <w:rPr>
          <w:rFonts w:cs="Times New Roman"/>
          <w:szCs w:val="24"/>
          <w:vertAlign w:val="subscript"/>
        </w:rPr>
        <w:t>hitung</w:t>
      </w:r>
      <w:r>
        <w:rPr>
          <w:rFonts w:cs="Times New Roman"/>
          <w:szCs w:val="24"/>
        </w:rPr>
        <w:t>&gt; r</w:t>
      </w:r>
      <w:r w:rsidRPr="005769A0">
        <w:rPr>
          <w:rFonts w:cs="Times New Roman"/>
          <w:szCs w:val="24"/>
          <w:vertAlign w:val="subscript"/>
        </w:rPr>
        <w:t>tabel</w:t>
      </w:r>
      <w:r>
        <w:rPr>
          <w:rFonts w:cs="Times New Roman"/>
          <w:szCs w:val="24"/>
        </w:rPr>
        <w:t>, berarti pernyataan tersebut dinyatakan valid. Namun apabila r</w:t>
      </w:r>
      <w:r w:rsidRPr="005769A0">
        <w:rPr>
          <w:rFonts w:cs="Times New Roman"/>
          <w:szCs w:val="24"/>
          <w:vertAlign w:val="subscript"/>
        </w:rPr>
        <w:t>hitung</w:t>
      </w:r>
      <w:r>
        <w:rPr>
          <w:rFonts w:cs="Times New Roman"/>
          <w:szCs w:val="24"/>
        </w:rPr>
        <w:t>&lt; r</w:t>
      </w:r>
      <w:r w:rsidRPr="005769A0">
        <w:rPr>
          <w:rFonts w:cs="Times New Roman"/>
          <w:szCs w:val="24"/>
          <w:vertAlign w:val="subscript"/>
        </w:rPr>
        <w:t>tabel</w:t>
      </w:r>
      <w:r>
        <w:rPr>
          <w:rFonts w:cs="Times New Roman"/>
          <w:szCs w:val="24"/>
        </w:rPr>
        <w:t>, berarti pernyataan tersebut dinyatakan tidak valid.</w:t>
      </w:r>
    </w:p>
    <w:p w:rsidR="00A57207" w:rsidRPr="00A57207" w:rsidRDefault="00A57207" w:rsidP="00AA786D">
      <w:pPr>
        <w:ind w:firstLine="720"/>
        <w:rPr>
          <w:rFonts w:cs="Times New Roman"/>
          <w:szCs w:val="24"/>
          <w:lang w:val="en-US"/>
        </w:rPr>
      </w:pPr>
      <w:r>
        <w:rPr>
          <w:rFonts w:cs="Times New Roman"/>
          <w:szCs w:val="24"/>
          <w:lang w:val="en-US"/>
        </w:rPr>
        <w:lastRenderedPageBreak/>
        <w:t>Diketahui DF adalah (N – 2) yaitu (</w:t>
      </w:r>
      <w:r w:rsidR="00DC6395">
        <w:rPr>
          <w:rFonts w:cs="Times New Roman"/>
          <w:szCs w:val="24"/>
          <w:lang w:val="en-US"/>
        </w:rPr>
        <w:t>68</w:t>
      </w:r>
      <w:r>
        <w:rPr>
          <w:rFonts w:cs="Times New Roman"/>
          <w:szCs w:val="24"/>
          <w:lang w:val="en-US"/>
        </w:rPr>
        <w:t xml:space="preserve"> – 2) = </w:t>
      </w:r>
      <w:r w:rsidR="0070305A">
        <w:rPr>
          <w:rFonts w:cs="Times New Roman"/>
          <w:szCs w:val="24"/>
          <w:lang w:val="en-US"/>
        </w:rPr>
        <w:t>66</w:t>
      </w:r>
      <w:r>
        <w:rPr>
          <w:rFonts w:cs="Times New Roman"/>
          <w:szCs w:val="24"/>
          <w:lang w:val="en-US"/>
        </w:rPr>
        <w:t xml:space="preserve"> dan α = 0,05</w:t>
      </w:r>
      <w:r w:rsidR="00EB64A5">
        <w:rPr>
          <w:rFonts w:cs="Times New Roman"/>
          <w:szCs w:val="24"/>
          <w:lang w:val="en-US"/>
        </w:rPr>
        <w:t>, maka nilai dari r</w:t>
      </w:r>
      <w:r w:rsidR="00EB64A5" w:rsidRPr="00EB64A5">
        <w:rPr>
          <w:rFonts w:cs="Times New Roman"/>
          <w:szCs w:val="24"/>
          <w:vertAlign w:val="subscript"/>
          <w:lang w:val="en-US"/>
        </w:rPr>
        <w:t>tabel</w:t>
      </w:r>
      <w:r w:rsidR="00EB64A5">
        <w:rPr>
          <w:rFonts w:cs="Times New Roman"/>
          <w:szCs w:val="24"/>
          <w:lang w:val="en-US"/>
        </w:rPr>
        <w:t xml:space="preserve"> adalah 0,2</w:t>
      </w:r>
      <w:r w:rsidR="0070305A">
        <w:rPr>
          <w:rFonts w:cs="Times New Roman"/>
          <w:szCs w:val="24"/>
          <w:lang w:val="en-US"/>
        </w:rPr>
        <w:t>012</w:t>
      </w:r>
    </w:p>
    <w:p w:rsidR="00AA786D" w:rsidRPr="00D4340C" w:rsidRDefault="00AA786D" w:rsidP="00D4340C">
      <w:pPr>
        <w:spacing w:line="240" w:lineRule="auto"/>
        <w:jc w:val="center"/>
        <w:rPr>
          <w:b/>
        </w:rPr>
      </w:pPr>
      <w:r w:rsidRPr="00D4340C">
        <w:rPr>
          <w:b/>
        </w:rPr>
        <w:t>Tabel Hasil Uji Validitas</w:t>
      </w:r>
    </w:p>
    <w:tbl>
      <w:tblPr>
        <w:tblStyle w:val="TableGrid"/>
        <w:tblW w:w="0" w:type="auto"/>
        <w:jc w:val="center"/>
        <w:tblLook w:val="04A0"/>
      </w:tblPr>
      <w:tblGrid>
        <w:gridCol w:w="3261"/>
        <w:gridCol w:w="1275"/>
        <w:gridCol w:w="1276"/>
        <w:gridCol w:w="1701"/>
      </w:tblGrid>
      <w:tr w:rsidR="00AA786D" w:rsidRPr="008B4999" w:rsidTr="00D4340C">
        <w:trPr>
          <w:tblHeader/>
          <w:jc w:val="center"/>
        </w:trPr>
        <w:tc>
          <w:tcPr>
            <w:tcW w:w="3261" w:type="dxa"/>
          </w:tcPr>
          <w:p w:rsidR="00AA786D" w:rsidRPr="008B4999" w:rsidRDefault="00AA786D" w:rsidP="00D4340C">
            <w:pPr>
              <w:spacing w:before="0" w:line="240" w:lineRule="auto"/>
              <w:ind w:firstLine="0"/>
              <w:jc w:val="center"/>
              <w:rPr>
                <w:rFonts w:cs="Times New Roman"/>
                <w:b/>
                <w:szCs w:val="24"/>
              </w:rPr>
            </w:pPr>
            <w:r w:rsidRPr="008B4999">
              <w:rPr>
                <w:rFonts w:cs="Times New Roman"/>
                <w:b/>
                <w:szCs w:val="24"/>
              </w:rPr>
              <w:t>Variabel</w:t>
            </w:r>
          </w:p>
        </w:tc>
        <w:tc>
          <w:tcPr>
            <w:tcW w:w="1275" w:type="dxa"/>
          </w:tcPr>
          <w:p w:rsidR="00AA786D" w:rsidRPr="008B4999" w:rsidRDefault="00AA786D" w:rsidP="005769A0">
            <w:pPr>
              <w:spacing w:before="0" w:line="240" w:lineRule="auto"/>
              <w:ind w:firstLine="0"/>
              <w:jc w:val="center"/>
              <w:rPr>
                <w:rFonts w:cs="Times New Roman"/>
                <w:b/>
                <w:szCs w:val="24"/>
              </w:rPr>
            </w:pPr>
            <w:r w:rsidRPr="008B4999">
              <w:rPr>
                <w:rFonts w:cs="Times New Roman"/>
                <w:b/>
                <w:szCs w:val="24"/>
              </w:rPr>
              <w:t>t</w:t>
            </w:r>
            <w:r w:rsidRPr="005769A0">
              <w:rPr>
                <w:rFonts w:cs="Times New Roman"/>
                <w:b/>
                <w:szCs w:val="24"/>
                <w:vertAlign w:val="subscript"/>
              </w:rPr>
              <w:t>hitung</w:t>
            </w:r>
          </w:p>
        </w:tc>
        <w:tc>
          <w:tcPr>
            <w:tcW w:w="1276" w:type="dxa"/>
          </w:tcPr>
          <w:p w:rsidR="00AA786D" w:rsidRPr="008B4999" w:rsidRDefault="00AA786D" w:rsidP="005769A0">
            <w:pPr>
              <w:spacing w:before="0" w:line="240" w:lineRule="auto"/>
              <w:ind w:firstLine="0"/>
              <w:jc w:val="center"/>
              <w:rPr>
                <w:rFonts w:cs="Times New Roman"/>
                <w:b/>
                <w:szCs w:val="24"/>
              </w:rPr>
            </w:pPr>
            <w:r w:rsidRPr="008B4999">
              <w:rPr>
                <w:rFonts w:cs="Times New Roman"/>
                <w:b/>
                <w:szCs w:val="24"/>
              </w:rPr>
              <w:t>r</w:t>
            </w:r>
            <w:r w:rsidRPr="005769A0">
              <w:rPr>
                <w:rFonts w:cs="Times New Roman"/>
                <w:b/>
                <w:szCs w:val="24"/>
                <w:vertAlign w:val="subscript"/>
              </w:rPr>
              <w:t>tabel</w:t>
            </w:r>
          </w:p>
        </w:tc>
        <w:tc>
          <w:tcPr>
            <w:tcW w:w="1701" w:type="dxa"/>
          </w:tcPr>
          <w:p w:rsidR="00AA786D" w:rsidRPr="008B4999" w:rsidRDefault="00AA786D" w:rsidP="00D4340C">
            <w:pPr>
              <w:spacing w:before="0" w:line="240" w:lineRule="auto"/>
              <w:ind w:firstLine="0"/>
              <w:jc w:val="center"/>
              <w:rPr>
                <w:rFonts w:cs="Times New Roman"/>
                <w:b/>
                <w:szCs w:val="24"/>
              </w:rPr>
            </w:pPr>
            <w:r w:rsidRPr="008B4999">
              <w:rPr>
                <w:rFonts w:cs="Times New Roman"/>
                <w:b/>
                <w:szCs w:val="24"/>
              </w:rPr>
              <w:t>Keterangan</w:t>
            </w:r>
          </w:p>
        </w:tc>
      </w:tr>
      <w:tr w:rsidR="005769A0" w:rsidTr="00D4340C">
        <w:trPr>
          <w:jc w:val="center"/>
        </w:trPr>
        <w:tc>
          <w:tcPr>
            <w:tcW w:w="3261" w:type="dxa"/>
          </w:tcPr>
          <w:p w:rsidR="005769A0" w:rsidRPr="005B6D69" w:rsidRDefault="00EB64A5" w:rsidP="005769A0">
            <w:pPr>
              <w:spacing w:before="0" w:line="240" w:lineRule="auto"/>
              <w:ind w:firstLine="0"/>
              <w:rPr>
                <w:rFonts w:cs="Times New Roman"/>
                <w:szCs w:val="24"/>
              </w:rPr>
            </w:pPr>
            <w:r w:rsidRPr="00EB64A5">
              <w:rPr>
                <w:rFonts w:cs="Times New Roman"/>
                <w:i/>
                <w:szCs w:val="24"/>
                <w:lang w:val="en-US"/>
              </w:rPr>
              <w:t>Transparancy</w:t>
            </w:r>
            <w:r w:rsidR="005769A0">
              <w:rPr>
                <w:rFonts w:cs="Times New Roman"/>
                <w:szCs w:val="24"/>
              </w:rPr>
              <w:t>(X</w:t>
            </w:r>
            <w:r w:rsidR="005769A0" w:rsidRPr="005769A0">
              <w:rPr>
                <w:rFonts w:cs="Times New Roman"/>
                <w:szCs w:val="24"/>
                <w:vertAlign w:val="subscript"/>
                <w:lang w:val="en-US"/>
              </w:rPr>
              <w:t>1</w:t>
            </w:r>
            <w:r w:rsidR="005769A0">
              <w:rPr>
                <w:rFonts w:cs="Times New Roman"/>
                <w:szCs w:val="24"/>
              </w:rPr>
              <w:t>)</w:t>
            </w:r>
          </w:p>
        </w:tc>
        <w:tc>
          <w:tcPr>
            <w:tcW w:w="1275" w:type="dxa"/>
          </w:tcPr>
          <w:p w:rsidR="005769A0" w:rsidRDefault="005769A0" w:rsidP="00D4340C">
            <w:pPr>
              <w:spacing w:before="0" w:line="240" w:lineRule="auto"/>
              <w:ind w:firstLine="0"/>
              <w:jc w:val="center"/>
              <w:rPr>
                <w:rFonts w:cs="Times New Roman"/>
                <w:szCs w:val="24"/>
              </w:rPr>
            </w:pPr>
          </w:p>
        </w:tc>
        <w:tc>
          <w:tcPr>
            <w:tcW w:w="1276" w:type="dxa"/>
          </w:tcPr>
          <w:p w:rsidR="005769A0" w:rsidRDefault="005769A0" w:rsidP="00D4340C">
            <w:pPr>
              <w:spacing w:before="0" w:line="240" w:lineRule="auto"/>
              <w:ind w:firstLine="0"/>
              <w:jc w:val="center"/>
              <w:rPr>
                <w:rFonts w:cs="Times New Roman"/>
                <w:szCs w:val="24"/>
              </w:rPr>
            </w:pPr>
          </w:p>
        </w:tc>
        <w:tc>
          <w:tcPr>
            <w:tcW w:w="1701" w:type="dxa"/>
          </w:tcPr>
          <w:p w:rsidR="005769A0" w:rsidRDefault="005769A0" w:rsidP="00D4340C">
            <w:pPr>
              <w:spacing w:before="0" w:line="240" w:lineRule="auto"/>
              <w:ind w:firstLine="0"/>
              <w:jc w:val="center"/>
              <w:rPr>
                <w:rFonts w:cs="Times New Roman"/>
                <w:szCs w:val="24"/>
              </w:rPr>
            </w:pPr>
          </w:p>
        </w:tc>
      </w:tr>
      <w:tr w:rsidR="005769A0" w:rsidTr="00D4340C">
        <w:trPr>
          <w:jc w:val="center"/>
        </w:trPr>
        <w:tc>
          <w:tcPr>
            <w:tcW w:w="3261" w:type="dxa"/>
          </w:tcPr>
          <w:p w:rsidR="005769A0" w:rsidRPr="005B6D69" w:rsidRDefault="005769A0" w:rsidP="008F0BA7">
            <w:pPr>
              <w:spacing w:before="0" w:line="240" w:lineRule="auto"/>
              <w:ind w:firstLine="0"/>
              <w:rPr>
                <w:rFonts w:cs="Times New Roman"/>
                <w:szCs w:val="24"/>
                <w:vertAlign w:val="subscript"/>
              </w:rPr>
            </w:pPr>
            <w:r>
              <w:rPr>
                <w:rFonts w:cs="Times New Roman"/>
                <w:szCs w:val="24"/>
              </w:rPr>
              <w:t>X</w:t>
            </w:r>
            <w:r w:rsidR="008F0BA7">
              <w:rPr>
                <w:rFonts w:cs="Times New Roman"/>
                <w:szCs w:val="24"/>
                <w:vertAlign w:val="subscript"/>
                <w:lang w:val="en-US"/>
              </w:rPr>
              <w:t>1</w:t>
            </w:r>
            <w:r>
              <w:rPr>
                <w:rFonts w:cs="Times New Roman"/>
                <w:szCs w:val="24"/>
                <w:vertAlign w:val="subscript"/>
              </w:rPr>
              <w:t>.1</w:t>
            </w:r>
          </w:p>
        </w:tc>
        <w:tc>
          <w:tcPr>
            <w:tcW w:w="1275" w:type="dxa"/>
          </w:tcPr>
          <w:p w:rsidR="005769A0" w:rsidRPr="00EB64A5" w:rsidRDefault="005769A0" w:rsidP="002544DD">
            <w:pPr>
              <w:spacing w:before="0" w:line="240" w:lineRule="auto"/>
              <w:ind w:firstLine="0"/>
              <w:jc w:val="center"/>
              <w:rPr>
                <w:rFonts w:cs="Times New Roman"/>
                <w:szCs w:val="24"/>
                <w:lang w:val="en-US"/>
              </w:rPr>
            </w:pPr>
            <w:r>
              <w:rPr>
                <w:rFonts w:cs="Times New Roman"/>
                <w:szCs w:val="24"/>
              </w:rPr>
              <w:t>0,</w:t>
            </w:r>
            <w:r w:rsidR="002544DD">
              <w:rPr>
                <w:rFonts w:cs="Times New Roman"/>
                <w:szCs w:val="24"/>
                <w:lang w:val="en-US"/>
              </w:rPr>
              <w:t>531</w:t>
            </w:r>
          </w:p>
        </w:tc>
        <w:tc>
          <w:tcPr>
            <w:tcW w:w="1276" w:type="dxa"/>
          </w:tcPr>
          <w:p w:rsidR="005769A0" w:rsidRPr="00EB64A5" w:rsidRDefault="005769A0" w:rsidP="0070305A">
            <w:pPr>
              <w:spacing w:before="0" w:line="240" w:lineRule="auto"/>
              <w:ind w:firstLine="0"/>
              <w:jc w:val="center"/>
              <w:rPr>
                <w:lang w:val="en-US"/>
              </w:rPr>
            </w:pPr>
            <w:r w:rsidRPr="00A46065">
              <w:rPr>
                <w:rFonts w:cs="Times New Roman"/>
                <w:szCs w:val="24"/>
              </w:rPr>
              <w:t>0,</w:t>
            </w:r>
            <w:r w:rsidR="00EB64A5">
              <w:rPr>
                <w:rFonts w:cs="Times New Roman"/>
                <w:szCs w:val="24"/>
                <w:lang w:val="en-US"/>
              </w:rPr>
              <w:t>2</w:t>
            </w:r>
            <w:r w:rsidR="0070305A">
              <w:rPr>
                <w:rFonts w:cs="Times New Roman"/>
                <w:szCs w:val="24"/>
                <w:lang w:val="en-US"/>
              </w:rPr>
              <w:t>01</w:t>
            </w:r>
            <w:r w:rsidR="00EB64A5">
              <w:rPr>
                <w:rFonts w:cs="Times New Roman"/>
                <w:szCs w:val="24"/>
                <w:lang w:val="en-US"/>
              </w:rPr>
              <w:t>2</w:t>
            </w:r>
          </w:p>
        </w:tc>
        <w:tc>
          <w:tcPr>
            <w:tcW w:w="1701" w:type="dxa"/>
          </w:tcPr>
          <w:p w:rsidR="005769A0" w:rsidRDefault="005769A0" w:rsidP="00D4340C">
            <w:pPr>
              <w:spacing w:before="0" w:line="240" w:lineRule="auto"/>
              <w:ind w:firstLine="0"/>
              <w:jc w:val="center"/>
              <w:rPr>
                <w:rFonts w:cs="Times New Roman"/>
                <w:szCs w:val="24"/>
              </w:rPr>
            </w:pPr>
            <w:r>
              <w:rPr>
                <w:rFonts w:cs="Times New Roman"/>
                <w:szCs w:val="24"/>
              </w:rPr>
              <w:t>Valid</w:t>
            </w:r>
          </w:p>
        </w:tc>
      </w:tr>
      <w:tr w:rsidR="005769A0" w:rsidTr="00D4340C">
        <w:trPr>
          <w:jc w:val="center"/>
        </w:trPr>
        <w:tc>
          <w:tcPr>
            <w:tcW w:w="3261" w:type="dxa"/>
          </w:tcPr>
          <w:p w:rsidR="005769A0" w:rsidRPr="005B6D69" w:rsidRDefault="005769A0" w:rsidP="008F0BA7">
            <w:pPr>
              <w:spacing w:before="0" w:line="240" w:lineRule="auto"/>
              <w:ind w:firstLine="0"/>
              <w:rPr>
                <w:rFonts w:cs="Times New Roman"/>
                <w:szCs w:val="24"/>
                <w:vertAlign w:val="subscript"/>
              </w:rPr>
            </w:pPr>
            <w:r>
              <w:rPr>
                <w:rFonts w:cs="Times New Roman"/>
                <w:szCs w:val="24"/>
              </w:rPr>
              <w:t>X</w:t>
            </w:r>
            <w:r w:rsidR="008F0BA7">
              <w:rPr>
                <w:rFonts w:cs="Times New Roman"/>
                <w:szCs w:val="24"/>
                <w:vertAlign w:val="subscript"/>
                <w:lang w:val="en-US"/>
              </w:rPr>
              <w:t>1</w:t>
            </w:r>
            <w:r>
              <w:rPr>
                <w:rFonts w:cs="Times New Roman"/>
                <w:szCs w:val="24"/>
                <w:vertAlign w:val="subscript"/>
              </w:rPr>
              <w:t>.2</w:t>
            </w:r>
          </w:p>
        </w:tc>
        <w:tc>
          <w:tcPr>
            <w:tcW w:w="1275" w:type="dxa"/>
          </w:tcPr>
          <w:p w:rsidR="005769A0" w:rsidRPr="00EB64A5" w:rsidRDefault="005769A0" w:rsidP="002544DD">
            <w:pPr>
              <w:spacing w:before="0" w:line="240" w:lineRule="auto"/>
              <w:ind w:firstLine="0"/>
              <w:jc w:val="center"/>
              <w:rPr>
                <w:rFonts w:cs="Times New Roman"/>
                <w:szCs w:val="24"/>
                <w:lang w:val="en-US"/>
              </w:rPr>
            </w:pPr>
            <w:r>
              <w:rPr>
                <w:rFonts w:cs="Times New Roman"/>
                <w:szCs w:val="24"/>
              </w:rPr>
              <w:t>0,</w:t>
            </w:r>
            <w:r w:rsidR="002544DD">
              <w:rPr>
                <w:rFonts w:cs="Times New Roman"/>
                <w:szCs w:val="24"/>
                <w:lang w:val="en-US"/>
              </w:rPr>
              <w:t>712</w:t>
            </w:r>
          </w:p>
        </w:tc>
        <w:tc>
          <w:tcPr>
            <w:tcW w:w="1276" w:type="dxa"/>
          </w:tcPr>
          <w:p w:rsidR="005769A0" w:rsidRDefault="0070305A" w:rsidP="00D4340C">
            <w:pPr>
              <w:spacing w:before="0" w:line="240" w:lineRule="auto"/>
              <w:ind w:firstLine="0"/>
              <w:jc w:val="center"/>
            </w:pPr>
            <w:r w:rsidRPr="00A46065">
              <w:rPr>
                <w:rFonts w:cs="Times New Roman"/>
                <w:szCs w:val="24"/>
              </w:rPr>
              <w:t>0,</w:t>
            </w:r>
            <w:r>
              <w:rPr>
                <w:rFonts w:cs="Times New Roman"/>
                <w:szCs w:val="24"/>
                <w:lang w:val="en-US"/>
              </w:rPr>
              <w:t>2012</w:t>
            </w:r>
          </w:p>
        </w:tc>
        <w:tc>
          <w:tcPr>
            <w:tcW w:w="1701" w:type="dxa"/>
          </w:tcPr>
          <w:p w:rsidR="005769A0" w:rsidRDefault="005769A0" w:rsidP="00D4340C">
            <w:pPr>
              <w:spacing w:before="0" w:line="240" w:lineRule="auto"/>
              <w:ind w:firstLine="0"/>
              <w:jc w:val="center"/>
              <w:rPr>
                <w:rFonts w:cs="Times New Roman"/>
                <w:szCs w:val="24"/>
              </w:rPr>
            </w:pPr>
            <w:r>
              <w:rPr>
                <w:rFonts w:cs="Times New Roman"/>
                <w:szCs w:val="24"/>
              </w:rPr>
              <w:t>Valid</w:t>
            </w:r>
          </w:p>
        </w:tc>
      </w:tr>
      <w:tr w:rsidR="005769A0" w:rsidTr="00D4340C">
        <w:trPr>
          <w:jc w:val="center"/>
        </w:trPr>
        <w:tc>
          <w:tcPr>
            <w:tcW w:w="3261" w:type="dxa"/>
          </w:tcPr>
          <w:p w:rsidR="005769A0" w:rsidRPr="005B6D69" w:rsidRDefault="005769A0" w:rsidP="008F0BA7">
            <w:pPr>
              <w:spacing w:before="0" w:line="240" w:lineRule="auto"/>
              <w:ind w:firstLine="0"/>
              <w:rPr>
                <w:rFonts w:cs="Times New Roman"/>
                <w:szCs w:val="24"/>
                <w:vertAlign w:val="subscript"/>
              </w:rPr>
            </w:pPr>
            <w:r>
              <w:rPr>
                <w:rFonts w:cs="Times New Roman"/>
                <w:szCs w:val="24"/>
              </w:rPr>
              <w:t>X</w:t>
            </w:r>
            <w:r w:rsidR="008F0BA7">
              <w:rPr>
                <w:rFonts w:cs="Times New Roman"/>
                <w:szCs w:val="24"/>
                <w:vertAlign w:val="subscript"/>
                <w:lang w:val="en-US"/>
              </w:rPr>
              <w:t>1</w:t>
            </w:r>
            <w:r>
              <w:rPr>
                <w:rFonts w:cs="Times New Roman"/>
                <w:szCs w:val="24"/>
                <w:vertAlign w:val="subscript"/>
              </w:rPr>
              <w:t>.3</w:t>
            </w:r>
          </w:p>
        </w:tc>
        <w:tc>
          <w:tcPr>
            <w:tcW w:w="1275" w:type="dxa"/>
          </w:tcPr>
          <w:p w:rsidR="005769A0" w:rsidRPr="00EB64A5" w:rsidRDefault="005769A0" w:rsidP="002544DD">
            <w:pPr>
              <w:spacing w:before="0" w:line="240" w:lineRule="auto"/>
              <w:ind w:firstLine="0"/>
              <w:jc w:val="center"/>
              <w:rPr>
                <w:rFonts w:cs="Times New Roman"/>
                <w:szCs w:val="24"/>
                <w:lang w:val="en-US"/>
              </w:rPr>
            </w:pPr>
            <w:r>
              <w:rPr>
                <w:rFonts w:cs="Times New Roman"/>
                <w:szCs w:val="24"/>
              </w:rPr>
              <w:t>0,</w:t>
            </w:r>
            <w:r w:rsidR="002544DD">
              <w:rPr>
                <w:rFonts w:cs="Times New Roman"/>
                <w:szCs w:val="24"/>
                <w:lang w:val="en-US"/>
              </w:rPr>
              <w:t>482</w:t>
            </w:r>
          </w:p>
        </w:tc>
        <w:tc>
          <w:tcPr>
            <w:tcW w:w="1276" w:type="dxa"/>
          </w:tcPr>
          <w:p w:rsidR="005769A0" w:rsidRDefault="0070305A" w:rsidP="00D4340C">
            <w:pPr>
              <w:spacing w:before="0" w:line="240" w:lineRule="auto"/>
              <w:ind w:firstLine="0"/>
              <w:jc w:val="center"/>
            </w:pPr>
            <w:r w:rsidRPr="00A46065">
              <w:rPr>
                <w:rFonts w:cs="Times New Roman"/>
                <w:szCs w:val="24"/>
              </w:rPr>
              <w:t>0,</w:t>
            </w:r>
            <w:r>
              <w:rPr>
                <w:rFonts w:cs="Times New Roman"/>
                <w:szCs w:val="24"/>
                <w:lang w:val="en-US"/>
              </w:rPr>
              <w:t>2012</w:t>
            </w:r>
          </w:p>
        </w:tc>
        <w:tc>
          <w:tcPr>
            <w:tcW w:w="1701" w:type="dxa"/>
          </w:tcPr>
          <w:p w:rsidR="005769A0" w:rsidRDefault="005769A0" w:rsidP="00D4340C">
            <w:pPr>
              <w:spacing w:before="0" w:line="240" w:lineRule="auto"/>
              <w:ind w:firstLine="0"/>
              <w:jc w:val="center"/>
              <w:rPr>
                <w:rFonts w:cs="Times New Roman"/>
                <w:szCs w:val="24"/>
              </w:rPr>
            </w:pPr>
            <w:r>
              <w:rPr>
                <w:rFonts w:cs="Times New Roman"/>
                <w:szCs w:val="24"/>
              </w:rPr>
              <w:t>Valid</w:t>
            </w:r>
          </w:p>
        </w:tc>
      </w:tr>
      <w:tr w:rsidR="00AA786D" w:rsidTr="00D4340C">
        <w:trPr>
          <w:jc w:val="center"/>
        </w:trPr>
        <w:tc>
          <w:tcPr>
            <w:tcW w:w="3261" w:type="dxa"/>
          </w:tcPr>
          <w:p w:rsidR="00AA786D" w:rsidRDefault="00EB64A5" w:rsidP="00D4340C">
            <w:pPr>
              <w:spacing w:before="0" w:line="240" w:lineRule="auto"/>
              <w:ind w:firstLine="0"/>
              <w:rPr>
                <w:rFonts w:cs="Times New Roman"/>
                <w:szCs w:val="24"/>
              </w:rPr>
            </w:pPr>
            <w:r w:rsidRPr="00EB64A5">
              <w:rPr>
                <w:rFonts w:cs="Times New Roman"/>
                <w:i/>
                <w:szCs w:val="24"/>
                <w:lang w:val="en-US"/>
              </w:rPr>
              <w:t>Accountability</w:t>
            </w:r>
            <w:r w:rsidR="00AA786D">
              <w:rPr>
                <w:rFonts w:cs="Times New Roman"/>
                <w:szCs w:val="24"/>
              </w:rPr>
              <w:t xml:space="preserve"> (X</w:t>
            </w:r>
            <w:r w:rsidR="00AA786D" w:rsidRPr="008B4999">
              <w:rPr>
                <w:rFonts w:cs="Times New Roman"/>
                <w:szCs w:val="24"/>
                <w:vertAlign w:val="subscript"/>
              </w:rPr>
              <w:t>2</w:t>
            </w:r>
            <w:r w:rsidR="00AA786D">
              <w:rPr>
                <w:rFonts w:cs="Times New Roman"/>
                <w:szCs w:val="24"/>
              </w:rPr>
              <w:t>)</w:t>
            </w:r>
          </w:p>
        </w:tc>
        <w:tc>
          <w:tcPr>
            <w:tcW w:w="1275" w:type="dxa"/>
          </w:tcPr>
          <w:p w:rsidR="00AA786D" w:rsidRDefault="00AA786D" w:rsidP="00D4340C">
            <w:pPr>
              <w:spacing w:before="0" w:line="240" w:lineRule="auto"/>
              <w:ind w:firstLine="0"/>
              <w:jc w:val="center"/>
              <w:rPr>
                <w:rFonts w:cs="Times New Roman"/>
                <w:szCs w:val="24"/>
              </w:rPr>
            </w:pPr>
          </w:p>
        </w:tc>
        <w:tc>
          <w:tcPr>
            <w:tcW w:w="1276" w:type="dxa"/>
          </w:tcPr>
          <w:p w:rsidR="00AA786D" w:rsidRDefault="00AA786D" w:rsidP="00D4340C">
            <w:pPr>
              <w:spacing w:before="0" w:line="240" w:lineRule="auto"/>
              <w:ind w:firstLine="0"/>
              <w:jc w:val="center"/>
              <w:rPr>
                <w:rFonts w:cs="Times New Roman"/>
                <w:szCs w:val="24"/>
              </w:rPr>
            </w:pPr>
          </w:p>
        </w:tc>
        <w:tc>
          <w:tcPr>
            <w:tcW w:w="1701" w:type="dxa"/>
          </w:tcPr>
          <w:p w:rsidR="00AA786D" w:rsidRDefault="00AA786D" w:rsidP="00D4340C">
            <w:pPr>
              <w:spacing w:before="0" w:line="240" w:lineRule="auto"/>
              <w:ind w:firstLine="0"/>
              <w:jc w:val="center"/>
              <w:rPr>
                <w:rFonts w:cs="Times New Roman"/>
                <w:szCs w:val="24"/>
              </w:rPr>
            </w:pPr>
          </w:p>
        </w:tc>
      </w:tr>
      <w:tr w:rsidR="002544DD" w:rsidTr="00D4340C">
        <w:trPr>
          <w:jc w:val="center"/>
        </w:trPr>
        <w:tc>
          <w:tcPr>
            <w:tcW w:w="3261" w:type="dxa"/>
          </w:tcPr>
          <w:p w:rsidR="002544DD" w:rsidRPr="008B4999" w:rsidRDefault="002544DD" w:rsidP="002544DD">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rPr>
              <w:t>2.1</w:t>
            </w:r>
          </w:p>
        </w:tc>
        <w:tc>
          <w:tcPr>
            <w:tcW w:w="1275" w:type="dxa"/>
          </w:tcPr>
          <w:p w:rsidR="002544DD" w:rsidRPr="00EB64A5" w:rsidRDefault="002544DD" w:rsidP="002544DD">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739</w:t>
            </w:r>
          </w:p>
        </w:tc>
        <w:tc>
          <w:tcPr>
            <w:tcW w:w="1276" w:type="dxa"/>
          </w:tcPr>
          <w:p w:rsidR="002544DD" w:rsidRPr="00EB64A5" w:rsidRDefault="002544DD" w:rsidP="002544DD">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2544DD" w:rsidRDefault="002544DD" w:rsidP="002544DD">
            <w:pPr>
              <w:spacing w:before="0" w:line="240" w:lineRule="auto"/>
              <w:ind w:firstLine="0"/>
              <w:jc w:val="center"/>
              <w:rPr>
                <w:rFonts w:cs="Times New Roman"/>
                <w:szCs w:val="24"/>
              </w:rPr>
            </w:pPr>
            <w:r>
              <w:rPr>
                <w:rFonts w:cs="Times New Roman"/>
                <w:szCs w:val="24"/>
              </w:rPr>
              <w:t>Valid</w:t>
            </w:r>
          </w:p>
        </w:tc>
      </w:tr>
      <w:tr w:rsidR="002544DD" w:rsidTr="00D4340C">
        <w:trPr>
          <w:jc w:val="center"/>
        </w:trPr>
        <w:tc>
          <w:tcPr>
            <w:tcW w:w="3261" w:type="dxa"/>
          </w:tcPr>
          <w:p w:rsidR="002544DD" w:rsidRPr="008B4999" w:rsidRDefault="002544DD" w:rsidP="002544DD">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rPr>
              <w:t>2.2</w:t>
            </w:r>
          </w:p>
        </w:tc>
        <w:tc>
          <w:tcPr>
            <w:tcW w:w="1275" w:type="dxa"/>
          </w:tcPr>
          <w:p w:rsidR="002544DD" w:rsidRPr="00EB64A5" w:rsidRDefault="002544DD" w:rsidP="002544DD">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589</w:t>
            </w:r>
          </w:p>
        </w:tc>
        <w:tc>
          <w:tcPr>
            <w:tcW w:w="1276" w:type="dxa"/>
          </w:tcPr>
          <w:p w:rsidR="002544DD" w:rsidRPr="00EB64A5" w:rsidRDefault="002544DD" w:rsidP="002544DD">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2544DD" w:rsidRDefault="002544DD" w:rsidP="002544DD">
            <w:pPr>
              <w:spacing w:before="0" w:line="240" w:lineRule="auto"/>
              <w:ind w:firstLine="0"/>
              <w:jc w:val="center"/>
              <w:rPr>
                <w:rFonts w:cs="Times New Roman"/>
                <w:szCs w:val="24"/>
              </w:rPr>
            </w:pPr>
            <w:r>
              <w:rPr>
                <w:rFonts w:cs="Times New Roman"/>
                <w:szCs w:val="24"/>
              </w:rPr>
              <w:t>Valid</w:t>
            </w:r>
          </w:p>
        </w:tc>
      </w:tr>
      <w:tr w:rsidR="002544DD" w:rsidTr="00D4340C">
        <w:trPr>
          <w:jc w:val="center"/>
        </w:trPr>
        <w:tc>
          <w:tcPr>
            <w:tcW w:w="3261" w:type="dxa"/>
          </w:tcPr>
          <w:p w:rsidR="002544DD" w:rsidRPr="005B6D69" w:rsidRDefault="002544DD" w:rsidP="002544DD">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rPr>
              <w:t>2.3</w:t>
            </w:r>
          </w:p>
        </w:tc>
        <w:tc>
          <w:tcPr>
            <w:tcW w:w="1275" w:type="dxa"/>
          </w:tcPr>
          <w:p w:rsidR="002544DD" w:rsidRPr="00EB64A5" w:rsidRDefault="002544DD" w:rsidP="002544DD">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581</w:t>
            </w:r>
          </w:p>
        </w:tc>
        <w:tc>
          <w:tcPr>
            <w:tcW w:w="1276" w:type="dxa"/>
          </w:tcPr>
          <w:p w:rsidR="002544DD" w:rsidRPr="00EB64A5" w:rsidRDefault="002544DD" w:rsidP="002544DD">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2544DD" w:rsidRDefault="002544DD" w:rsidP="002544DD">
            <w:pPr>
              <w:spacing w:before="0" w:line="240" w:lineRule="auto"/>
              <w:ind w:firstLine="0"/>
              <w:jc w:val="center"/>
              <w:rPr>
                <w:rFonts w:cs="Times New Roman"/>
                <w:szCs w:val="24"/>
              </w:rPr>
            </w:pPr>
            <w:r>
              <w:rPr>
                <w:rFonts w:cs="Times New Roman"/>
                <w:szCs w:val="24"/>
              </w:rPr>
              <w:t>Valid</w:t>
            </w:r>
          </w:p>
        </w:tc>
      </w:tr>
      <w:tr w:rsidR="002544DD" w:rsidTr="00D4340C">
        <w:trPr>
          <w:jc w:val="center"/>
        </w:trPr>
        <w:tc>
          <w:tcPr>
            <w:tcW w:w="3261" w:type="dxa"/>
          </w:tcPr>
          <w:p w:rsidR="002544DD" w:rsidRPr="005B6D69" w:rsidRDefault="002544DD" w:rsidP="002544DD">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rPr>
              <w:t>2.4</w:t>
            </w:r>
          </w:p>
        </w:tc>
        <w:tc>
          <w:tcPr>
            <w:tcW w:w="1275" w:type="dxa"/>
          </w:tcPr>
          <w:p w:rsidR="002544DD" w:rsidRPr="00EB64A5" w:rsidRDefault="002544DD" w:rsidP="002544DD">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649</w:t>
            </w:r>
          </w:p>
        </w:tc>
        <w:tc>
          <w:tcPr>
            <w:tcW w:w="1276" w:type="dxa"/>
          </w:tcPr>
          <w:p w:rsidR="002544DD" w:rsidRPr="00EB64A5" w:rsidRDefault="002544DD" w:rsidP="002544DD">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2544DD" w:rsidRDefault="002544DD" w:rsidP="002544DD">
            <w:pPr>
              <w:spacing w:before="0" w:line="240" w:lineRule="auto"/>
              <w:ind w:firstLine="0"/>
              <w:jc w:val="center"/>
              <w:rPr>
                <w:rFonts w:cs="Times New Roman"/>
                <w:szCs w:val="24"/>
              </w:rPr>
            </w:pPr>
            <w:r>
              <w:rPr>
                <w:rFonts w:cs="Times New Roman"/>
                <w:szCs w:val="24"/>
              </w:rPr>
              <w:t>Valid</w:t>
            </w:r>
          </w:p>
        </w:tc>
      </w:tr>
      <w:tr w:rsidR="002544DD" w:rsidTr="00D4340C">
        <w:trPr>
          <w:jc w:val="center"/>
        </w:trPr>
        <w:tc>
          <w:tcPr>
            <w:tcW w:w="3261" w:type="dxa"/>
          </w:tcPr>
          <w:p w:rsidR="002544DD" w:rsidRDefault="002544DD" w:rsidP="002544DD">
            <w:pPr>
              <w:spacing w:before="0" w:line="240" w:lineRule="auto"/>
              <w:ind w:firstLine="0"/>
              <w:rPr>
                <w:rFonts w:cs="Times New Roman"/>
                <w:szCs w:val="24"/>
              </w:rPr>
            </w:pPr>
            <w:r>
              <w:rPr>
                <w:rFonts w:cs="Times New Roman"/>
                <w:szCs w:val="24"/>
              </w:rPr>
              <w:t>X</w:t>
            </w:r>
            <w:r>
              <w:rPr>
                <w:rFonts w:cs="Times New Roman"/>
                <w:szCs w:val="24"/>
                <w:vertAlign w:val="subscript"/>
              </w:rPr>
              <w:t>2.5</w:t>
            </w:r>
          </w:p>
        </w:tc>
        <w:tc>
          <w:tcPr>
            <w:tcW w:w="1275" w:type="dxa"/>
          </w:tcPr>
          <w:p w:rsidR="002544DD" w:rsidRPr="00EB64A5" w:rsidRDefault="002544DD" w:rsidP="002544DD">
            <w:pPr>
              <w:spacing w:before="0" w:line="240" w:lineRule="auto"/>
              <w:ind w:firstLine="0"/>
              <w:jc w:val="center"/>
              <w:rPr>
                <w:rFonts w:cs="Times New Roman"/>
                <w:szCs w:val="24"/>
                <w:lang w:val="en-US"/>
              </w:rPr>
            </w:pPr>
            <w:r>
              <w:rPr>
                <w:rFonts w:cs="Times New Roman"/>
                <w:szCs w:val="24"/>
                <w:lang w:val="en-US"/>
              </w:rPr>
              <w:t>0,636</w:t>
            </w:r>
          </w:p>
        </w:tc>
        <w:tc>
          <w:tcPr>
            <w:tcW w:w="1276" w:type="dxa"/>
          </w:tcPr>
          <w:p w:rsidR="002544DD" w:rsidRPr="00EB64A5" w:rsidRDefault="002544DD" w:rsidP="002544DD">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2544DD" w:rsidRDefault="002544DD" w:rsidP="002544DD">
            <w:pPr>
              <w:spacing w:before="0" w:line="240" w:lineRule="auto"/>
              <w:ind w:firstLine="0"/>
              <w:jc w:val="center"/>
              <w:rPr>
                <w:rFonts w:cs="Times New Roman"/>
                <w:szCs w:val="24"/>
              </w:rPr>
            </w:pPr>
            <w:r>
              <w:rPr>
                <w:rFonts w:cs="Times New Roman"/>
                <w:szCs w:val="24"/>
              </w:rPr>
              <w:t>Valid</w:t>
            </w:r>
          </w:p>
        </w:tc>
      </w:tr>
      <w:tr w:rsidR="008F0BA7" w:rsidTr="00D4340C">
        <w:trPr>
          <w:jc w:val="center"/>
        </w:trPr>
        <w:tc>
          <w:tcPr>
            <w:tcW w:w="3261" w:type="dxa"/>
          </w:tcPr>
          <w:p w:rsidR="008F0BA7" w:rsidRPr="008B4999" w:rsidRDefault="009D5DC4" w:rsidP="008F0BA7">
            <w:pPr>
              <w:spacing w:before="0" w:line="240" w:lineRule="auto"/>
              <w:ind w:firstLine="0"/>
              <w:rPr>
                <w:rFonts w:cs="Times New Roman"/>
                <w:szCs w:val="24"/>
              </w:rPr>
            </w:pPr>
            <w:r w:rsidRPr="009D5DC4">
              <w:rPr>
                <w:rFonts w:cs="Times New Roman"/>
                <w:i/>
                <w:szCs w:val="24"/>
                <w:lang w:val="en-US"/>
              </w:rPr>
              <w:t>Responsibility</w:t>
            </w:r>
            <w:r w:rsidR="008F0BA7">
              <w:rPr>
                <w:rFonts w:cs="Times New Roman"/>
                <w:szCs w:val="24"/>
              </w:rPr>
              <w:t>(X</w:t>
            </w:r>
            <w:r w:rsidR="008F0BA7">
              <w:rPr>
                <w:rFonts w:cs="Times New Roman"/>
                <w:szCs w:val="24"/>
                <w:vertAlign w:val="subscript"/>
                <w:lang w:val="en-US"/>
              </w:rPr>
              <w:t>3</w:t>
            </w:r>
            <w:r w:rsidR="008F0BA7">
              <w:rPr>
                <w:rFonts w:cs="Times New Roman"/>
                <w:szCs w:val="24"/>
              </w:rPr>
              <w:t>)</w:t>
            </w:r>
          </w:p>
        </w:tc>
        <w:tc>
          <w:tcPr>
            <w:tcW w:w="1275" w:type="dxa"/>
          </w:tcPr>
          <w:p w:rsidR="008F0BA7" w:rsidRDefault="008F0BA7" w:rsidP="00D4340C">
            <w:pPr>
              <w:spacing w:before="0" w:line="240" w:lineRule="auto"/>
              <w:ind w:firstLine="0"/>
              <w:rPr>
                <w:rFonts w:cs="Times New Roman"/>
                <w:szCs w:val="24"/>
              </w:rPr>
            </w:pPr>
          </w:p>
        </w:tc>
        <w:tc>
          <w:tcPr>
            <w:tcW w:w="1276" w:type="dxa"/>
          </w:tcPr>
          <w:p w:rsidR="008F0BA7" w:rsidRDefault="008F0BA7" w:rsidP="00D4340C">
            <w:pPr>
              <w:spacing w:before="0" w:line="240" w:lineRule="auto"/>
              <w:ind w:firstLine="0"/>
              <w:rPr>
                <w:rFonts w:cs="Times New Roman"/>
                <w:szCs w:val="24"/>
              </w:rPr>
            </w:pPr>
          </w:p>
        </w:tc>
        <w:tc>
          <w:tcPr>
            <w:tcW w:w="1701" w:type="dxa"/>
          </w:tcPr>
          <w:p w:rsidR="008F0BA7" w:rsidRDefault="008F0BA7" w:rsidP="00D4340C">
            <w:pPr>
              <w:spacing w:before="0" w:line="240" w:lineRule="auto"/>
              <w:ind w:firstLine="0"/>
              <w:rPr>
                <w:rFonts w:cs="Times New Roman"/>
                <w:szCs w:val="24"/>
              </w:rPr>
            </w:pPr>
          </w:p>
        </w:tc>
      </w:tr>
      <w:tr w:rsidR="003312A7" w:rsidTr="00D4340C">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3</w:t>
            </w:r>
            <w:r>
              <w:rPr>
                <w:rFonts w:cs="Times New Roman"/>
                <w:szCs w:val="24"/>
                <w:vertAlign w:val="subscript"/>
              </w:rPr>
              <w:t>.1</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573</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3</w:t>
            </w:r>
            <w:r>
              <w:rPr>
                <w:rFonts w:cs="Times New Roman"/>
                <w:szCs w:val="24"/>
                <w:vertAlign w:val="subscript"/>
              </w:rPr>
              <w:t>.2</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677</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3</w:t>
            </w:r>
            <w:r>
              <w:rPr>
                <w:rFonts w:cs="Times New Roman"/>
                <w:szCs w:val="24"/>
                <w:vertAlign w:val="subscript"/>
              </w:rPr>
              <w:t>.3</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707</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sidRPr="009D5DC4">
              <w:rPr>
                <w:rFonts w:cs="Times New Roman"/>
                <w:szCs w:val="24"/>
                <w:vertAlign w:val="subscript"/>
                <w:lang w:val="en-US"/>
              </w:rPr>
              <w:t>3</w:t>
            </w:r>
            <w:r>
              <w:rPr>
                <w:rFonts w:cs="Times New Roman"/>
                <w:szCs w:val="24"/>
                <w:vertAlign w:val="subscript"/>
              </w:rPr>
              <w:t>.4</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523</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AA786D" w:rsidTr="00D4340C">
        <w:trPr>
          <w:jc w:val="center"/>
        </w:trPr>
        <w:tc>
          <w:tcPr>
            <w:tcW w:w="3261" w:type="dxa"/>
          </w:tcPr>
          <w:p w:rsidR="00AA786D" w:rsidRDefault="009D5DC4" w:rsidP="009D5DC4">
            <w:pPr>
              <w:spacing w:before="0" w:line="240" w:lineRule="auto"/>
              <w:ind w:firstLine="0"/>
              <w:rPr>
                <w:rFonts w:cs="Times New Roman"/>
                <w:szCs w:val="24"/>
              </w:rPr>
            </w:pPr>
            <w:r w:rsidRPr="009D5DC4">
              <w:rPr>
                <w:rFonts w:cs="Times New Roman"/>
                <w:i/>
                <w:szCs w:val="24"/>
                <w:lang w:val="en-US"/>
              </w:rPr>
              <w:t>Independency</w:t>
            </w:r>
            <w:r w:rsidR="00AA786D">
              <w:rPr>
                <w:rFonts w:cs="Times New Roman"/>
                <w:szCs w:val="24"/>
              </w:rPr>
              <w:t xml:space="preserve"> (</w:t>
            </w:r>
            <w:r>
              <w:rPr>
                <w:rFonts w:cs="Times New Roman"/>
                <w:szCs w:val="24"/>
                <w:lang w:val="en-US"/>
              </w:rPr>
              <w:t>X</w:t>
            </w:r>
            <w:r w:rsidRPr="009D5DC4">
              <w:rPr>
                <w:rFonts w:cs="Times New Roman"/>
                <w:szCs w:val="24"/>
                <w:vertAlign w:val="subscript"/>
                <w:lang w:val="en-US"/>
              </w:rPr>
              <w:t>4</w:t>
            </w:r>
            <w:r w:rsidR="00AA786D">
              <w:rPr>
                <w:rFonts w:cs="Times New Roman"/>
                <w:szCs w:val="24"/>
              </w:rPr>
              <w:t>)</w:t>
            </w:r>
          </w:p>
        </w:tc>
        <w:tc>
          <w:tcPr>
            <w:tcW w:w="1275" w:type="dxa"/>
          </w:tcPr>
          <w:p w:rsidR="00AA786D" w:rsidRDefault="00AA786D" w:rsidP="00D4340C">
            <w:pPr>
              <w:spacing w:before="0" w:line="240" w:lineRule="auto"/>
              <w:ind w:firstLine="0"/>
              <w:jc w:val="center"/>
              <w:rPr>
                <w:rFonts w:cs="Times New Roman"/>
                <w:szCs w:val="24"/>
              </w:rPr>
            </w:pPr>
          </w:p>
        </w:tc>
        <w:tc>
          <w:tcPr>
            <w:tcW w:w="1276" w:type="dxa"/>
          </w:tcPr>
          <w:p w:rsidR="00AA786D" w:rsidRDefault="00AA786D" w:rsidP="00D4340C">
            <w:pPr>
              <w:spacing w:before="0" w:line="240" w:lineRule="auto"/>
              <w:ind w:firstLine="0"/>
              <w:jc w:val="center"/>
              <w:rPr>
                <w:rFonts w:cs="Times New Roman"/>
                <w:szCs w:val="24"/>
              </w:rPr>
            </w:pPr>
          </w:p>
        </w:tc>
        <w:tc>
          <w:tcPr>
            <w:tcW w:w="1701" w:type="dxa"/>
          </w:tcPr>
          <w:p w:rsidR="00AA786D" w:rsidRDefault="00AA786D" w:rsidP="00D4340C">
            <w:pPr>
              <w:spacing w:before="0" w:line="240" w:lineRule="auto"/>
              <w:ind w:firstLine="0"/>
              <w:jc w:val="center"/>
              <w:rPr>
                <w:rFonts w:cs="Times New Roman"/>
                <w:szCs w:val="24"/>
              </w:rPr>
            </w:pPr>
          </w:p>
        </w:tc>
      </w:tr>
      <w:tr w:rsidR="003312A7" w:rsidTr="00D4340C">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4</w:t>
            </w:r>
            <w:r>
              <w:rPr>
                <w:rFonts w:cs="Times New Roman"/>
                <w:szCs w:val="24"/>
                <w:vertAlign w:val="subscript"/>
              </w:rPr>
              <w:t>.1</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687</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4</w:t>
            </w:r>
            <w:r>
              <w:rPr>
                <w:rFonts w:cs="Times New Roman"/>
                <w:szCs w:val="24"/>
                <w:vertAlign w:val="subscript"/>
              </w:rPr>
              <w:t>.2</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605</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4</w:t>
            </w:r>
            <w:r>
              <w:rPr>
                <w:rFonts w:cs="Times New Roman"/>
                <w:szCs w:val="24"/>
                <w:vertAlign w:val="subscript"/>
              </w:rPr>
              <w:t>.3</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560</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4</w:t>
            </w:r>
            <w:r>
              <w:rPr>
                <w:rFonts w:cs="Times New Roman"/>
                <w:szCs w:val="24"/>
                <w:vertAlign w:val="subscript"/>
              </w:rPr>
              <w:t>.4</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501</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2A7822">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4</w:t>
            </w:r>
            <w:r>
              <w:rPr>
                <w:rFonts w:cs="Times New Roman"/>
                <w:szCs w:val="24"/>
                <w:vertAlign w:val="subscript"/>
              </w:rPr>
              <w:t>.5</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678</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2A7822">
        <w:trPr>
          <w:jc w:val="center"/>
        </w:trPr>
        <w:tc>
          <w:tcPr>
            <w:tcW w:w="3261" w:type="dxa"/>
          </w:tcPr>
          <w:p w:rsidR="003312A7" w:rsidRPr="009D5DC4" w:rsidRDefault="003312A7" w:rsidP="003312A7">
            <w:pPr>
              <w:spacing w:before="0" w:line="240" w:lineRule="auto"/>
              <w:ind w:firstLine="0"/>
              <w:rPr>
                <w:rFonts w:cs="Times New Roman"/>
                <w:szCs w:val="24"/>
                <w:vertAlign w:val="subscript"/>
                <w:lang w:val="en-US"/>
              </w:rPr>
            </w:pPr>
            <w:r>
              <w:rPr>
                <w:rFonts w:cs="Times New Roman"/>
                <w:szCs w:val="24"/>
              </w:rPr>
              <w:t>X</w:t>
            </w:r>
            <w:r>
              <w:rPr>
                <w:rFonts w:cs="Times New Roman"/>
                <w:szCs w:val="24"/>
                <w:vertAlign w:val="subscript"/>
                <w:lang w:val="en-US"/>
              </w:rPr>
              <w:t>4</w:t>
            </w:r>
            <w:r>
              <w:rPr>
                <w:rFonts w:cs="Times New Roman"/>
                <w:szCs w:val="24"/>
                <w:vertAlign w:val="subscript"/>
              </w:rPr>
              <w:t>.</w:t>
            </w:r>
            <w:r>
              <w:rPr>
                <w:rFonts w:cs="Times New Roman"/>
                <w:szCs w:val="24"/>
                <w:vertAlign w:val="subscript"/>
                <w:lang w:val="en-US"/>
              </w:rPr>
              <w:t>6</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604</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9D5DC4" w:rsidTr="00D4340C">
        <w:trPr>
          <w:jc w:val="center"/>
        </w:trPr>
        <w:tc>
          <w:tcPr>
            <w:tcW w:w="3261" w:type="dxa"/>
          </w:tcPr>
          <w:p w:rsidR="009D5DC4" w:rsidRPr="009D5DC4" w:rsidRDefault="009D5DC4" w:rsidP="009D5DC4">
            <w:pPr>
              <w:spacing w:before="0" w:line="240" w:lineRule="auto"/>
              <w:ind w:firstLine="0"/>
              <w:rPr>
                <w:rFonts w:cs="Times New Roman"/>
                <w:szCs w:val="24"/>
                <w:lang w:val="en-US"/>
              </w:rPr>
            </w:pPr>
            <w:r w:rsidRPr="009D5DC4">
              <w:rPr>
                <w:rFonts w:cs="Times New Roman"/>
                <w:i/>
                <w:szCs w:val="24"/>
                <w:lang w:val="en-US"/>
              </w:rPr>
              <w:t>Fairness</w:t>
            </w:r>
            <w:r>
              <w:rPr>
                <w:rFonts w:cs="Times New Roman"/>
                <w:szCs w:val="24"/>
                <w:lang w:val="en-US"/>
              </w:rPr>
              <w:t xml:space="preserve"> (X</w:t>
            </w:r>
            <w:r w:rsidRPr="009D5DC4">
              <w:rPr>
                <w:rFonts w:cs="Times New Roman"/>
                <w:szCs w:val="24"/>
                <w:vertAlign w:val="subscript"/>
                <w:lang w:val="en-US"/>
              </w:rPr>
              <w:t>5</w:t>
            </w:r>
            <w:r>
              <w:rPr>
                <w:rFonts w:cs="Times New Roman"/>
                <w:szCs w:val="24"/>
                <w:lang w:val="en-US"/>
              </w:rPr>
              <w:t>)</w:t>
            </w:r>
          </w:p>
        </w:tc>
        <w:tc>
          <w:tcPr>
            <w:tcW w:w="1275" w:type="dxa"/>
          </w:tcPr>
          <w:p w:rsidR="009D5DC4" w:rsidRDefault="009D5DC4" w:rsidP="009D5DC4">
            <w:pPr>
              <w:spacing w:before="0" w:line="240" w:lineRule="auto"/>
              <w:ind w:firstLine="0"/>
              <w:jc w:val="center"/>
              <w:rPr>
                <w:rFonts w:cs="Times New Roman"/>
                <w:szCs w:val="24"/>
              </w:rPr>
            </w:pPr>
          </w:p>
        </w:tc>
        <w:tc>
          <w:tcPr>
            <w:tcW w:w="1276" w:type="dxa"/>
          </w:tcPr>
          <w:p w:rsidR="009D5DC4" w:rsidRPr="00372D82" w:rsidRDefault="009D5DC4" w:rsidP="009D5DC4">
            <w:pPr>
              <w:spacing w:before="0" w:line="240" w:lineRule="auto"/>
              <w:ind w:firstLine="0"/>
              <w:jc w:val="center"/>
              <w:rPr>
                <w:rFonts w:cs="Times New Roman"/>
                <w:szCs w:val="24"/>
              </w:rPr>
            </w:pPr>
          </w:p>
        </w:tc>
        <w:tc>
          <w:tcPr>
            <w:tcW w:w="1701" w:type="dxa"/>
          </w:tcPr>
          <w:p w:rsidR="009D5DC4" w:rsidRDefault="009D5DC4" w:rsidP="009D5DC4">
            <w:pPr>
              <w:spacing w:before="0" w:line="240" w:lineRule="auto"/>
              <w:ind w:firstLine="0"/>
              <w:jc w:val="center"/>
              <w:rPr>
                <w:rFonts w:cs="Times New Roman"/>
                <w:szCs w:val="24"/>
              </w:rPr>
            </w:pPr>
          </w:p>
        </w:tc>
      </w:tr>
      <w:tr w:rsidR="003312A7" w:rsidTr="002A7822">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5</w:t>
            </w:r>
            <w:r>
              <w:rPr>
                <w:rFonts w:cs="Times New Roman"/>
                <w:szCs w:val="24"/>
                <w:vertAlign w:val="subscript"/>
              </w:rPr>
              <w:t>.1</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702</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2A7822">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5</w:t>
            </w:r>
            <w:r>
              <w:rPr>
                <w:rFonts w:cs="Times New Roman"/>
                <w:szCs w:val="24"/>
                <w:vertAlign w:val="subscript"/>
              </w:rPr>
              <w:t>.2</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451</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2A7822">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5</w:t>
            </w:r>
            <w:r>
              <w:rPr>
                <w:rFonts w:cs="Times New Roman"/>
                <w:szCs w:val="24"/>
                <w:vertAlign w:val="subscript"/>
              </w:rPr>
              <w:t>.3</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631</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2A7822">
        <w:trPr>
          <w:jc w:val="center"/>
        </w:trPr>
        <w:tc>
          <w:tcPr>
            <w:tcW w:w="3261" w:type="dxa"/>
          </w:tcPr>
          <w:p w:rsidR="003312A7" w:rsidRPr="008B4999" w:rsidRDefault="003312A7" w:rsidP="003312A7">
            <w:pPr>
              <w:spacing w:before="0" w:line="240" w:lineRule="auto"/>
              <w:ind w:firstLine="0"/>
              <w:rPr>
                <w:rFonts w:cs="Times New Roman"/>
                <w:szCs w:val="24"/>
                <w:vertAlign w:val="subscript"/>
              </w:rPr>
            </w:pPr>
            <w:r>
              <w:rPr>
                <w:rFonts w:cs="Times New Roman"/>
                <w:szCs w:val="24"/>
              </w:rPr>
              <w:t>X</w:t>
            </w:r>
            <w:r>
              <w:rPr>
                <w:rFonts w:cs="Times New Roman"/>
                <w:szCs w:val="24"/>
                <w:vertAlign w:val="subscript"/>
                <w:lang w:val="en-US"/>
              </w:rPr>
              <w:t>5</w:t>
            </w:r>
            <w:r>
              <w:rPr>
                <w:rFonts w:cs="Times New Roman"/>
                <w:szCs w:val="24"/>
                <w:vertAlign w:val="subscript"/>
              </w:rPr>
              <w:t>.4</w:t>
            </w:r>
          </w:p>
        </w:tc>
        <w:tc>
          <w:tcPr>
            <w:tcW w:w="1275" w:type="dxa"/>
          </w:tcPr>
          <w:p w:rsidR="003312A7" w:rsidRPr="009D5DC4"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565</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AA786D" w:rsidTr="00D4340C">
        <w:trPr>
          <w:jc w:val="center"/>
        </w:trPr>
        <w:tc>
          <w:tcPr>
            <w:tcW w:w="3261" w:type="dxa"/>
          </w:tcPr>
          <w:p w:rsidR="00AA786D" w:rsidRPr="009D5DC4" w:rsidRDefault="009D5DC4" w:rsidP="00D4340C">
            <w:pPr>
              <w:spacing w:before="0" w:line="240" w:lineRule="auto"/>
              <w:ind w:firstLine="0"/>
              <w:rPr>
                <w:rFonts w:cs="Times New Roman"/>
                <w:szCs w:val="24"/>
                <w:lang w:val="en-US"/>
              </w:rPr>
            </w:pPr>
            <w:r w:rsidRPr="009D5DC4">
              <w:rPr>
                <w:rFonts w:cs="Times New Roman"/>
                <w:i/>
                <w:szCs w:val="24"/>
                <w:lang w:val="en-US"/>
              </w:rPr>
              <w:t>Performance</w:t>
            </w:r>
            <w:r>
              <w:rPr>
                <w:rFonts w:cs="Times New Roman"/>
                <w:szCs w:val="24"/>
                <w:lang w:val="en-US"/>
              </w:rPr>
              <w:t xml:space="preserve"> (</w:t>
            </w:r>
            <w:r w:rsidR="00AA786D">
              <w:rPr>
                <w:rFonts w:cs="Times New Roman"/>
                <w:szCs w:val="24"/>
              </w:rPr>
              <w:t>Y</w:t>
            </w:r>
            <w:r>
              <w:rPr>
                <w:rFonts w:cs="Times New Roman"/>
                <w:szCs w:val="24"/>
                <w:lang w:val="en-US"/>
              </w:rPr>
              <w:t>)</w:t>
            </w:r>
          </w:p>
        </w:tc>
        <w:tc>
          <w:tcPr>
            <w:tcW w:w="1275" w:type="dxa"/>
          </w:tcPr>
          <w:p w:rsidR="00AA786D" w:rsidRDefault="00AA786D" w:rsidP="00D4340C">
            <w:pPr>
              <w:spacing w:before="0" w:line="240" w:lineRule="auto"/>
              <w:ind w:firstLine="0"/>
              <w:jc w:val="center"/>
              <w:rPr>
                <w:rFonts w:cs="Times New Roman"/>
                <w:szCs w:val="24"/>
              </w:rPr>
            </w:pPr>
          </w:p>
        </w:tc>
        <w:tc>
          <w:tcPr>
            <w:tcW w:w="1276" w:type="dxa"/>
          </w:tcPr>
          <w:p w:rsidR="00AA786D" w:rsidRDefault="00AA786D" w:rsidP="00D4340C">
            <w:pPr>
              <w:spacing w:before="0" w:line="240" w:lineRule="auto"/>
              <w:ind w:firstLine="0"/>
              <w:jc w:val="center"/>
            </w:pPr>
          </w:p>
        </w:tc>
        <w:tc>
          <w:tcPr>
            <w:tcW w:w="1701" w:type="dxa"/>
          </w:tcPr>
          <w:p w:rsidR="00AA786D" w:rsidRDefault="00AA786D" w:rsidP="00D4340C">
            <w:pPr>
              <w:spacing w:before="0" w:line="240" w:lineRule="auto"/>
              <w:ind w:firstLine="0"/>
              <w:jc w:val="center"/>
              <w:rPr>
                <w:rFonts w:cs="Times New Roman"/>
                <w:szCs w:val="24"/>
              </w:rPr>
            </w:pPr>
          </w:p>
        </w:tc>
      </w:tr>
      <w:tr w:rsidR="003312A7" w:rsidTr="00D4340C">
        <w:trPr>
          <w:jc w:val="center"/>
        </w:trPr>
        <w:tc>
          <w:tcPr>
            <w:tcW w:w="3261" w:type="dxa"/>
          </w:tcPr>
          <w:p w:rsidR="003312A7" w:rsidRPr="005B6D69" w:rsidRDefault="003312A7" w:rsidP="003312A7">
            <w:pPr>
              <w:spacing w:before="0" w:line="240" w:lineRule="auto"/>
              <w:ind w:firstLine="0"/>
              <w:rPr>
                <w:rFonts w:cs="Times New Roman"/>
                <w:szCs w:val="24"/>
                <w:vertAlign w:val="subscript"/>
              </w:rPr>
            </w:pPr>
            <w:r>
              <w:rPr>
                <w:rFonts w:cs="Times New Roman"/>
                <w:szCs w:val="24"/>
              </w:rPr>
              <w:t>Y</w:t>
            </w:r>
            <w:r>
              <w:rPr>
                <w:rFonts w:cs="Times New Roman"/>
                <w:szCs w:val="24"/>
                <w:vertAlign w:val="subscript"/>
              </w:rPr>
              <w:t>1</w:t>
            </w:r>
          </w:p>
        </w:tc>
        <w:tc>
          <w:tcPr>
            <w:tcW w:w="1275" w:type="dxa"/>
          </w:tcPr>
          <w:p w:rsidR="003312A7" w:rsidRPr="003312A7"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685</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2</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496</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3</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727</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2A7822">
        <w:trPr>
          <w:jc w:val="center"/>
        </w:trPr>
        <w:tc>
          <w:tcPr>
            <w:tcW w:w="3261" w:type="dxa"/>
          </w:tcPr>
          <w:p w:rsidR="003312A7" w:rsidRPr="005B6D69" w:rsidRDefault="003312A7" w:rsidP="003312A7">
            <w:pPr>
              <w:spacing w:before="0" w:line="240" w:lineRule="auto"/>
              <w:ind w:firstLine="0"/>
              <w:rPr>
                <w:rFonts w:cs="Times New Roman"/>
                <w:szCs w:val="24"/>
                <w:vertAlign w:val="subscript"/>
              </w:rPr>
            </w:pPr>
            <w:r>
              <w:rPr>
                <w:rFonts w:cs="Times New Roman"/>
                <w:szCs w:val="24"/>
              </w:rPr>
              <w:t>Y</w:t>
            </w:r>
            <w:r>
              <w:rPr>
                <w:rFonts w:cs="Times New Roman"/>
                <w:szCs w:val="24"/>
                <w:vertAlign w:val="subscript"/>
              </w:rPr>
              <w:t>4</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386</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2A7822">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5</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0,5</w:t>
            </w:r>
            <w:r>
              <w:rPr>
                <w:rFonts w:cs="Times New Roman"/>
                <w:szCs w:val="24"/>
                <w:lang w:val="en-US"/>
              </w:rPr>
              <w:t>72</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2A7822">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6</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509</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7</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315</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8</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577</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9</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612</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10</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649</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r w:rsidR="003312A7" w:rsidTr="00D4340C">
        <w:trPr>
          <w:jc w:val="center"/>
        </w:trPr>
        <w:tc>
          <w:tcPr>
            <w:tcW w:w="3261" w:type="dxa"/>
          </w:tcPr>
          <w:p w:rsidR="003312A7" w:rsidRPr="001303F3" w:rsidRDefault="003312A7" w:rsidP="003312A7">
            <w:pPr>
              <w:spacing w:before="0" w:line="240" w:lineRule="auto"/>
              <w:ind w:firstLine="0"/>
              <w:rPr>
                <w:rFonts w:cs="Times New Roman"/>
                <w:szCs w:val="24"/>
                <w:vertAlign w:val="subscript"/>
                <w:lang w:val="en-US"/>
              </w:rPr>
            </w:pPr>
            <w:r>
              <w:rPr>
                <w:rFonts w:cs="Times New Roman"/>
                <w:szCs w:val="24"/>
              </w:rPr>
              <w:t>Y</w:t>
            </w:r>
            <w:r>
              <w:rPr>
                <w:rFonts w:cs="Times New Roman"/>
                <w:szCs w:val="24"/>
                <w:vertAlign w:val="subscript"/>
                <w:lang w:val="en-US"/>
              </w:rPr>
              <w:t>11</w:t>
            </w:r>
          </w:p>
        </w:tc>
        <w:tc>
          <w:tcPr>
            <w:tcW w:w="1275" w:type="dxa"/>
          </w:tcPr>
          <w:p w:rsidR="003312A7" w:rsidRPr="000E7B90" w:rsidRDefault="003312A7" w:rsidP="003312A7">
            <w:pPr>
              <w:spacing w:before="0" w:line="240" w:lineRule="auto"/>
              <w:ind w:firstLine="0"/>
              <w:jc w:val="center"/>
              <w:rPr>
                <w:rFonts w:cs="Times New Roman"/>
                <w:szCs w:val="24"/>
                <w:lang w:val="en-US"/>
              </w:rPr>
            </w:pPr>
            <w:r>
              <w:rPr>
                <w:rFonts w:cs="Times New Roman"/>
                <w:szCs w:val="24"/>
              </w:rPr>
              <w:t>0,</w:t>
            </w:r>
            <w:r>
              <w:rPr>
                <w:rFonts w:cs="Times New Roman"/>
                <w:szCs w:val="24"/>
                <w:lang w:val="en-US"/>
              </w:rPr>
              <w:t>480</w:t>
            </w:r>
          </w:p>
        </w:tc>
        <w:tc>
          <w:tcPr>
            <w:tcW w:w="1276" w:type="dxa"/>
          </w:tcPr>
          <w:p w:rsidR="003312A7" w:rsidRPr="00EB64A5" w:rsidRDefault="003312A7" w:rsidP="003312A7">
            <w:pPr>
              <w:spacing w:before="0" w:line="240" w:lineRule="auto"/>
              <w:ind w:firstLine="0"/>
              <w:jc w:val="center"/>
              <w:rPr>
                <w:lang w:val="en-US"/>
              </w:rPr>
            </w:pPr>
            <w:r w:rsidRPr="00A46065">
              <w:rPr>
                <w:rFonts w:cs="Times New Roman"/>
                <w:szCs w:val="24"/>
              </w:rPr>
              <w:t>0,</w:t>
            </w:r>
            <w:r>
              <w:rPr>
                <w:rFonts w:cs="Times New Roman"/>
                <w:szCs w:val="24"/>
                <w:lang w:val="en-US"/>
              </w:rPr>
              <w:t>2012</w:t>
            </w:r>
          </w:p>
        </w:tc>
        <w:tc>
          <w:tcPr>
            <w:tcW w:w="1701" w:type="dxa"/>
          </w:tcPr>
          <w:p w:rsidR="003312A7" w:rsidRDefault="003312A7" w:rsidP="003312A7">
            <w:pPr>
              <w:spacing w:before="0" w:line="240" w:lineRule="auto"/>
              <w:ind w:firstLine="0"/>
              <w:jc w:val="center"/>
              <w:rPr>
                <w:rFonts w:cs="Times New Roman"/>
                <w:szCs w:val="24"/>
              </w:rPr>
            </w:pPr>
            <w:r>
              <w:rPr>
                <w:rFonts w:cs="Times New Roman"/>
                <w:szCs w:val="24"/>
              </w:rPr>
              <w:t>Valid</w:t>
            </w:r>
          </w:p>
        </w:tc>
      </w:tr>
    </w:tbl>
    <w:p w:rsidR="00AA786D" w:rsidRPr="00477511" w:rsidRDefault="00AA786D" w:rsidP="00AA786D">
      <w:pPr>
        <w:spacing w:after="120"/>
        <w:rPr>
          <w:rFonts w:cs="Times New Roman"/>
          <w:szCs w:val="24"/>
        </w:rPr>
      </w:pPr>
      <w:r w:rsidRPr="00477511">
        <w:rPr>
          <w:rFonts w:cs="Times New Roman"/>
          <w:szCs w:val="24"/>
        </w:rPr>
        <w:t xml:space="preserve">Sumber : Data primer yang </w:t>
      </w:r>
      <w:r w:rsidR="00694CAA">
        <w:rPr>
          <w:rFonts w:cs="Times New Roman"/>
          <w:szCs w:val="24"/>
        </w:rPr>
        <w:t>diolah (201</w:t>
      </w:r>
      <w:r w:rsidR="00694CAA">
        <w:rPr>
          <w:rFonts w:cs="Times New Roman"/>
          <w:szCs w:val="24"/>
          <w:lang w:val="en-US"/>
        </w:rPr>
        <w:t>9</w:t>
      </w:r>
      <w:r w:rsidRPr="00477511">
        <w:rPr>
          <w:rFonts w:cs="Times New Roman"/>
          <w:szCs w:val="24"/>
        </w:rPr>
        <w:t>)</w:t>
      </w:r>
    </w:p>
    <w:p w:rsidR="00AA786D" w:rsidRDefault="00AA786D" w:rsidP="00AA786D">
      <w:pPr>
        <w:ind w:firstLine="720"/>
        <w:rPr>
          <w:rFonts w:cs="Times New Roman"/>
          <w:szCs w:val="24"/>
        </w:rPr>
      </w:pPr>
      <w:r>
        <w:rPr>
          <w:rFonts w:cs="Times New Roman"/>
          <w:szCs w:val="24"/>
        </w:rPr>
        <w:t xml:space="preserve">Berdasarkan tabel di atas dapat dilihat uji validitas dari variabel </w:t>
      </w:r>
      <w:r w:rsidR="000E7B90">
        <w:rPr>
          <w:rFonts w:cs="Times New Roman"/>
          <w:szCs w:val="24"/>
          <w:lang w:val="en-US"/>
        </w:rPr>
        <w:t>X</w:t>
      </w:r>
      <w:r w:rsidR="000E7B90" w:rsidRPr="000E7B90">
        <w:rPr>
          <w:rFonts w:cs="Times New Roman"/>
          <w:szCs w:val="24"/>
          <w:vertAlign w:val="subscript"/>
          <w:lang w:val="en-US"/>
        </w:rPr>
        <w:t>1</w:t>
      </w:r>
      <w:r>
        <w:rPr>
          <w:rFonts w:cs="Times New Roman"/>
          <w:szCs w:val="24"/>
        </w:rPr>
        <w:t xml:space="preserve">, </w:t>
      </w:r>
      <w:r w:rsidR="000E7B90">
        <w:rPr>
          <w:rFonts w:cs="Times New Roman"/>
          <w:szCs w:val="24"/>
          <w:lang w:val="en-US"/>
        </w:rPr>
        <w:t>X</w:t>
      </w:r>
      <w:r w:rsidR="000E7B90" w:rsidRPr="000E7B90">
        <w:rPr>
          <w:rFonts w:cs="Times New Roman"/>
          <w:szCs w:val="24"/>
          <w:vertAlign w:val="subscript"/>
          <w:lang w:val="en-US"/>
        </w:rPr>
        <w:t>2</w:t>
      </w:r>
      <w:r>
        <w:rPr>
          <w:rFonts w:cs="Times New Roman"/>
          <w:szCs w:val="24"/>
        </w:rPr>
        <w:t xml:space="preserve">, </w:t>
      </w:r>
      <w:r w:rsidR="000E7B90">
        <w:rPr>
          <w:rFonts w:cs="Times New Roman"/>
          <w:szCs w:val="24"/>
          <w:lang w:val="en-US"/>
        </w:rPr>
        <w:t>X</w:t>
      </w:r>
      <w:r w:rsidR="000E7B90" w:rsidRPr="000E7B90">
        <w:rPr>
          <w:rFonts w:cs="Times New Roman"/>
          <w:szCs w:val="24"/>
          <w:vertAlign w:val="subscript"/>
          <w:lang w:val="en-US"/>
        </w:rPr>
        <w:t>3</w:t>
      </w:r>
      <w:r w:rsidR="000E7B90">
        <w:rPr>
          <w:rFonts w:cs="Times New Roman"/>
          <w:szCs w:val="24"/>
          <w:lang w:val="en-US"/>
        </w:rPr>
        <w:t>, X</w:t>
      </w:r>
      <w:r w:rsidR="000E7B90" w:rsidRPr="000E7B90">
        <w:rPr>
          <w:rFonts w:cs="Times New Roman"/>
          <w:szCs w:val="24"/>
          <w:vertAlign w:val="subscript"/>
          <w:lang w:val="en-US"/>
        </w:rPr>
        <w:t>4</w:t>
      </w:r>
      <w:r w:rsidR="000E7B90">
        <w:rPr>
          <w:rFonts w:cs="Times New Roman"/>
          <w:szCs w:val="24"/>
          <w:lang w:val="en-US"/>
        </w:rPr>
        <w:t>, X</w:t>
      </w:r>
      <w:r w:rsidR="000E7B90" w:rsidRPr="000E7B90">
        <w:rPr>
          <w:rFonts w:cs="Times New Roman"/>
          <w:szCs w:val="24"/>
          <w:vertAlign w:val="subscript"/>
          <w:lang w:val="en-US"/>
        </w:rPr>
        <w:t>5</w:t>
      </w:r>
      <w:r w:rsidR="000E7B90">
        <w:rPr>
          <w:rFonts w:cs="Times New Roman"/>
          <w:szCs w:val="24"/>
          <w:lang w:val="en-US"/>
        </w:rPr>
        <w:t>,</w:t>
      </w:r>
      <w:r>
        <w:rPr>
          <w:rFonts w:cs="Times New Roman"/>
          <w:szCs w:val="24"/>
        </w:rPr>
        <w:t xml:space="preserve"> dan </w:t>
      </w:r>
      <w:r w:rsidR="000E7B90">
        <w:rPr>
          <w:rFonts w:cs="Times New Roman"/>
          <w:szCs w:val="24"/>
          <w:lang w:val="en-US"/>
        </w:rPr>
        <w:t>Y</w:t>
      </w:r>
      <w:r>
        <w:rPr>
          <w:rFonts w:cs="Times New Roman"/>
          <w:szCs w:val="24"/>
        </w:rPr>
        <w:t xml:space="preserve"> menunjukkan bahwa pada korelasi masing-masing indikator terhadap total skor konstruk (pertanyaan) menunjukkan hasil yang signifikan dan r</w:t>
      </w:r>
      <w:r w:rsidRPr="008F0BA7">
        <w:rPr>
          <w:rFonts w:cs="Times New Roman"/>
          <w:szCs w:val="24"/>
          <w:vertAlign w:val="subscript"/>
        </w:rPr>
        <w:t>hitung</w:t>
      </w:r>
      <w:r>
        <w:rPr>
          <w:rFonts w:cs="Times New Roman"/>
          <w:szCs w:val="24"/>
        </w:rPr>
        <w:t xml:space="preserve"> lebih besar dari r</w:t>
      </w:r>
      <w:r w:rsidRPr="008F0BA7">
        <w:rPr>
          <w:rFonts w:cs="Times New Roman"/>
          <w:szCs w:val="24"/>
          <w:vertAlign w:val="subscript"/>
        </w:rPr>
        <w:t>tabel</w:t>
      </w:r>
      <w:r>
        <w:rPr>
          <w:rFonts w:cs="Times New Roman"/>
          <w:szCs w:val="24"/>
        </w:rPr>
        <w:t xml:space="preserve"> (r</w:t>
      </w:r>
      <w:r w:rsidRPr="008F0BA7">
        <w:rPr>
          <w:rFonts w:cs="Times New Roman"/>
          <w:szCs w:val="24"/>
          <w:vertAlign w:val="subscript"/>
        </w:rPr>
        <w:t>hitung</w:t>
      </w:r>
      <w:r>
        <w:rPr>
          <w:rFonts w:cs="Times New Roman"/>
          <w:szCs w:val="24"/>
        </w:rPr>
        <w:t>&gt; r</w:t>
      </w:r>
      <w:r w:rsidRPr="008F0BA7">
        <w:rPr>
          <w:rFonts w:cs="Times New Roman"/>
          <w:szCs w:val="24"/>
          <w:vertAlign w:val="subscript"/>
        </w:rPr>
        <w:t>tabel</w:t>
      </w:r>
      <w:r>
        <w:rPr>
          <w:rFonts w:cs="Times New Roman"/>
          <w:szCs w:val="24"/>
        </w:rPr>
        <w:t>). Jadi hal ini dapat disimpulkan bahwa masing-masing indikator pertanyaan adalah valid.</w:t>
      </w:r>
    </w:p>
    <w:p w:rsidR="00765BD1" w:rsidRPr="00765BD1" w:rsidRDefault="00765BD1" w:rsidP="00765BD1">
      <w:pPr>
        <w:autoSpaceDE w:val="0"/>
        <w:autoSpaceDN w:val="0"/>
        <w:adjustRightInd w:val="0"/>
        <w:spacing w:before="0" w:line="240" w:lineRule="auto"/>
        <w:ind w:firstLine="0"/>
        <w:jc w:val="left"/>
        <w:rPr>
          <w:rFonts w:cs="Times New Roman"/>
          <w:szCs w:val="24"/>
          <w:lang w:val="en-US"/>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52"/>
        <w:gridCol w:w="1475"/>
        <w:gridCol w:w="1476"/>
        <w:gridCol w:w="1476"/>
        <w:gridCol w:w="1476"/>
        <w:gridCol w:w="1476"/>
      </w:tblGrid>
      <w:tr w:rsidR="00765BD1" w:rsidRPr="00765BD1" w:rsidTr="00765BD1">
        <w:trPr>
          <w:cantSplit/>
        </w:trPr>
        <w:tc>
          <w:tcPr>
            <w:tcW w:w="8931" w:type="dxa"/>
            <w:gridSpan w:val="6"/>
            <w:tcBorders>
              <w:top w:val="nil"/>
              <w:left w:val="nil"/>
              <w:bottom w:val="nil"/>
              <w:right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b/>
                <w:bCs/>
                <w:color w:val="000000"/>
                <w:sz w:val="18"/>
                <w:szCs w:val="18"/>
                <w:lang w:val="en-US"/>
              </w:rPr>
              <w:t>Item-Total Statistics</w:t>
            </w:r>
          </w:p>
        </w:tc>
      </w:tr>
      <w:tr w:rsidR="00765BD1" w:rsidRPr="00765BD1" w:rsidTr="00765BD1">
        <w:trPr>
          <w:cantSplit/>
        </w:trPr>
        <w:tc>
          <w:tcPr>
            <w:tcW w:w="15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firstLine="0"/>
              <w:jc w:val="left"/>
              <w:rPr>
                <w:rFonts w:cs="Times New Roman"/>
                <w:szCs w:val="24"/>
                <w:lang w:val="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Mean if Item Deleted</w:t>
            </w:r>
          </w:p>
        </w:tc>
        <w:tc>
          <w:tcPr>
            <w:tcW w:w="1476"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Variance if Item Deleted</w:t>
            </w:r>
          </w:p>
        </w:tc>
        <w:tc>
          <w:tcPr>
            <w:tcW w:w="1476" w:type="dxa"/>
            <w:tcBorders>
              <w:top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Corrected Item-Total Correlation</w:t>
            </w:r>
          </w:p>
        </w:tc>
        <w:tc>
          <w:tcPr>
            <w:tcW w:w="1476"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Squared Multiple Correlation</w:t>
            </w:r>
          </w:p>
        </w:tc>
        <w:tc>
          <w:tcPr>
            <w:tcW w:w="1476"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if Item Deleted</w:t>
            </w:r>
          </w:p>
        </w:tc>
      </w:tr>
      <w:tr w:rsidR="00765BD1" w:rsidRPr="00765BD1" w:rsidTr="00765BD1">
        <w:trPr>
          <w:cantSplit/>
        </w:trPr>
        <w:tc>
          <w:tcPr>
            <w:tcW w:w="1552" w:type="dxa"/>
            <w:tcBorders>
              <w:top w:val="single" w:sz="16" w:space="0" w:color="000000"/>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Transparancy1</w:t>
            </w:r>
          </w:p>
        </w:tc>
        <w:tc>
          <w:tcPr>
            <w:tcW w:w="1475" w:type="dxa"/>
            <w:tcBorders>
              <w:top w:val="single" w:sz="16" w:space="0" w:color="000000"/>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10,9706</w:t>
            </w:r>
          </w:p>
        </w:tc>
        <w:tc>
          <w:tcPr>
            <w:tcW w:w="1476"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4,195</w:t>
            </w:r>
          </w:p>
        </w:tc>
        <w:tc>
          <w:tcPr>
            <w:tcW w:w="1476" w:type="dxa"/>
            <w:tcBorders>
              <w:top w:val="single" w:sz="16" w:space="0" w:color="000000"/>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,531</w:t>
            </w:r>
          </w:p>
        </w:tc>
        <w:tc>
          <w:tcPr>
            <w:tcW w:w="1476"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single" w:sz="16" w:space="0" w:color="000000"/>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,837</w:t>
            </w:r>
          </w:p>
        </w:tc>
      </w:tr>
      <w:tr w:rsidR="00765BD1" w:rsidRPr="00765BD1" w:rsidTr="00765BD1">
        <w:trPr>
          <w:cantSplit/>
        </w:trPr>
        <w:tc>
          <w:tcPr>
            <w:tcW w:w="1552"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Transparancy2</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10,4118</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3,765</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,712</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,753</w:t>
            </w:r>
          </w:p>
        </w:tc>
      </w:tr>
      <w:tr w:rsidR="00765BD1" w:rsidRPr="00765BD1" w:rsidTr="00765BD1">
        <w:trPr>
          <w:cantSplit/>
        </w:trPr>
        <w:tc>
          <w:tcPr>
            <w:tcW w:w="1552"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Transparancy3</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10,6471</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4,139</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,482</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,867</w:t>
            </w:r>
          </w:p>
        </w:tc>
      </w:tr>
      <w:tr w:rsidR="00765BD1" w:rsidRPr="00765BD1" w:rsidTr="00765BD1">
        <w:trPr>
          <w:cantSplit/>
        </w:trPr>
        <w:tc>
          <w:tcPr>
            <w:tcW w:w="1552" w:type="dxa"/>
            <w:tcBorders>
              <w:top w:val="nil"/>
              <w:left w:val="single" w:sz="16" w:space="0" w:color="000000"/>
              <w:bottom w:val="single" w:sz="16" w:space="0" w:color="000000"/>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Transparancy</w:t>
            </w:r>
          </w:p>
        </w:tc>
        <w:tc>
          <w:tcPr>
            <w:tcW w:w="1475" w:type="dxa"/>
            <w:tcBorders>
              <w:top w:val="nil"/>
              <w:left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10,6765</w:t>
            </w:r>
          </w:p>
        </w:tc>
        <w:tc>
          <w:tcPr>
            <w:tcW w:w="1476"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3,745</w:t>
            </w:r>
          </w:p>
        </w:tc>
        <w:tc>
          <w:tcPr>
            <w:tcW w:w="1476" w:type="dxa"/>
            <w:tcBorders>
              <w:top w:val="nil"/>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1,000</w:t>
            </w:r>
          </w:p>
        </w:tc>
        <w:tc>
          <w:tcPr>
            <w:tcW w:w="1476"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nil"/>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,653</w:t>
            </w:r>
          </w:p>
        </w:tc>
      </w:tr>
    </w:tbl>
    <w:p w:rsidR="00765BD1" w:rsidRPr="00765BD1" w:rsidRDefault="00765BD1" w:rsidP="00765BD1">
      <w:pPr>
        <w:autoSpaceDE w:val="0"/>
        <w:autoSpaceDN w:val="0"/>
        <w:adjustRightInd w:val="0"/>
        <w:spacing w:before="0" w:line="480" w:lineRule="auto"/>
        <w:ind w:firstLine="0"/>
        <w:jc w:val="left"/>
        <w:rPr>
          <w:rFonts w:cs="Times New Roman"/>
          <w:szCs w:val="24"/>
          <w:lang w:val="en-US"/>
        </w:rPr>
      </w:pPr>
    </w:p>
    <w:tbl>
      <w:tblPr>
        <w:tblW w:w="8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37"/>
        <w:gridCol w:w="1475"/>
        <w:gridCol w:w="1476"/>
        <w:gridCol w:w="1476"/>
        <w:gridCol w:w="1476"/>
        <w:gridCol w:w="1476"/>
      </w:tblGrid>
      <w:tr w:rsidR="00765BD1" w:rsidRPr="00765BD1">
        <w:trPr>
          <w:cantSplit/>
        </w:trPr>
        <w:tc>
          <w:tcPr>
            <w:tcW w:w="8912" w:type="dxa"/>
            <w:gridSpan w:val="6"/>
            <w:tcBorders>
              <w:top w:val="nil"/>
              <w:left w:val="nil"/>
              <w:bottom w:val="nil"/>
              <w:right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b/>
                <w:bCs/>
                <w:color w:val="000000"/>
                <w:sz w:val="18"/>
                <w:szCs w:val="18"/>
                <w:lang w:val="en-US"/>
              </w:rPr>
              <w:t>Item-Total Statistics</w:t>
            </w:r>
          </w:p>
        </w:tc>
      </w:tr>
      <w:tr w:rsidR="00765BD1" w:rsidRPr="00765BD1" w:rsidTr="00765BD1">
        <w:trPr>
          <w:cantSplit/>
        </w:trPr>
        <w:tc>
          <w:tcPr>
            <w:tcW w:w="153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firstLine="0"/>
              <w:jc w:val="left"/>
              <w:rPr>
                <w:rFonts w:cs="Times New Roman"/>
                <w:szCs w:val="24"/>
                <w:lang w:val="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Mean if Item Deleted</w:t>
            </w:r>
          </w:p>
        </w:tc>
        <w:tc>
          <w:tcPr>
            <w:tcW w:w="1475"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Variance if Item Deleted</w:t>
            </w:r>
          </w:p>
        </w:tc>
        <w:tc>
          <w:tcPr>
            <w:tcW w:w="1475" w:type="dxa"/>
            <w:tcBorders>
              <w:top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Corrected Item-Total Correlation</w:t>
            </w:r>
          </w:p>
        </w:tc>
        <w:tc>
          <w:tcPr>
            <w:tcW w:w="1475"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Squared Multiple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if Item Deleted</w:t>
            </w:r>
          </w:p>
        </w:tc>
      </w:tr>
      <w:tr w:rsidR="00765BD1" w:rsidRPr="00765BD1" w:rsidTr="00765BD1">
        <w:trPr>
          <w:cantSplit/>
        </w:trPr>
        <w:tc>
          <w:tcPr>
            <w:tcW w:w="1537" w:type="dxa"/>
            <w:tcBorders>
              <w:top w:val="single" w:sz="16" w:space="0" w:color="000000"/>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Accountability1</w:t>
            </w:r>
          </w:p>
        </w:tc>
        <w:tc>
          <w:tcPr>
            <w:tcW w:w="1475" w:type="dxa"/>
            <w:tcBorders>
              <w:top w:val="single" w:sz="16" w:space="0" w:color="000000"/>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19,5706</w:t>
            </w:r>
          </w:p>
        </w:tc>
        <w:tc>
          <w:tcPr>
            <w:tcW w:w="1475"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14,850</w:t>
            </w:r>
          </w:p>
        </w:tc>
        <w:tc>
          <w:tcPr>
            <w:tcW w:w="1475" w:type="dxa"/>
            <w:tcBorders>
              <w:top w:val="single" w:sz="16" w:space="0" w:color="000000"/>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,739</w:t>
            </w:r>
          </w:p>
        </w:tc>
        <w:tc>
          <w:tcPr>
            <w:tcW w:w="1475"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single" w:sz="16" w:space="0" w:color="000000"/>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,845</w:t>
            </w:r>
          </w:p>
        </w:tc>
      </w:tr>
      <w:tr w:rsidR="00765BD1" w:rsidRPr="00765BD1" w:rsidTr="00765BD1">
        <w:trPr>
          <w:cantSplit/>
        </w:trPr>
        <w:tc>
          <w:tcPr>
            <w:tcW w:w="1537"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Accountability2</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20,0265</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14,377</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,589</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,870</w:t>
            </w:r>
          </w:p>
        </w:tc>
      </w:tr>
      <w:tr w:rsidR="00765BD1" w:rsidRPr="00765BD1" w:rsidTr="00765BD1">
        <w:trPr>
          <w:cantSplit/>
        </w:trPr>
        <w:tc>
          <w:tcPr>
            <w:tcW w:w="1537"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Accountability3</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19,6000</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14,738</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,581</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,870</w:t>
            </w:r>
          </w:p>
        </w:tc>
      </w:tr>
      <w:tr w:rsidR="00765BD1" w:rsidRPr="00765BD1" w:rsidTr="00765BD1">
        <w:trPr>
          <w:cantSplit/>
        </w:trPr>
        <w:tc>
          <w:tcPr>
            <w:tcW w:w="1537"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Accountability4</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19,9529</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13,895</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,649</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,860</w:t>
            </w:r>
          </w:p>
        </w:tc>
      </w:tr>
      <w:tr w:rsidR="00765BD1" w:rsidRPr="00765BD1" w:rsidTr="00765BD1">
        <w:trPr>
          <w:cantSplit/>
        </w:trPr>
        <w:tc>
          <w:tcPr>
            <w:tcW w:w="1537"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Accountability5</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19,6735</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14,729</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,636</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,860</w:t>
            </w:r>
          </w:p>
        </w:tc>
      </w:tr>
      <w:tr w:rsidR="00765BD1" w:rsidRPr="00765BD1" w:rsidTr="00765BD1">
        <w:trPr>
          <w:cantSplit/>
        </w:trPr>
        <w:tc>
          <w:tcPr>
            <w:tcW w:w="1537" w:type="dxa"/>
            <w:tcBorders>
              <w:top w:val="nil"/>
              <w:left w:val="single" w:sz="16" w:space="0" w:color="000000"/>
              <w:bottom w:val="single" w:sz="16" w:space="0" w:color="000000"/>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Accountability</w:t>
            </w:r>
          </w:p>
        </w:tc>
        <w:tc>
          <w:tcPr>
            <w:tcW w:w="1475" w:type="dxa"/>
            <w:tcBorders>
              <w:top w:val="nil"/>
              <w:left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19,7647</w:t>
            </w:r>
          </w:p>
        </w:tc>
        <w:tc>
          <w:tcPr>
            <w:tcW w:w="1475"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14,093</w:t>
            </w:r>
          </w:p>
        </w:tc>
        <w:tc>
          <w:tcPr>
            <w:tcW w:w="1475" w:type="dxa"/>
            <w:tcBorders>
              <w:top w:val="nil"/>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1,000</w:t>
            </w:r>
          </w:p>
        </w:tc>
        <w:tc>
          <w:tcPr>
            <w:tcW w:w="1475"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,812</w:t>
            </w:r>
          </w:p>
        </w:tc>
      </w:tr>
    </w:tbl>
    <w:p w:rsidR="00765BD1" w:rsidRPr="00765BD1" w:rsidRDefault="00765BD1" w:rsidP="00765BD1">
      <w:pPr>
        <w:autoSpaceDE w:val="0"/>
        <w:autoSpaceDN w:val="0"/>
        <w:adjustRightInd w:val="0"/>
        <w:spacing w:before="0" w:line="480" w:lineRule="auto"/>
        <w:ind w:firstLine="0"/>
        <w:jc w:val="left"/>
        <w:rPr>
          <w:rFonts w:cs="Times New Roman"/>
          <w:szCs w:val="24"/>
          <w:lang w:val="en-US"/>
        </w:rPr>
      </w:pPr>
    </w:p>
    <w:tbl>
      <w:tblPr>
        <w:tblW w:w="8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98"/>
        <w:gridCol w:w="1475"/>
        <w:gridCol w:w="1476"/>
        <w:gridCol w:w="1476"/>
        <w:gridCol w:w="1476"/>
        <w:gridCol w:w="1476"/>
      </w:tblGrid>
      <w:tr w:rsidR="00765BD1" w:rsidRPr="00765BD1" w:rsidTr="00765BD1">
        <w:trPr>
          <w:cantSplit/>
        </w:trPr>
        <w:tc>
          <w:tcPr>
            <w:tcW w:w="8977" w:type="dxa"/>
            <w:gridSpan w:val="6"/>
            <w:tcBorders>
              <w:top w:val="nil"/>
              <w:left w:val="nil"/>
              <w:bottom w:val="nil"/>
              <w:right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b/>
                <w:bCs/>
                <w:color w:val="000000"/>
                <w:sz w:val="18"/>
                <w:szCs w:val="18"/>
                <w:lang w:val="en-US"/>
              </w:rPr>
              <w:t>Item-Total Statistics</w:t>
            </w:r>
          </w:p>
        </w:tc>
      </w:tr>
      <w:tr w:rsidR="00765BD1" w:rsidRPr="00765BD1" w:rsidTr="00765BD1">
        <w:trPr>
          <w:cantSplit/>
        </w:trPr>
        <w:tc>
          <w:tcPr>
            <w:tcW w:w="15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firstLine="0"/>
              <w:jc w:val="left"/>
              <w:rPr>
                <w:rFonts w:cs="Times New Roman"/>
                <w:szCs w:val="24"/>
                <w:lang w:val="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Mean if Item Deleted</w:t>
            </w:r>
          </w:p>
        </w:tc>
        <w:tc>
          <w:tcPr>
            <w:tcW w:w="1476"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Variance if Item Deleted</w:t>
            </w:r>
          </w:p>
        </w:tc>
        <w:tc>
          <w:tcPr>
            <w:tcW w:w="1476" w:type="dxa"/>
            <w:tcBorders>
              <w:top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Corrected Item-Total Correlation</w:t>
            </w:r>
          </w:p>
        </w:tc>
        <w:tc>
          <w:tcPr>
            <w:tcW w:w="1476"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Squared Multiple Correlation</w:t>
            </w:r>
          </w:p>
        </w:tc>
        <w:tc>
          <w:tcPr>
            <w:tcW w:w="1476"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if Item Deleted</w:t>
            </w:r>
          </w:p>
        </w:tc>
      </w:tr>
      <w:tr w:rsidR="00765BD1" w:rsidRPr="00765BD1" w:rsidTr="00765BD1">
        <w:trPr>
          <w:cantSplit/>
        </w:trPr>
        <w:tc>
          <w:tcPr>
            <w:tcW w:w="1598" w:type="dxa"/>
            <w:tcBorders>
              <w:top w:val="single" w:sz="16" w:space="0" w:color="000000"/>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Responsibility1</w:t>
            </w:r>
          </w:p>
        </w:tc>
        <w:tc>
          <w:tcPr>
            <w:tcW w:w="1475" w:type="dxa"/>
            <w:tcBorders>
              <w:top w:val="single" w:sz="16" w:space="0" w:color="000000"/>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14,8456</w:t>
            </w:r>
          </w:p>
        </w:tc>
        <w:tc>
          <w:tcPr>
            <w:tcW w:w="1476"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9,121</w:t>
            </w:r>
          </w:p>
        </w:tc>
        <w:tc>
          <w:tcPr>
            <w:tcW w:w="1476" w:type="dxa"/>
            <w:tcBorders>
              <w:top w:val="single" w:sz="16" w:space="0" w:color="000000"/>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,573</w:t>
            </w:r>
          </w:p>
        </w:tc>
        <w:tc>
          <w:tcPr>
            <w:tcW w:w="1476"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single" w:sz="16" w:space="0" w:color="000000"/>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,854</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Responsibility2</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15,2279</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8,033</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,677</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,831</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Responsibility3</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15,1985</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8,083</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,707</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,822</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Responsibility4</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15,3162</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8,828</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,523</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,871</w:t>
            </w:r>
          </w:p>
        </w:tc>
      </w:tr>
      <w:tr w:rsidR="00765BD1" w:rsidRPr="00765BD1" w:rsidTr="00765BD1">
        <w:trPr>
          <w:cantSplit/>
        </w:trPr>
        <w:tc>
          <w:tcPr>
            <w:tcW w:w="1598" w:type="dxa"/>
            <w:tcBorders>
              <w:top w:val="nil"/>
              <w:left w:val="single" w:sz="16" w:space="0" w:color="000000"/>
              <w:bottom w:val="single" w:sz="16" w:space="0" w:color="000000"/>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Responsibility</w:t>
            </w:r>
          </w:p>
        </w:tc>
        <w:tc>
          <w:tcPr>
            <w:tcW w:w="1475" w:type="dxa"/>
            <w:tcBorders>
              <w:top w:val="nil"/>
              <w:left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15,1471</w:t>
            </w:r>
          </w:p>
        </w:tc>
        <w:tc>
          <w:tcPr>
            <w:tcW w:w="1476"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8,157</w:t>
            </w:r>
          </w:p>
        </w:tc>
        <w:tc>
          <w:tcPr>
            <w:tcW w:w="1476" w:type="dxa"/>
            <w:tcBorders>
              <w:top w:val="nil"/>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1,000</w:t>
            </w:r>
          </w:p>
        </w:tc>
        <w:tc>
          <w:tcPr>
            <w:tcW w:w="1476"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6" w:type="dxa"/>
            <w:tcBorders>
              <w:top w:val="nil"/>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,765</w:t>
            </w:r>
          </w:p>
        </w:tc>
      </w:tr>
    </w:tbl>
    <w:p w:rsidR="00765BD1" w:rsidRPr="00765BD1" w:rsidRDefault="00765BD1" w:rsidP="00765BD1">
      <w:pPr>
        <w:autoSpaceDE w:val="0"/>
        <w:autoSpaceDN w:val="0"/>
        <w:adjustRightInd w:val="0"/>
        <w:spacing w:before="0" w:line="480" w:lineRule="auto"/>
        <w:ind w:firstLine="0"/>
        <w:jc w:val="left"/>
        <w:rPr>
          <w:rFonts w:cs="Times New Roman"/>
          <w:szCs w:val="24"/>
          <w:lang w:val="en-US"/>
        </w:rPr>
      </w:pPr>
    </w:p>
    <w:tbl>
      <w:tblPr>
        <w:tblW w:w="8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83"/>
        <w:gridCol w:w="1475"/>
        <w:gridCol w:w="1476"/>
        <w:gridCol w:w="1476"/>
        <w:gridCol w:w="1476"/>
        <w:gridCol w:w="1476"/>
      </w:tblGrid>
      <w:tr w:rsidR="00765BD1" w:rsidRPr="00765BD1">
        <w:trPr>
          <w:cantSplit/>
        </w:trPr>
        <w:tc>
          <w:tcPr>
            <w:tcW w:w="8958" w:type="dxa"/>
            <w:gridSpan w:val="6"/>
            <w:tcBorders>
              <w:top w:val="nil"/>
              <w:left w:val="nil"/>
              <w:bottom w:val="nil"/>
              <w:right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b/>
                <w:bCs/>
                <w:color w:val="000000"/>
                <w:sz w:val="18"/>
                <w:szCs w:val="18"/>
                <w:lang w:val="en-US"/>
              </w:rPr>
              <w:t>Item-Total Statistics</w:t>
            </w:r>
          </w:p>
        </w:tc>
      </w:tr>
      <w:tr w:rsidR="00765BD1" w:rsidRPr="00765BD1" w:rsidTr="00765BD1">
        <w:trPr>
          <w:cantSplit/>
        </w:trPr>
        <w:tc>
          <w:tcPr>
            <w:tcW w:w="158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firstLine="0"/>
              <w:jc w:val="left"/>
              <w:rPr>
                <w:rFonts w:cs="Times New Roman"/>
                <w:szCs w:val="24"/>
                <w:lang w:val="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Mean if Item Deleted</w:t>
            </w:r>
          </w:p>
        </w:tc>
        <w:tc>
          <w:tcPr>
            <w:tcW w:w="1475"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Variance if Item Deleted</w:t>
            </w:r>
          </w:p>
        </w:tc>
        <w:tc>
          <w:tcPr>
            <w:tcW w:w="1475" w:type="dxa"/>
            <w:tcBorders>
              <w:top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Corrected Item-Total Correlation</w:t>
            </w:r>
          </w:p>
        </w:tc>
        <w:tc>
          <w:tcPr>
            <w:tcW w:w="1475"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Squared Multiple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if Item Deleted</w:t>
            </w:r>
          </w:p>
        </w:tc>
      </w:tr>
      <w:tr w:rsidR="00765BD1" w:rsidRPr="00765BD1" w:rsidTr="00765BD1">
        <w:trPr>
          <w:cantSplit/>
        </w:trPr>
        <w:tc>
          <w:tcPr>
            <w:tcW w:w="1583" w:type="dxa"/>
            <w:tcBorders>
              <w:top w:val="single" w:sz="16" w:space="0" w:color="000000"/>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Independency1</w:t>
            </w:r>
          </w:p>
        </w:tc>
        <w:tc>
          <w:tcPr>
            <w:tcW w:w="1475" w:type="dxa"/>
            <w:tcBorders>
              <w:top w:val="single" w:sz="16" w:space="0" w:color="000000"/>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21,8897</w:t>
            </w:r>
          </w:p>
        </w:tc>
        <w:tc>
          <w:tcPr>
            <w:tcW w:w="1475"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11,710</w:t>
            </w:r>
          </w:p>
        </w:tc>
        <w:tc>
          <w:tcPr>
            <w:tcW w:w="1475" w:type="dxa"/>
            <w:tcBorders>
              <w:top w:val="single" w:sz="16" w:space="0" w:color="000000"/>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,687</w:t>
            </w:r>
          </w:p>
        </w:tc>
        <w:tc>
          <w:tcPr>
            <w:tcW w:w="1475"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single" w:sz="16" w:space="0" w:color="000000"/>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,842</w:t>
            </w:r>
          </w:p>
        </w:tc>
      </w:tr>
      <w:tr w:rsidR="00765BD1" w:rsidRPr="00765BD1" w:rsidTr="00765BD1">
        <w:trPr>
          <w:cantSplit/>
        </w:trPr>
        <w:tc>
          <w:tcPr>
            <w:tcW w:w="1583"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Independency2</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21,6544</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12,537</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,605</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,854</w:t>
            </w:r>
          </w:p>
        </w:tc>
      </w:tr>
      <w:tr w:rsidR="00765BD1" w:rsidRPr="00765BD1" w:rsidTr="00765BD1">
        <w:trPr>
          <w:cantSplit/>
        </w:trPr>
        <w:tc>
          <w:tcPr>
            <w:tcW w:w="1583"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Independency3</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21,9044</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12,823</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,560</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,860</w:t>
            </w:r>
          </w:p>
        </w:tc>
      </w:tr>
      <w:tr w:rsidR="00765BD1" w:rsidRPr="00765BD1" w:rsidTr="00765BD1">
        <w:trPr>
          <w:cantSplit/>
        </w:trPr>
        <w:tc>
          <w:tcPr>
            <w:tcW w:w="1583"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Independency4</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22,0809</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12,980</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,501</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,869</w:t>
            </w:r>
          </w:p>
        </w:tc>
      </w:tr>
      <w:tr w:rsidR="00765BD1" w:rsidRPr="00765BD1" w:rsidTr="00765BD1">
        <w:trPr>
          <w:cantSplit/>
        </w:trPr>
        <w:tc>
          <w:tcPr>
            <w:tcW w:w="1583"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Independency5</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21,6691</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13,010</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,678</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,845</w:t>
            </w:r>
          </w:p>
        </w:tc>
      </w:tr>
      <w:tr w:rsidR="00765BD1" w:rsidRPr="00765BD1" w:rsidTr="00765BD1">
        <w:trPr>
          <w:cantSplit/>
        </w:trPr>
        <w:tc>
          <w:tcPr>
            <w:tcW w:w="1583"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Independency6</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21,8309</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12,748</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,604</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,853</w:t>
            </w:r>
          </w:p>
        </w:tc>
      </w:tr>
      <w:tr w:rsidR="00765BD1" w:rsidRPr="00765BD1" w:rsidTr="00765BD1">
        <w:trPr>
          <w:cantSplit/>
        </w:trPr>
        <w:tc>
          <w:tcPr>
            <w:tcW w:w="1583" w:type="dxa"/>
            <w:tcBorders>
              <w:top w:val="nil"/>
              <w:left w:val="single" w:sz="16" w:space="0" w:color="000000"/>
              <w:bottom w:val="single" w:sz="16" w:space="0" w:color="000000"/>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Independency</w:t>
            </w:r>
          </w:p>
        </w:tc>
        <w:tc>
          <w:tcPr>
            <w:tcW w:w="1475" w:type="dxa"/>
            <w:tcBorders>
              <w:top w:val="nil"/>
              <w:left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21,8382</w:t>
            </w:r>
          </w:p>
        </w:tc>
        <w:tc>
          <w:tcPr>
            <w:tcW w:w="1475"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12,317</w:t>
            </w:r>
          </w:p>
        </w:tc>
        <w:tc>
          <w:tcPr>
            <w:tcW w:w="1475" w:type="dxa"/>
            <w:tcBorders>
              <w:top w:val="nil"/>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1,000</w:t>
            </w:r>
          </w:p>
        </w:tc>
        <w:tc>
          <w:tcPr>
            <w:tcW w:w="1475"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w:t>
            </w:r>
          </w:p>
        </w:tc>
        <w:tc>
          <w:tcPr>
            <w:tcW w:w="1475" w:type="dxa"/>
            <w:tcBorders>
              <w:top w:val="nil"/>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,814</w:t>
            </w:r>
          </w:p>
        </w:tc>
      </w:tr>
    </w:tbl>
    <w:p w:rsidR="00765BD1" w:rsidRPr="00765BD1" w:rsidRDefault="00765BD1" w:rsidP="00765BD1">
      <w:pPr>
        <w:autoSpaceDE w:val="0"/>
        <w:autoSpaceDN w:val="0"/>
        <w:adjustRightInd w:val="0"/>
        <w:spacing w:before="0" w:line="400" w:lineRule="atLeast"/>
        <w:ind w:firstLine="0"/>
        <w:jc w:val="left"/>
        <w:rPr>
          <w:rFonts w:cs="Times New Roman"/>
          <w:szCs w:val="24"/>
          <w:lang w:val="en-US"/>
        </w:rPr>
      </w:pPr>
    </w:p>
    <w:p w:rsidR="00765BD1" w:rsidRPr="00765BD1" w:rsidRDefault="00765BD1" w:rsidP="00765BD1">
      <w:pPr>
        <w:autoSpaceDE w:val="0"/>
        <w:autoSpaceDN w:val="0"/>
        <w:adjustRightInd w:val="0"/>
        <w:spacing w:before="0" w:line="240" w:lineRule="auto"/>
        <w:ind w:firstLine="0"/>
        <w:jc w:val="left"/>
        <w:rPr>
          <w:rFonts w:cs="Times New Roman"/>
          <w:szCs w:val="24"/>
          <w:lang w:val="en-US"/>
        </w:rPr>
      </w:pPr>
    </w:p>
    <w:tbl>
      <w:tblPr>
        <w:tblW w:w="85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52"/>
        <w:gridCol w:w="1475"/>
        <w:gridCol w:w="1476"/>
        <w:gridCol w:w="1476"/>
        <w:gridCol w:w="1476"/>
        <w:gridCol w:w="1476"/>
      </w:tblGrid>
      <w:tr w:rsidR="00765BD1" w:rsidRPr="00765BD1">
        <w:trPr>
          <w:cantSplit/>
        </w:trPr>
        <w:tc>
          <w:tcPr>
            <w:tcW w:w="8527" w:type="dxa"/>
            <w:gridSpan w:val="6"/>
            <w:tcBorders>
              <w:top w:val="nil"/>
              <w:left w:val="nil"/>
              <w:bottom w:val="nil"/>
              <w:right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b/>
                <w:bCs/>
                <w:color w:val="000000"/>
                <w:sz w:val="18"/>
                <w:szCs w:val="18"/>
                <w:lang w:val="en-US"/>
              </w:rPr>
              <w:t>Item-Total Statistics</w:t>
            </w:r>
          </w:p>
        </w:tc>
      </w:tr>
      <w:tr w:rsidR="00765BD1" w:rsidRPr="00765BD1" w:rsidTr="00765BD1">
        <w:trPr>
          <w:cantSplit/>
        </w:trPr>
        <w:tc>
          <w:tcPr>
            <w:tcW w:w="11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firstLine="0"/>
              <w:jc w:val="left"/>
              <w:rPr>
                <w:rFonts w:cs="Times New Roman"/>
                <w:szCs w:val="24"/>
                <w:lang w:val="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Mean if Item Deleted</w:t>
            </w:r>
          </w:p>
        </w:tc>
        <w:tc>
          <w:tcPr>
            <w:tcW w:w="1475"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Variance if Item Deleted</w:t>
            </w:r>
          </w:p>
        </w:tc>
        <w:tc>
          <w:tcPr>
            <w:tcW w:w="1475" w:type="dxa"/>
            <w:tcBorders>
              <w:top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Corrected Item-Total Correlation</w:t>
            </w:r>
          </w:p>
        </w:tc>
        <w:tc>
          <w:tcPr>
            <w:tcW w:w="1475"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Squared Multiple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if Item Deleted</w:t>
            </w:r>
          </w:p>
        </w:tc>
      </w:tr>
      <w:tr w:rsidR="00765BD1" w:rsidRPr="00765BD1" w:rsidTr="00765BD1">
        <w:trPr>
          <w:cantSplit/>
        </w:trPr>
        <w:tc>
          <w:tcPr>
            <w:tcW w:w="1152" w:type="dxa"/>
            <w:tcBorders>
              <w:top w:val="single" w:sz="16" w:space="0" w:color="000000"/>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Fairness1</w:t>
            </w:r>
          </w:p>
        </w:tc>
        <w:tc>
          <w:tcPr>
            <w:tcW w:w="1475" w:type="dxa"/>
            <w:tcBorders>
              <w:top w:val="single" w:sz="16" w:space="0" w:color="000000"/>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12,92647</w:t>
            </w:r>
          </w:p>
        </w:tc>
        <w:tc>
          <w:tcPr>
            <w:tcW w:w="1475"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15,248</w:t>
            </w:r>
          </w:p>
        </w:tc>
        <w:tc>
          <w:tcPr>
            <w:tcW w:w="1475" w:type="dxa"/>
            <w:tcBorders>
              <w:top w:val="single" w:sz="16" w:space="0" w:color="000000"/>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,702</w:t>
            </w:r>
          </w:p>
        </w:tc>
        <w:tc>
          <w:tcPr>
            <w:tcW w:w="1475"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,887</w:t>
            </w:r>
          </w:p>
        </w:tc>
        <w:tc>
          <w:tcPr>
            <w:tcW w:w="1475" w:type="dxa"/>
            <w:tcBorders>
              <w:top w:val="single" w:sz="16" w:space="0" w:color="000000"/>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,789</w:t>
            </w:r>
          </w:p>
        </w:tc>
      </w:tr>
      <w:tr w:rsidR="00765BD1" w:rsidRPr="00765BD1" w:rsidTr="00765BD1">
        <w:trPr>
          <w:cantSplit/>
        </w:trPr>
        <w:tc>
          <w:tcPr>
            <w:tcW w:w="1152"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Fairness2</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13,45588</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16,274</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,451</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,871</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,857</w:t>
            </w:r>
          </w:p>
        </w:tc>
      </w:tr>
      <w:tr w:rsidR="00765BD1" w:rsidRPr="00765BD1" w:rsidTr="00765BD1">
        <w:trPr>
          <w:cantSplit/>
        </w:trPr>
        <w:tc>
          <w:tcPr>
            <w:tcW w:w="1152"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Fairness3</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13,82353</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13,282</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,631</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,927</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,816</w:t>
            </w:r>
          </w:p>
        </w:tc>
      </w:tr>
      <w:tr w:rsidR="00765BD1" w:rsidRPr="00765BD1" w:rsidTr="00765BD1">
        <w:trPr>
          <w:cantSplit/>
        </w:trPr>
        <w:tc>
          <w:tcPr>
            <w:tcW w:w="1152"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Fairness4</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13,02941</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16,201</w:t>
            </w:r>
          </w:p>
        </w:tc>
        <w:tc>
          <w:tcPr>
            <w:tcW w:w="1475"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,565</w:t>
            </w:r>
          </w:p>
        </w:tc>
        <w:tc>
          <w:tcPr>
            <w:tcW w:w="1475"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,857</w:t>
            </w:r>
          </w:p>
        </w:tc>
        <w:tc>
          <w:tcPr>
            <w:tcW w:w="1475"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,823</w:t>
            </w:r>
          </w:p>
        </w:tc>
      </w:tr>
      <w:tr w:rsidR="00765BD1" w:rsidRPr="00765BD1" w:rsidTr="00765BD1">
        <w:trPr>
          <w:cantSplit/>
        </w:trPr>
        <w:tc>
          <w:tcPr>
            <w:tcW w:w="1152" w:type="dxa"/>
            <w:tcBorders>
              <w:top w:val="nil"/>
              <w:left w:val="single" w:sz="16" w:space="0" w:color="000000"/>
              <w:bottom w:val="single" w:sz="16" w:space="0" w:color="000000"/>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Fairness</w:t>
            </w:r>
          </w:p>
        </w:tc>
        <w:tc>
          <w:tcPr>
            <w:tcW w:w="1475" w:type="dxa"/>
            <w:tcBorders>
              <w:top w:val="nil"/>
              <w:left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13,29412</w:t>
            </w:r>
          </w:p>
        </w:tc>
        <w:tc>
          <w:tcPr>
            <w:tcW w:w="1475"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14,420</w:t>
            </w:r>
          </w:p>
        </w:tc>
        <w:tc>
          <w:tcPr>
            <w:tcW w:w="1475" w:type="dxa"/>
            <w:tcBorders>
              <w:top w:val="nil"/>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,992</w:t>
            </w:r>
          </w:p>
        </w:tc>
        <w:tc>
          <w:tcPr>
            <w:tcW w:w="1475"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,986</w:t>
            </w:r>
          </w:p>
        </w:tc>
        <w:tc>
          <w:tcPr>
            <w:tcW w:w="1475" w:type="dxa"/>
            <w:tcBorders>
              <w:top w:val="nil"/>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,728</w:t>
            </w:r>
          </w:p>
        </w:tc>
      </w:tr>
    </w:tbl>
    <w:p w:rsidR="00765BD1" w:rsidRPr="00765BD1" w:rsidRDefault="00765BD1" w:rsidP="00765BD1">
      <w:pPr>
        <w:autoSpaceDE w:val="0"/>
        <w:autoSpaceDN w:val="0"/>
        <w:adjustRightInd w:val="0"/>
        <w:spacing w:before="0" w:line="400" w:lineRule="atLeast"/>
        <w:ind w:firstLine="0"/>
        <w:jc w:val="left"/>
        <w:rPr>
          <w:rFonts w:cs="Times New Roman"/>
          <w:szCs w:val="24"/>
          <w:lang w:val="en-US"/>
        </w:rPr>
      </w:pPr>
    </w:p>
    <w:p w:rsidR="00765BD1" w:rsidRDefault="00765BD1" w:rsidP="00765BD1">
      <w:pPr>
        <w:autoSpaceDE w:val="0"/>
        <w:autoSpaceDN w:val="0"/>
        <w:adjustRightInd w:val="0"/>
        <w:spacing w:before="0" w:line="240" w:lineRule="auto"/>
        <w:ind w:firstLine="0"/>
        <w:jc w:val="left"/>
        <w:rPr>
          <w:rFonts w:cs="Times New Roman"/>
          <w:szCs w:val="24"/>
          <w:lang w:val="en-US"/>
        </w:rPr>
      </w:pPr>
    </w:p>
    <w:p w:rsidR="00765BD1" w:rsidRDefault="00765BD1" w:rsidP="00765BD1">
      <w:pPr>
        <w:autoSpaceDE w:val="0"/>
        <w:autoSpaceDN w:val="0"/>
        <w:adjustRightInd w:val="0"/>
        <w:spacing w:before="0" w:line="240" w:lineRule="auto"/>
        <w:ind w:firstLine="0"/>
        <w:jc w:val="left"/>
        <w:rPr>
          <w:rFonts w:cs="Times New Roman"/>
          <w:szCs w:val="24"/>
          <w:lang w:val="en-US"/>
        </w:rPr>
      </w:pPr>
    </w:p>
    <w:p w:rsidR="00765BD1" w:rsidRDefault="00765BD1" w:rsidP="00765BD1">
      <w:pPr>
        <w:autoSpaceDE w:val="0"/>
        <w:autoSpaceDN w:val="0"/>
        <w:adjustRightInd w:val="0"/>
        <w:spacing w:before="0" w:line="240" w:lineRule="auto"/>
        <w:ind w:firstLine="0"/>
        <w:jc w:val="left"/>
        <w:rPr>
          <w:rFonts w:cs="Times New Roman"/>
          <w:szCs w:val="24"/>
          <w:lang w:val="en-US"/>
        </w:rPr>
      </w:pPr>
    </w:p>
    <w:p w:rsidR="00765BD1" w:rsidRDefault="00765BD1" w:rsidP="00765BD1">
      <w:pPr>
        <w:autoSpaceDE w:val="0"/>
        <w:autoSpaceDN w:val="0"/>
        <w:adjustRightInd w:val="0"/>
        <w:spacing w:before="0" w:line="240" w:lineRule="auto"/>
        <w:ind w:firstLine="0"/>
        <w:jc w:val="left"/>
        <w:rPr>
          <w:rFonts w:cs="Times New Roman"/>
          <w:szCs w:val="24"/>
          <w:lang w:val="en-US"/>
        </w:rPr>
      </w:pPr>
    </w:p>
    <w:p w:rsidR="00765BD1" w:rsidRDefault="00765BD1" w:rsidP="00765BD1">
      <w:pPr>
        <w:autoSpaceDE w:val="0"/>
        <w:autoSpaceDN w:val="0"/>
        <w:adjustRightInd w:val="0"/>
        <w:spacing w:before="0" w:line="240" w:lineRule="auto"/>
        <w:ind w:firstLine="0"/>
        <w:jc w:val="left"/>
        <w:rPr>
          <w:rFonts w:cs="Times New Roman"/>
          <w:szCs w:val="24"/>
          <w:lang w:val="en-US"/>
        </w:rPr>
      </w:pPr>
    </w:p>
    <w:p w:rsidR="00765BD1" w:rsidRDefault="00765BD1" w:rsidP="00765BD1">
      <w:pPr>
        <w:autoSpaceDE w:val="0"/>
        <w:autoSpaceDN w:val="0"/>
        <w:adjustRightInd w:val="0"/>
        <w:spacing w:before="0" w:line="240" w:lineRule="auto"/>
        <w:ind w:firstLine="0"/>
        <w:jc w:val="left"/>
        <w:rPr>
          <w:rFonts w:cs="Times New Roman"/>
          <w:szCs w:val="24"/>
          <w:lang w:val="en-US"/>
        </w:rPr>
      </w:pPr>
    </w:p>
    <w:p w:rsidR="00765BD1" w:rsidRDefault="00765BD1" w:rsidP="00765BD1">
      <w:pPr>
        <w:autoSpaceDE w:val="0"/>
        <w:autoSpaceDN w:val="0"/>
        <w:adjustRightInd w:val="0"/>
        <w:spacing w:before="0" w:line="240" w:lineRule="auto"/>
        <w:ind w:firstLine="0"/>
        <w:jc w:val="left"/>
        <w:rPr>
          <w:rFonts w:cs="Times New Roman"/>
          <w:szCs w:val="24"/>
          <w:lang w:val="en-US"/>
        </w:rPr>
      </w:pPr>
    </w:p>
    <w:p w:rsidR="00765BD1" w:rsidRDefault="00765BD1" w:rsidP="00765BD1">
      <w:pPr>
        <w:autoSpaceDE w:val="0"/>
        <w:autoSpaceDN w:val="0"/>
        <w:adjustRightInd w:val="0"/>
        <w:spacing w:before="0" w:line="240" w:lineRule="auto"/>
        <w:ind w:firstLine="0"/>
        <w:jc w:val="left"/>
        <w:rPr>
          <w:rFonts w:cs="Times New Roman"/>
          <w:szCs w:val="24"/>
          <w:lang w:val="en-US"/>
        </w:rPr>
      </w:pPr>
    </w:p>
    <w:tbl>
      <w:tblPr>
        <w:tblW w:w="8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98"/>
        <w:gridCol w:w="1475"/>
        <w:gridCol w:w="1476"/>
        <w:gridCol w:w="1476"/>
        <w:gridCol w:w="1476"/>
        <w:gridCol w:w="1476"/>
      </w:tblGrid>
      <w:tr w:rsidR="00765BD1" w:rsidRPr="00765BD1" w:rsidTr="00765BD1">
        <w:trPr>
          <w:cantSplit/>
        </w:trPr>
        <w:tc>
          <w:tcPr>
            <w:tcW w:w="8977" w:type="dxa"/>
            <w:gridSpan w:val="6"/>
            <w:tcBorders>
              <w:top w:val="nil"/>
              <w:left w:val="nil"/>
              <w:bottom w:val="nil"/>
              <w:right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b/>
                <w:bCs/>
                <w:color w:val="000000"/>
                <w:sz w:val="18"/>
                <w:szCs w:val="18"/>
                <w:lang w:val="en-US"/>
              </w:rPr>
              <w:lastRenderedPageBreak/>
              <w:t>Item-Total Statistics</w:t>
            </w:r>
          </w:p>
        </w:tc>
      </w:tr>
      <w:tr w:rsidR="00765BD1" w:rsidRPr="00765BD1" w:rsidTr="00765BD1">
        <w:trPr>
          <w:cantSplit/>
        </w:trPr>
        <w:tc>
          <w:tcPr>
            <w:tcW w:w="15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firstLine="0"/>
              <w:jc w:val="left"/>
              <w:rPr>
                <w:rFonts w:cs="Times New Roman"/>
                <w:szCs w:val="24"/>
                <w:lang w:val="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Mean if Item Deleted</w:t>
            </w:r>
          </w:p>
        </w:tc>
        <w:tc>
          <w:tcPr>
            <w:tcW w:w="1476"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Scale Variance if Item Deleted</w:t>
            </w:r>
          </w:p>
        </w:tc>
        <w:tc>
          <w:tcPr>
            <w:tcW w:w="1476" w:type="dxa"/>
            <w:tcBorders>
              <w:top w:val="single" w:sz="16" w:space="0" w:color="000000"/>
              <w:bottom w:val="single" w:sz="16" w:space="0" w:color="000000"/>
            </w:tcBorders>
            <w:shd w:val="clear" w:color="auto" w:fill="FFFF00"/>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b/>
                <w:color w:val="FF0000"/>
                <w:sz w:val="18"/>
                <w:szCs w:val="18"/>
                <w:lang w:val="en-US"/>
              </w:rPr>
            </w:pPr>
            <w:r w:rsidRPr="00765BD1">
              <w:rPr>
                <w:rFonts w:ascii="Arial" w:hAnsi="Arial" w:cs="Arial"/>
                <w:b/>
                <w:color w:val="FF0000"/>
                <w:sz w:val="18"/>
                <w:szCs w:val="18"/>
                <w:lang w:val="en-US"/>
              </w:rPr>
              <w:t>Corrected Item-Total Correlation</w:t>
            </w:r>
          </w:p>
        </w:tc>
        <w:tc>
          <w:tcPr>
            <w:tcW w:w="1476" w:type="dxa"/>
            <w:tcBorders>
              <w:top w:val="single" w:sz="16" w:space="0" w:color="000000"/>
              <w:bottom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Squared Multiple Correlation</w:t>
            </w:r>
          </w:p>
        </w:tc>
        <w:tc>
          <w:tcPr>
            <w:tcW w:w="1476" w:type="dxa"/>
            <w:tcBorders>
              <w:top w:val="single" w:sz="16" w:space="0" w:color="000000"/>
              <w:bottom w:val="single" w:sz="16" w:space="0" w:color="000000"/>
              <w:right w:val="single" w:sz="16" w:space="0" w:color="000000"/>
            </w:tcBorders>
            <w:shd w:val="clear" w:color="auto" w:fill="FFFFFF"/>
            <w:vAlign w:val="bottom"/>
          </w:tcPr>
          <w:p w:rsidR="00765BD1" w:rsidRPr="00765BD1" w:rsidRDefault="00765BD1" w:rsidP="00765BD1">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765BD1">
              <w:rPr>
                <w:rFonts w:ascii="Arial" w:hAnsi="Arial" w:cs="Arial"/>
                <w:color w:val="000000"/>
                <w:sz w:val="18"/>
                <w:szCs w:val="18"/>
                <w:lang w:val="en-US"/>
              </w:rPr>
              <w:t>Cronbach's Alpha if Item Deleted</w:t>
            </w:r>
          </w:p>
        </w:tc>
      </w:tr>
      <w:tr w:rsidR="00765BD1" w:rsidRPr="00765BD1" w:rsidTr="00765BD1">
        <w:trPr>
          <w:cantSplit/>
        </w:trPr>
        <w:tc>
          <w:tcPr>
            <w:tcW w:w="1598" w:type="dxa"/>
            <w:tcBorders>
              <w:top w:val="single" w:sz="16" w:space="0" w:color="000000"/>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Performance1</w:t>
            </w:r>
          </w:p>
        </w:tc>
        <w:tc>
          <w:tcPr>
            <w:tcW w:w="1475" w:type="dxa"/>
            <w:tcBorders>
              <w:top w:val="single" w:sz="16" w:space="0" w:color="000000"/>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41,1157</w:t>
            </w:r>
          </w:p>
        </w:tc>
        <w:tc>
          <w:tcPr>
            <w:tcW w:w="1476"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47,493</w:t>
            </w:r>
          </w:p>
        </w:tc>
        <w:tc>
          <w:tcPr>
            <w:tcW w:w="1476" w:type="dxa"/>
            <w:tcBorders>
              <w:top w:val="single" w:sz="16" w:space="0" w:color="000000"/>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,685</w:t>
            </w:r>
          </w:p>
        </w:tc>
        <w:tc>
          <w:tcPr>
            <w:tcW w:w="1476" w:type="dxa"/>
            <w:tcBorders>
              <w:top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,999</w:t>
            </w:r>
          </w:p>
        </w:tc>
        <w:tc>
          <w:tcPr>
            <w:tcW w:w="1476" w:type="dxa"/>
            <w:tcBorders>
              <w:top w:val="single" w:sz="16" w:space="0" w:color="000000"/>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,851</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Performance2</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41,8510</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47,769</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,496</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1,000</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,866</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Performance3</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40,9246</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47,105</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,727</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,999</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,848</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Performance4</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41,2922</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49,601</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,386</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1,000</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,875</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Performance5</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40,7187</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49,723</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,572</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,999</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,858</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Performance6</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41,2334</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54,030</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,509</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,998</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,865</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Performance7</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41,5863</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54,667</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,315</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,999</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,871</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Performance8</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41,6746</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47,407</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,577</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1,000</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,859</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Performance9</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41,0569</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48,680</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,612</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,999</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,856</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Performance10</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40,8363</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48,969</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,649</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,999</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,854</w:t>
            </w:r>
          </w:p>
        </w:tc>
      </w:tr>
      <w:tr w:rsidR="00765BD1" w:rsidRPr="00765BD1" w:rsidTr="00765BD1">
        <w:trPr>
          <w:cantSplit/>
        </w:trPr>
        <w:tc>
          <w:tcPr>
            <w:tcW w:w="1598" w:type="dxa"/>
            <w:tcBorders>
              <w:top w:val="nil"/>
              <w:left w:val="single" w:sz="16" w:space="0" w:color="000000"/>
              <w:bottom w:val="nil"/>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Performance11</w:t>
            </w:r>
          </w:p>
        </w:tc>
        <w:tc>
          <w:tcPr>
            <w:tcW w:w="1475" w:type="dxa"/>
            <w:tcBorders>
              <w:top w:val="nil"/>
              <w:left w:val="single" w:sz="16" w:space="0" w:color="000000"/>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41,2922</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52,338</w:t>
            </w:r>
          </w:p>
        </w:tc>
        <w:tc>
          <w:tcPr>
            <w:tcW w:w="1476" w:type="dxa"/>
            <w:tcBorders>
              <w:top w:val="nil"/>
              <w:bottom w:val="nil"/>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,480</w:t>
            </w:r>
          </w:p>
        </w:tc>
        <w:tc>
          <w:tcPr>
            <w:tcW w:w="1476" w:type="dxa"/>
            <w:tcBorders>
              <w:top w:val="nil"/>
              <w:bottom w:val="nil"/>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,999</w:t>
            </w:r>
          </w:p>
        </w:tc>
        <w:tc>
          <w:tcPr>
            <w:tcW w:w="1476" w:type="dxa"/>
            <w:tcBorders>
              <w:top w:val="nil"/>
              <w:bottom w:val="nil"/>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,864</w:t>
            </w:r>
          </w:p>
        </w:tc>
      </w:tr>
      <w:tr w:rsidR="00765BD1" w:rsidRPr="00765BD1" w:rsidTr="00765BD1">
        <w:trPr>
          <w:cantSplit/>
        </w:trPr>
        <w:tc>
          <w:tcPr>
            <w:tcW w:w="1598" w:type="dxa"/>
            <w:tcBorders>
              <w:top w:val="nil"/>
              <w:left w:val="single" w:sz="16" w:space="0" w:color="000000"/>
              <w:bottom w:val="single" w:sz="16" w:space="0" w:color="000000"/>
              <w:right w:val="single" w:sz="16" w:space="0" w:color="000000"/>
            </w:tcBorders>
            <w:shd w:val="clear" w:color="auto" w:fill="FFFFFF"/>
          </w:tcPr>
          <w:p w:rsidR="00765BD1" w:rsidRPr="00765BD1" w:rsidRDefault="00765BD1" w:rsidP="00765BD1">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765BD1">
              <w:rPr>
                <w:rFonts w:ascii="Arial" w:hAnsi="Arial" w:cs="Arial"/>
                <w:color w:val="000000"/>
                <w:sz w:val="18"/>
                <w:szCs w:val="18"/>
                <w:lang w:val="en-US"/>
              </w:rPr>
              <w:t>Performance</w:t>
            </w:r>
          </w:p>
        </w:tc>
        <w:tc>
          <w:tcPr>
            <w:tcW w:w="1475" w:type="dxa"/>
            <w:tcBorders>
              <w:top w:val="nil"/>
              <w:left w:val="single" w:sz="16" w:space="0" w:color="000000"/>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41,2353</w:t>
            </w:r>
          </w:p>
        </w:tc>
        <w:tc>
          <w:tcPr>
            <w:tcW w:w="1476"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49,168</w:t>
            </w:r>
          </w:p>
        </w:tc>
        <w:tc>
          <w:tcPr>
            <w:tcW w:w="1476" w:type="dxa"/>
            <w:tcBorders>
              <w:top w:val="nil"/>
              <w:bottom w:val="single" w:sz="16" w:space="0" w:color="000000"/>
            </w:tcBorders>
            <w:shd w:val="clear" w:color="auto" w:fill="FFFF00"/>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b/>
                <w:color w:val="FF0000"/>
                <w:sz w:val="18"/>
                <w:szCs w:val="18"/>
                <w:lang w:val="en-US"/>
              </w:rPr>
            </w:pPr>
            <w:r w:rsidRPr="00765BD1">
              <w:rPr>
                <w:rFonts w:ascii="Arial" w:hAnsi="Arial" w:cs="Arial"/>
                <w:b/>
                <w:color w:val="FF0000"/>
                <w:sz w:val="18"/>
                <w:szCs w:val="18"/>
                <w:lang w:val="en-US"/>
              </w:rPr>
              <w:t>1,000</w:t>
            </w:r>
          </w:p>
        </w:tc>
        <w:tc>
          <w:tcPr>
            <w:tcW w:w="1476" w:type="dxa"/>
            <w:tcBorders>
              <w:top w:val="nil"/>
              <w:bottom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1,000</w:t>
            </w:r>
          </w:p>
        </w:tc>
        <w:tc>
          <w:tcPr>
            <w:tcW w:w="1476" w:type="dxa"/>
            <w:tcBorders>
              <w:top w:val="nil"/>
              <w:bottom w:val="single" w:sz="16" w:space="0" w:color="000000"/>
              <w:right w:val="single" w:sz="16" w:space="0" w:color="000000"/>
            </w:tcBorders>
            <w:shd w:val="clear" w:color="auto" w:fill="FFFFFF"/>
            <w:vAlign w:val="center"/>
          </w:tcPr>
          <w:p w:rsidR="00765BD1" w:rsidRPr="00765BD1" w:rsidRDefault="00765BD1" w:rsidP="00765BD1">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765BD1">
              <w:rPr>
                <w:rFonts w:ascii="Arial" w:hAnsi="Arial" w:cs="Arial"/>
                <w:color w:val="000000"/>
                <w:sz w:val="18"/>
                <w:szCs w:val="18"/>
                <w:lang w:val="en-US"/>
              </w:rPr>
              <w:t>,843</w:t>
            </w:r>
          </w:p>
        </w:tc>
      </w:tr>
    </w:tbl>
    <w:p w:rsidR="00765BD1" w:rsidRPr="00765BD1" w:rsidRDefault="00765BD1" w:rsidP="00765BD1">
      <w:pPr>
        <w:autoSpaceDE w:val="0"/>
        <w:autoSpaceDN w:val="0"/>
        <w:adjustRightInd w:val="0"/>
        <w:spacing w:before="0" w:line="400" w:lineRule="atLeast"/>
        <w:ind w:firstLine="0"/>
        <w:jc w:val="left"/>
        <w:rPr>
          <w:rFonts w:cs="Times New Roman"/>
          <w:szCs w:val="24"/>
          <w:lang w:val="en-US"/>
        </w:rPr>
      </w:pPr>
    </w:p>
    <w:p w:rsidR="00093606" w:rsidRDefault="00093606" w:rsidP="00093606">
      <w:pPr>
        <w:pStyle w:val="Heading2"/>
      </w:pPr>
      <w:r>
        <w:t>5.</w:t>
      </w:r>
      <w:r w:rsidR="002A7822">
        <w:rPr>
          <w:lang w:val="en-US"/>
        </w:rPr>
        <w:t>4</w:t>
      </w:r>
      <w:r>
        <w:rPr>
          <w:lang w:val="en-US"/>
        </w:rPr>
        <w:t xml:space="preserve">. </w:t>
      </w:r>
      <w:r>
        <w:t>Analisis Regresi Linier Berganda</w:t>
      </w:r>
    </w:p>
    <w:p w:rsidR="00093606" w:rsidRDefault="00093606" w:rsidP="00093606">
      <w:r>
        <w:t>Analisis regresi linier berganda (</w:t>
      </w:r>
      <w:r>
        <w:rPr>
          <w:i/>
        </w:rPr>
        <w:t>multiple regression</w:t>
      </w:r>
      <w:r>
        <w:t>) digunakan untuk menguji pengaruh lebih dari satu variabel bebas (metrik) terhadap satu variabel terikat metrik (Ghozali, 2011:17). Uji regresi linier berganda juga dapat menunjukkan arah hubungan antara variabel bebas (</w:t>
      </w:r>
      <w:r>
        <w:rPr>
          <w:i/>
        </w:rPr>
        <w:t>independent</w:t>
      </w:r>
      <w:r>
        <w:t>) dengan variabel terikat (</w:t>
      </w:r>
      <w:r>
        <w:rPr>
          <w:i/>
        </w:rPr>
        <w:t>dependent</w:t>
      </w:r>
      <w:r>
        <w:t>). Dalam penelitian ini menggunakan regresi linier berganda karena memiliki satu variabel dependent dan lebih dari satu variabel independen. Berikut ini adalah hasil dari pengujian regresi linier berganda:</w:t>
      </w:r>
    </w:p>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30"/>
        <w:gridCol w:w="1092"/>
        <w:gridCol w:w="1476"/>
        <w:gridCol w:w="1476"/>
      </w:tblGrid>
      <w:tr w:rsidR="002F0132" w:rsidRPr="002F0132">
        <w:trPr>
          <w:cantSplit/>
        </w:trPr>
        <w:tc>
          <w:tcPr>
            <w:tcW w:w="5869" w:type="dxa"/>
            <w:gridSpan w:val="5"/>
            <w:tcBorders>
              <w:top w:val="nil"/>
              <w:left w:val="nil"/>
              <w:bottom w:val="nil"/>
              <w:right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b/>
                <w:bCs/>
                <w:color w:val="000000"/>
                <w:sz w:val="18"/>
                <w:szCs w:val="18"/>
                <w:lang w:val="en-US"/>
              </w:rPr>
              <w:t>Model Summary</w:t>
            </w:r>
          </w:p>
        </w:tc>
      </w:tr>
      <w:tr w:rsidR="002F0132" w:rsidRPr="002F0132">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R</w:t>
            </w:r>
          </w:p>
        </w:tc>
        <w:tc>
          <w:tcPr>
            <w:tcW w:w="1091" w:type="dxa"/>
            <w:tcBorders>
              <w:top w:val="single" w:sz="16" w:space="0" w:color="000000"/>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R Square</w:t>
            </w:r>
          </w:p>
        </w:tc>
        <w:tc>
          <w:tcPr>
            <w:tcW w:w="1475" w:type="dxa"/>
            <w:tcBorders>
              <w:top w:val="single" w:sz="16" w:space="0" w:color="000000"/>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Std. Error of the Estimate</w:t>
            </w:r>
          </w:p>
        </w:tc>
      </w:tr>
      <w:tr w:rsidR="002F0132" w:rsidRPr="002F0132">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,829</w:t>
            </w:r>
            <w:r w:rsidRPr="002F0132">
              <w:rPr>
                <w:rFonts w:ascii="Arial" w:hAnsi="Arial" w:cs="Arial"/>
                <w:color w:val="000000"/>
                <w:sz w:val="18"/>
                <w:szCs w:val="18"/>
                <w:vertAlign w:val="superscript"/>
                <w:lang w:val="en-US"/>
              </w:rPr>
              <w:t>a</w:t>
            </w:r>
          </w:p>
        </w:tc>
        <w:tc>
          <w:tcPr>
            <w:tcW w:w="1091" w:type="dxa"/>
            <w:tcBorders>
              <w:top w:val="single" w:sz="16" w:space="0" w:color="000000"/>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,687</w:t>
            </w:r>
          </w:p>
        </w:tc>
        <w:tc>
          <w:tcPr>
            <w:tcW w:w="1475" w:type="dxa"/>
            <w:tcBorders>
              <w:top w:val="single" w:sz="16" w:space="0" w:color="000000"/>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,662</w:t>
            </w:r>
          </w:p>
        </w:tc>
        <w:tc>
          <w:tcPr>
            <w:tcW w:w="1475" w:type="dxa"/>
            <w:tcBorders>
              <w:top w:val="single" w:sz="16" w:space="0" w:color="000000"/>
              <w:bottom w:val="single" w:sz="16" w:space="0" w:color="000000"/>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,37028</w:t>
            </w:r>
          </w:p>
        </w:tc>
      </w:tr>
      <w:tr w:rsidR="002F0132" w:rsidRPr="002F0132">
        <w:trPr>
          <w:cantSplit/>
        </w:trPr>
        <w:tc>
          <w:tcPr>
            <w:tcW w:w="5869" w:type="dxa"/>
            <w:gridSpan w:val="5"/>
            <w:tcBorders>
              <w:top w:val="nil"/>
              <w:left w:val="nil"/>
              <w:bottom w:val="nil"/>
              <w:right w:val="nil"/>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a. Predictors: (Constant), Fairness, Transparancy, Accountability, Responsibility, Independency</w:t>
            </w:r>
          </w:p>
        </w:tc>
      </w:tr>
    </w:tbl>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2F0132" w:rsidRPr="002F0132">
        <w:trPr>
          <w:cantSplit/>
        </w:trPr>
        <w:tc>
          <w:tcPr>
            <w:tcW w:w="8004" w:type="dxa"/>
            <w:gridSpan w:val="7"/>
            <w:tcBorders>
              <w:top w:val="nil"/>
              <w:left w:val="nil"/>
              <w:bottom w:val="nil"/>
              <w:right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b/>
                <w:bCs/>
                <w:color w:val="000000"/>
                <w:sz w:val="18"/>
                <w:szCs w:val="18"/>
                <w:lang w:val="en-US"/>
              </w:rPr>
              <w:t>ANOVA</w:t>
            </w:r>
            <w:r w:rsidRPr="002F0132">
              <w:rPr>
                <w:rFonts w:ascii="Arial" w:hAnsi="Arial" w:cs="Arial"/>
                <w:b/>
                <w:bCs/>
                <w:color w:val="000000"/>
                <w:sz w:val="18"/>
                <w:szCs w:val="18"/>
                <w:vertAlign w:val="superscript"/>
                <w:lang w:val="en-US"/>
              </w:rPr>
              <w:t>a</w:t>
            </w:r>
          </w:p>
        </w:tc>
      </w:tr>
      <w:tr w:rsidR="002F0132" w:rsidRPr="002F0132">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Sum of Squares</w:t>
            </w:r>
          </w:p>
        </w:tc>
        <w:tc>
          <w:tcPr>
            <w:tcW w:w="1029" w:type="dxa"/>
            <w:tcBorders>
              <w:top w:val="single" w:sz="16" w:space="0" w:color="000000"/>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df</w:t>
            </w:r>
          </w:p>
        </w:tc>
        <w:tc>
          <w:tcPr>
            <w:tcW w:w="1414" w:type="dxa"/>
            <w:tcBorders>
              <w:top w:val="single" w:sz="16" w:space="0" w:color="000000"/>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Mean Square</w:t>
            </w:r>
          </w:p>
        </w:tc>
        <w:tc>
          <w:tcPr>
            <w:tcW w:w="1029" w:type="dxa"/>
            <w:tcBorders>
              <w:top w:val="single" w:sz="16" w:space="0" w:color="000000"/>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Sig.</w:t>
            </w:r>
          </w:p>
        </w:tc>
      </w:tr>
      <w:tr w:rsidR="002F0132" w:rsidRPr="002F0132">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1</w:t>
            </w:r>
          </w:p>
        </w:tc>
        <w:tc>
          <w:tcPr>
            <w:tcW w:w="1291" w:type="dxa"/>
            <w:tcBorders>
              <w:top w:val="single" w:sz="16" w:space="0" w:color="000000"/>
              <w:left w:val="nil"/>
              <w:bottom w:val="nil"/>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Regression</w:t>
            </w:r>
          </w:p>
        </w:tc>
        <w:tc>
          <w:tcPr>
            <w:tcW w:w="1475" w:type="dxa"/>
            <w:tcBorders>
              <w:top w:val="single" w:sz="16" w:space="0" w:color="000000"/>
              <w:left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18,691</w:t>
            </w:r>
          </w:p>
        </w:tc>
        <w:tc>
          <w:tcPr>
            <w:tcW w:w="1029" w:type="dxa"/>
            <w:tcBorders>
              <w:top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5</w:t>
            </w:r>
          </w:p>
        </w:tc>
        <w:tc>
          <w:tcPr>
            <w:tcW w:w="1414" w:type="dxa"/>
            <w:tcBorders>
              <w:top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3,738</w:t>
            </w:r>
          </w:p>
        </w:tc>
        <w:tc>
          <w:tcPr>
            <w:tcW w:w="1029" w:type="dxa"/>
            <w:tcBorders>
              <w:top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27,265</w:t>
            </w:r>
          </w:p>
        </w:tc>
        <w:tc>
          <w:tcPr>
            <w:tcW w:w="1029" w:type="dxa"/>
            <w:tcBorders>
              <w:top w:val="single" w:sz="16" w:space="0" w:color="000000"/>
              <w:bottom w:val="nil"/>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,000</w:t>
            </w:r>
            <w:r w:rsidRPr="002F0132">
              <w:rPr>
                <w:rFonts w:ascii="Arial" w:hAnsi="Arial" w:cs="Arial"/>
                <w:color w:val="000000"/>
                <w:sz w:val="18"/>
                <w:szCs w:val="18"/>
                <w:vertAlign w:val="superscript"/>
                <w:lang w:val="en-US"/>
              </w:rPr>
              <w:t>b</w:t>
            </w:r>
          </w:p>
        </w:tc>
      </w:tr>
      <w:tr w:rsidR="002F0132" w:rsidRPr="002F013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c>
          <w:tcPr>
            <w:tcW w:w="1291" w:type="dxa"/>
            <w:tcBorders>
              <w:top w:val="nil"/>
              <w:left w:val="nil"/>
              <w:bottom w:val="nil"/>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Residual</w:t>
            </w:r>
          </w:p>
        </w:tc>
        <w:tc>
          <w:tcPr>
            <w:tcW w:w="1475" w:type="dxa"/>
            <w:tcBorders>
              <w:top w:val="nil"/>
              <w:left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8,501</w:t>
            </w:r>
          </w:p>
        </w:tc>
        <w:tc>
          <w:tcPr>
            <w:tcW w:w="1029"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62</w:t>
            </w:r>
          </w:p>
        </w:tc>
        <w:tc>
          <w:tcPr>
            <w:tcW w:w="1414"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,137</w:t>
            </w:r>
          </w:p>
        </w:tc>
        <w:tc>
          <w:tcPr>
            <w:tcW w:w="1029"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c>
        <w:tc>
          <w:tcPr>
            <w:tcW w:w="1029" w:type="dxa"/>
            <w:tcBorders>
              <w:top w:val="nil"/>
              <w:bottom w:val="nil"/>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c>
      </w:tr>
      <w:tr w:rsidR="002F0132" w:rsidRPr="002F013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c>
        <w:tc>
          <w:tcPr>
            <w:tcW w:w="1291" w:type="dxa"/>
            <w:tcBorders>
              <w:top w:val="nil"/>
              <w:left w:val="nil"/>
              <w:bottom w:val="single" w:sz="16" w:space="0" w:color="000000"/>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Total</w:t>
            </w:r>
          </w:p>
        </w:tc>
        <w:tc>
          <w:tcPr>
            <w:tcW w:w="1475" w:type="dxa"/>
            <w:tcBorders>
              <w:top w:val="nil"/>
              <w:left w:val="single" w:sz="16" w:space="0" w:color="000000"/>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27,192</w:t>
            </w:r>
          </w:p>
        </w:tc>
        <w:tc>
          <w:tcPr>
            <w:tcW w:w="1029" w:type="dxa"/>
            <w:tcBorders>
              <w:top w:val="nil"/>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67</w:t>
            </w:r>
          </w:p>
        </w:tc>
        <w:tc>
          <w:tcPr>
            <w:tcW w:w="1414" w:type="dxa"/>
            <w:tcBorders>
              <w:top w:val="nil"/>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c>
        <w:tc>
          <w:tcPr>
            <w:tcW w:w="1029" w:type="dxa"/>
            <w:tcBorders>
              <w:top w:val="nil"/>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c>
        <w:tc>
          <w:tcPr>
            <w:tcW w:w="1029" w:type="dxa"/>
            <w:tcBorders>
              <w:top w:val="nil"/>
              <w:bottom w:val="single" w:sz="16" w:space="0" w:color="000000"/>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c>
      </w:tr>
      <w:tr w:rsidR="002F0132" w:rsidRPr="002F0132">
        <w:trPr>
          <w:cantSplit/>
        </w:trPr>
        <w:tc>
          <w:tcPr>
            <w:tcW w:w="8004" w:type="dxa"/>
            <w:gridSpan w:val="7"/>
            <w:tcBorders>
              <w:top w:val="nil"/>
              <w:left w:val="nil"/>
              <w:bottom w:val="nil"/>
              <w:right w:val="nil"/>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a. Dependent Variable: Performance</w:t>
            </w:r>
          </w:p>
        </w:tc>
      </w:tr>
      <w:tr w:rsidR="002F0132" w:rsidRPr="002F0132">
        <w:trPr>
          <w:cantSplit/>
        </w:trPr>
        <w:tc>
          <w:tcPr>
            <w:tcW w:w="8004" w:type="dxa"/>
            <w:gridSpan w:val="7"/>
            <w:tcBorders>
              <w:top w:val="nil"/>
              <w:left w:val="nil"/>
              <w:bottom w:val="nil"/>
              <w:right w:val="nil"/>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b. Predictors: (Constant), Fairness, Transparancy, Accountability, Responsibility, Independency</w:t>
            </w:r>
          </w:p>
        </w:tc>
      </w:tr>
    </w:tbl>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bl>
      <w:tblPr>
        <w:tblW w:w="8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492"/>
        <w:gridCol w:w="1338"/>
        <w:gridCol w:w="1338"/>
        <w:gridCol w:w="1476"/>
        <w:gridCol w:w="1029"/>
        <w:gridCol w:w="1029"/>
      </w:tblGrid>
      <w:tr w:rsidR="002F0132" w:rsidRPr="002F0132" w:rsidTr="002F0132">
        <w:trPr>
          <w:cantSplit/>
        </w:trPr>
        <w:tc>
          <w:tcPr>
            <w:tcW w:w="8439" w:type="dxa"/>
            <w:gridSpan w:val="7"/>
            <w:tcBorders>
              <w:top w:val="nil"/>
              <w:left w:val="nil"/>
              <w:bottom w:val="nil"/>
              <w:right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bookmarkStart w:id="0" w:name="_GoBack"/>
            <w:bookmarkEnd w:id="0"/>
            <w:r w:rsidRPr="002F0132">
              <w:rPr>
                <w:rFonts w:ascii="Arial" w:hAnsi="Arial" w:cs="Arial"/>
                <w:b/>
                <w:bCs/>
                <w:color w:val="000000"/>
                <w:sz w:val="18"/>
                <w:szCs w:val="18"/>
                <w:lang w:val="en-US"/>
              </w:rPr>
              <w:t>Coefficients</w:t>
            </w:r>
            <w:r w:rsidRPr="002F0132">
              <w:rPr>
                <w:rFonts w:ascii="Arial" w:hAnsi="Arial" w:cs="Arial"/>
                <w:b/>
                <w:bCs/>
                <w:color w:val="000000"/>
                <w:sz w:val="18"/>
                <w:szCs w:val="18"/>
                <w:vertAlign w:val="superscript"/>
                <w:lang w:val="en-US"/>
              </w:rPr>
              <w:t>a</w:t>
            </w:r>
          </w:p>
        </w:tc>
      </w:tr>
      <w:tr w:rsidR="002F0132" w:rsidRPr="002F0132" w:rsidTr="002F0132">
        <w:trPr>
          <w:cantSplit/>
        </w:trPr>
        <w:tc>
          <w:tcPr>
            <w:tcW w:w="2229" w:type="dxa"/>
            <w:gridSpan w:val="2"/>
            <w:vMerge w:val="restart"/>
            <w:tcBorders>
              <w:top w:val="single" w:sz="16" w:space="0" w:color="000000"/>
              <w:left w:val="single" w:sz="16" w:space="0" w:color="000000"/>
              <w:bottom w:val="nil"/>
              <w:right w:val="nil"/>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Model</w:t>
            </w:r>
          </w:p>
        </w:tc>
        <w:tc>
          <w:tcPr>
            <w:tcW w:w="2676" w:type="dxa"/>
            <w:gridSpan w:val="2"/>
            <w:tcBorders>
              <w:top w:val="single" w:sz="16" w:space="0" w:color="000000"/>
              <w:left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Unstandardized Coefficients</w:t>
            </w:r>
          </w:p>
        </w:tc>
        <w:tc>
          <w:tcPr>
            <w:tcW w:w="1476" w:type="dxa"/>
            <w:tcBorders>
              <w:top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Standardized Coefficients</w:t>
            </w:r>
          </w:p>
        </w:tc>
        <w:tc>
          <w:tcPr>
            <w:tcW w:w="1029" w:type="dxa"/>
            <w:vMerge w:val="restart"/>
            <w:tcBorders>
              <w:top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t</w:t>
            </w:r>
          </w:p>
        </w:tc>
        <w:tc>
          <w:tcPr>
            <w:tcW w:w="1029" w:type="dxa"/>
            <w:vMerge w:val="restart"/>
            <w:tcBorders>
              <w:top w:val="single" w:sz="16" w:space="0" w:color="000000"/>
              <w:right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Sig.</w:t>
            </w:r>
          </w:p>
        </w:tc>
      </w:tr>
      <w:tr w:rsidR="002F0132" w:rsidRPr="002F0132" w:rsidTr="002F0132">
        <w:trPr>
          <w:cantSplit/>
        </w:trPr>
        <w:tc>
          <w:tcPr>
            <w:tcW w:w="2229" w:type="dxa"/>
            <w:gridSpan w:val="2"/>
            <w:vMerge/>
            <w:tcBorders>
              <w:top w:val="single" w:sz="16" w:space="0" w:color="000000"/>
              <w:left w:val="single" w:sz="16" w:space="0" w:color="000000"/>
              <w:bottom w:val="nil"/>
              <w:right w:val="nil"/>
            </w:tcBorders>
            <w:shd w:val="clear" w:color="auto" w:fill="FFFFFF"/>
            <w:vAlign w:val="bottom"/>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c>
          <w:tcPr>
            <w:tcW w:w="1338" w:type="dxa"/>
            <w:tcBorders>
              <w:left w:val="single" w:sz="16" w:space="0" w:color="000000"/>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B</w:t>
            </w:r>
          </w:p>
        </w:tc>
        <w:tc>
          <w:tcPr>
            <w:tcW w:w="1338" w:type="dxa"/>
            <w:tcBorders>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Std. Error</w:t>
            </w:r>
          </w:p>
        </w:tc>
        <w:tc>
          <w:tcPr>
            <w:tcW w:w="1476" w:type="dxa"/>
            <w:tcBorders>
              <w:bottom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left="60" w:right="60" w:firstLine="0"/>
              <w:jc w:val="center"/>
              <w:rPr>
                <w:rFonts w:ascii="Arial" w:hAnsi="Arial" w:cs="Arial"/>
                <w:color w:val="000000"/>
                <w:sz w:val="18"/>
                <w:szCs w:val="18"/>
                <w:lang w:val="en-US"/>
              </w:rPr>
            </w:pPr>
            <w:r w:rsidRPr="002F0132">
              <w:rPr>
                <w:rFonts w:ascii="Arial" w:hAnsi="Arial" w:cs="Arial"/>
                <w:color w:val="000000"/>
                <w:sz w:val="18"/>
                <w:szCs w:val="18"/>
                <w:lang w:val="en-US"/>
              </w:rPr>
              <w:t>Beta</w:t>
            </w:r>
          </w:p>
        </w:tc>
        <w:tc>
          <w:tcPr>
            <w:tcW w:w="1029" w:type="dxa"/>
            <w:vMerge/>
            <w:tcBorders>
              <w:top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c>
          <w:tcPr>
            <w:tcW w:w="1029" w:type="dxa"/>
            <w:vMerge/>
            <w:tcBorders>
              <w:top w:val="single" w:sz="16" w:space="0" w:color="000000"/>
              <w:right w:val="single" w:sz="16" w:space="0" w:color="000000"/>
            </w:tcBorders>
            <w:shd w:val="clear" w:color="auto" w:fill="FFFFFF"/>
            <w:vAlign w:val="bottom"/>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r>
      <w:tr w:rsidR="002F0132" w:rsidRPr="002F0132" w:rsidTr="002F0132">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1</w:t>
            </w:r>
          </w:p>
        </w:tc>
        <w:tc>
          <w:tcPr>
            <w:tcW w:w="1492" w:type="dxa"/>
            <w:tcBorders>
              <w:top w:val="single" w:sz="16" w:space="0" w:color="000000"/>
              <w:left w:val="nil"/>
              <w:bottom w:val="nil"/>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(Constant)</w:t>
            </w:r>
          </w:p>
        </w:tc>
        <w:tc>
          <w:tcPr>
            <w:tcW w:w="1338" w:type="dxa"/>
            <w:tcBorders>
              <w:top w:val="single" w:sz="16" w:space="0" w:color="000000"/>
              <w:left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,862</w:t>
            </w:r>
          </w:p>
        </w:tc>
        <w:tc>
          <w:tcPr>
            <w:tcW w:w="1338" w:type="dxa"/>
            <w:tcBorders>
              <w:top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,343</w:t>
            </w:r>
          </w:p>
        </w:tc>
        <w:tc>
          <w:tcPr>
            <w:tcW w:w="1476" w:type="dxa"/>
            <w:tcBorders>
              <w:top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tc>
        <w:tc>
          <w:tcPr>
            <w:tcW w:w="1029" w:type="dxa"/>
            <w:tcBorders>
              <w:top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2,513</w:t>
            </w:r>
          </w:p>
        </w:tc>
        <w:tc>
          <w:tcPr>
            <w:tcW w:w="1029" w:type="dxa"/>
            <w:tcBorders>
              <w:top w:val="single" w:sz="16" w:space="0" w:color="000000"/>
              <w:bottom w:val="nil"/>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,015</w:t>
            </w:r>
          </w:p>
        </w:tc>
      </w:tr>
      <w:tr w:rsidR="002F0132" w:rsidRPr="002F0132" w:rsidTr="002F013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c>
          <w:tcPr>
            <w:tcW w:w="1492" w:type="dxa"/>
            <w:tcBorders>
              <w:top w:val="nil"/>
              <w:left w:val="nil"/>
              <w:bottom w:val="nil"/>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Transparancy</w:t>
            </w:r>
          </w:p>
        </w:tc>
        <w:tc>
          <w:tcPr>
            <w:tcW w:w="1338" w:type="dxa"/>
            <w:tcBorders>
              <w:top w:val="nil"/>
              <w:left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,204</w:t>
            </w:r>
          </w:p>
        </w:tc>
        <w:tc>
          <w:tcPr>
            <w:tcW w:w="1338"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,083</w:t>
            </w:r>
          </w:p>
        </w:tc>
        <w:tc>
          <w:tcPr>
            <w:tcW w:w="1476"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,206</w:t>
            </w:r>
          </w:p>
        </w:tc>
        <w:tc>
          <w:tcPr>
            <w:tcW w:w="1029"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2,446</w:t>
            </w:r>
          </w:p>
        </w:tc>
        <w:tc>
          <w:tcPr>
            <w:tcW w:w="1029" w:type="dxa"/>
            <w:tcBorders>
              <w:top w:val="nil"/>
              <w:bottom w:val="nil"/>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,017</w:t>
            </w:r>
          </w:p>
        </w:tc>
      </w:tr>
      <w:tr w:rsidR="002F0132" w:rsidRPr="002F0132" w:rsidTr="002F013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c>
          <w:tcPr>
            <w:tcW w:w="1492" w:type="dxa"/>
            <w:tcBorders>
              <w:top w:val="nil"/>
              <w:left w:val="nil"/>
              <w:bottom w:val="nil"/>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Accountability</w:t>
            </w:r>
          </w:p>
        </w:tc>
        <w:tc>
          <w:tcPr>
            <w:tcW w:w="1338" w:type="dxa"/>
            <w:tcBorders>
              <w:top w:val="nil"/>
              <w:left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,112</w:t>
            </w:r>
          </w:p>
        </w:tc>
        <w:tc>
          <w:tcPr>
            <w:tcW w:w="1338"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,087</w:t>
            </w:r>
          </w:p>
        </w:tc>
        <w:tc>
          <w:tcPr>
            <w:tcW w:w="1476"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,132</w:t>
            </w:r>
          </w:p>
        </w:tc>
        <w:tc>
          <w:tcPr>
            <w:tcW w:w="1029"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1,286</w:t>
            </w:r>
          </w:p>
        </w:tc>
        <w:tc>
          <w:tcPr>
            <w:tcW w:w="1029" w:type="dxa"/>
            <w:tcBorders>
              <w:top w:val="nil"/>
              <w:bottom w:val="nil"/>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,203</w:t>
            </w:r>
          </w:p>
        </w:tc>
      </w:tr>
      <w:tr w:rsidR="002F0132" w:rsidRPr="002F0132" w:rsidTr="002F013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c>
          <w:tcPr>
            <w:tcW w:w="1492" w:type="dxa"/>
            <w:tcBorders>
              <w:top w:val="nil"/>
              <w:left w:val="nil"/>
              <w:bottom w:val="nil"/>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Responsibility</w:t>
            </w:r>
          </w:p>
        </w:tc>
        <w:tc>
          <w:tcPr>
            <w:tcW w:w="1338" w:type="dxa"/>
            <w:tcBorders>
              <w:top w:val="nil"/>
              <w:left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,222</w:t>
            </w:r>
          </w:p>
        </w:tc>
        <w:tc>
          <w:tcPr>
            <w:tcW w:w="1338"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,085</w:t>
            </w:r>
          </w:p>
        </w:tc>
        <w:tc>
          <w:tcPr>
            <w:tcW w:w="1476"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,249</w:t>
            </w:r>
          </w:p>
        </w:tc>
        <w:tc>
          <w:tcPr>
            <w:tcW w:w="1029"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2,605</w:t>
            </w:r>
          </w:p>
        </w:tc>
        <w:tc>
          <w:tcPr>
            <w:tcW w:w="1029" w:type="dxa"/>
            <w:tcBorders>
              <w:top w:val="nil"/>
              <w:bottom w:val="nil"/>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,011</w:t>
            </w:r>
          </w:p>
        </w:tc>
      </w:tr>
      <w:tr w:rsidR="002F0132" w:rsidRPr="002F0132" w:rsidTr="002F013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c>
          <w:tcPr>
            <w:tcW w:w="1492" w:type="dxa"/>
            <w:tcBorders>
              <w:top w:val="nil"/>
              <w:left w:val="nil"/>
              <w:bottom w:val="nil"/>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Independency</w:t>
            </w:r>
          </w:p>
        </w:tc>
        <w:tc>
          <w:tcPr>
            <w:tcW w:w="1338" w:type="dxa"/>
            <w:tcBorders>
              <w:top w:val="nil"/>
              <w:left w:val="single" w:sz="16" w:space="0" w:color="000000"/>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-,067</w:t>
            </w:r>
          </w:p>
        </w:tc>
        <w:tc>
          <w:tcPr>
            <w:tcW w:w="1338"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,115</w:t>
            </w:r>
          </w:p>
        </w:tc>
        <w:tc>
          <w:tcPr>
            <w:tcW w:w="1476"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-,061</w:t>
            </w:r>
          </w:p>
        </w:tc>
        <w:tc>
          <w:tcPr>
            <w:tcW w:w="1029" w:type="dxa"/>
            <w:tcBorders>
              <w:top w:val="nil"/>
              <w:bottom w:val="nil"/>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-,582</w:t>
            </w:r>
          </w:p>
        </w:tc>
        <w:tc>
          <w:tcPr>
            <w:tcW w:w="1029" w:type="dxa"/>
            <w:tcBorders>
              <w:top w:val="nil"/>
              <w:bottom w:val="nil"/>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,562</w:t>
            </w:r>
          </w:p>
        </w:tc>
      </w:tr>
      <w:tr w:rsidR="002F0132" w:rsidRPr="002F0132" w:rsidTr="002F013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F0132" w:rsidRPr="002F0132" w:rsidRDefault="002F0132" w:rsidP="002F0132">
            <w:pPr>
              <w:autoSpaceDE w:val="0"/>
              <w:autoSpaceDN w:val="0"/>
              <w:adjustRightInd w:val="0"/>
              <w:spacing w:before="0" w:line="240" w:lineRule="auto"/>
              <w:ind w:firstLine="0"/>
              <w:jc w:val="left"/>
              <w:rPr>
                <w:rFonts w:ascii="Arial" w:hAnsi="Arial" w:cs="Arial"/>
                <w:color w:val="000000"/>
                <w:sz w:val="18"/>
                <w:szCs w:val="18"/>
                <w:lang w:val="en-US"/>
              </w:rPr>
            </w:pPr>
          </w:p>
        </w:tc>
        <w:tc>
          <w:tcPr>
            <w:tcW w:w="1492" w:type="dxa"/>
            <w:tcBorders>
              <w:top w:val="nil"/>
              <w:left w:val="nil"/>
              <w:bottom w:val="single" w:sz="16" w:space="0" w:color="000000"/>
              <w:right w:val="single" w:sz="16" w:space="0" w:color="000000"/>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Fairness</w:t>
            </w:r>
          </w:p>
        </w:tc>
        <w:tc>
          <w:tcPr>
            <w:tcW w:w="1338" w:type="dxa"/>
            <w:tcBorders>
              <w:top w:val="nil"/>
              <w:left w:val="single" w:sz="16" w:space="0" w:color="000000"/>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,336</w:t>
            </w:r>
          </w:p>
        </w:tc>
        <w:tc>
          <w:tcPr>
            <w:tcW w:w="1338" w:type="dxa"/>
            <w:tcBorders>
              <w:top w:val="nil"/>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,065</w:t>
            </w:r>
          </w:p>
        </w:tc>
        <w:tc>
          <w:tcPr>
            <w:tcW w:w="1476" w:type="dxa"/>
            <w:tcBorders>
              <w:top w:val="nil"/>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,510</w:t>
            </w:r>
          </w:p>
        </w:tc>
        <w:tc>
          <w:tcPr>
            <w:tcW w:w="1029" w:type="dxa"/>
            <w:tcBorders>
              <w:top w:val="nil"/>
              <w:bottom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5,193</w:t>
            </w:r>
          </w:p>
        </w:tc>
        <w:tc>
          <w:tcPr>
            <w:tcW w:w="1029" w:type="dxa"/>
            <w:tcBorders>
              <w:top w:val="nil"/>
              <w:bottom w:val="single" w:sz="16" w:space="0" w:color="000000"/>
              <w:right w:val="single" w:sz="16" w:space="0" w:color="000000"/>
            </w:tcBorders>
            <w:shd w:val="clear" w:color="auto" w:fill="FFFFFF"/>
            <w:vAlign w:val="center"/>
          </w:tcPr>
          <w:p w:rsidR="002F0132" w:rsidRPr="002F0132" w:rsidRDefault="002F0132" w:rsidP="002F0132">
            <w:pPr>
              <w:autoSpaceDE w:val="0"/>
              <w:autoSpaceDN w:val="0"/>
              <w:adjustRightInd w:val="0"/>
              <w:spacing w:before="0" w:line="240" w:lineRule="auto"/>
              <w:ind w:left="60" w:right="60" w:firstLine="0"/>
              <w:jc w:val="right"/>
              <w:rPr>
                <w:rFonts w:ascii="Arial" w:hAnsi="Arial" w:cs="Arial"/>
                <w:color w:val="000000"/>
                <w:sz w:val="18"/>
                <w:szCs w:val="18"/>
                <w:lang w:val="en-US"/>
              </w:rPr>
            </w:pPr>
            <w:r w:rsidRPr="002F0132">
              <w:rPr>
                <w:rFonts w:ascii="Arial" w:hAnsi="Arial" w:cs="Arial"/>
                <w:color w:val="000000"/>
                <w:sz w:val="18"/>
                <w:szCs w:val="18"/>
                <w:lang w:val="en-US"/>
              </w:rPr>
              <w:t>,000</w:t>
            </w:r>
          </w:p>
        </w:tc>
      </w:tr>
      <w:tr w:rsidR="002F0132" w:rsidRPr="002F0132" w:rsidTr="002F0132">
        <w:trPr>
          <w:cantSplit/>
        </w:trPr>
        <w:tc>
          <w:tcPr>
            <w:tcW w:w="8439" w:type="dxa"/>
            <w:gridSpan w:val="7"/>
            <w:tcBorders>
              <w:top w:val="nil"/>
              <w:left w:val="nil"/>
              <w:bottom w:val="nil"/>
              <w:right w:val="nil"/>
            </w:tcBorders>
            <w:shd w:val="clear" w:color="auto" w:fill="FFFFFF"/>
          </w:tcPr>
          <w:p w:rsidR="002F0132" w:rsidRPr="002F0132" w:rsidRDefault="002F0132" w:rsidP="002F0132">
            <w:pPr>
              <w:autoSpaceDE w:val="0"/>
              <w:autoSpaceDN w:val="0"/>
              <w:adjustRightInd w:val="0"/>
              <w:spacing w:before="0" w:line="240" w:lineRule="auto"/>
              <w:ind w:left="60" w:right="60" w:firstLine="0"/>
              <w:jc w:val="left"/>
              <w:rPr>
                <w:rFonts w:ascii="Arial" w:hAnsi="Arial" w:cs="Arial"/>
                <w:color w:val="000000"/>
                <w:sz w:val="18"/>
                <w:szCs w:val="18"/>
                <w:lang w:val="en-US"/>
              </w:rPr>
            </w:pPr>
            <w:r w:rsidRPr="002F0132">
              <w:rPr>
                <w:rFonts w:ascii="Arial" w:hAnsi="Arial" w:cs="Arial"/>
                <w:color w:val="000000"/>
                <w:sz w:val="18"/>
                <w:szCs w:val="18"/>
                <w:lang w:val="en-US"/>
              </w:rPr>
              <w:t>a. Dependent Variable: Performance</w:t>
            </w:r>
          </w:p>
        </w:tc>
      </w:tr>
    </w:tbl>
    <w:p w:rsidR="002F0132" w:rsidRPr="002F0132" w:rsidRDefault="002F0132" w:rsidP="002F0132">
      <w:pPr>
        <w:autoSpaceDE w:val="0"/>
        <w:autoSpaceDN w:val="0"/>
        <w:adjustRightInd w:val="0"/>
        <w:spacing w:before="0" w:line="240" w:lineRule="auto"/>
        <w:ind w:firstLine="0"/>
        <w:jc w:val="left"/>
        <w:rPr>
          <w:rFonts w:cs="Times New Roman"/>
          <w:szCs w:val="24"/>
          <w:lang w:val="en-US"/>
        </w:rPr>
      </w:pPr>
    </w:p>
    <w:p w:rsidR="002A7822" w:rsidRPr="00093606" w:rsidRDefault="002A7822" w:rsidP="002F0132">
      <w:pPr>
        <w:spacing w:after="120" w:line="240" w:lineRule="auto"/>
        <w:rPr>
          <w:b/>
        </w:rPr>
      </w:pPr>
    </w:p>
    <w:p w:rsidR="00093606" w:rsidRPr="00477511" w:rsidRDefault="00093606" w:rsidP="002F0132">
      <w:pPr>
        <w:spacing w:after="120" w:line="240" w:lineRule="auto"/>
        <w:rPr>
          <w:rFonts w:cs="Times New Roman"/>
          <w:szCs w:val="24"/>
        </w:rPr>
      </w:pPr>
    </w:p>
    <w:sectPr w:rsidR="00093606" w:rsidRPr="00477511" w:rsidSect="002A7822">
      <w:pgSz w:w="11906" w:h="16838"/>
      <w:pgMar w:top="1134" w:right="1418"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04B" w:rsidRDefault="0042304B" w:rsidP="001B01E6">
      <w:r>
        <w:separator/>
      </w:r>
    </w:p>
  </w:endnote>
  <w:endnote w:type="continuationSeparator" w:id="1">
    <w:p w:rsidR="0042304B" w:rsidRDefault="0042304B" w:rsidP="001B0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04B" w:rsidRDefault="0042304B" w:rsidP="001B01E6">
      <w:r>
        <w:separator/>
      </w:r>
    </w:p>
  </w:footnote>
  <w:footnote w:type="continuationSeparator" w:id="1">
    <w:p w:rsidR="0042304B" w:rsidRDefault="0042304B" w:rsidP="001B0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8DA"/>
    <w:multiLevelType w:val="hybridMultilevel"/>
    <w:tmpl w:val="E6A85B62"/>
    <w:lvl w:ilvl="0" w:tplc="58BEFCD8">
      <w:start w:val="1"/>
      <w:numFmt w:val="lowerLetter"/>
      <w:lvlText w:val="%1."/>
      <w:lvlJc w:val="left"/>
      <w:pPr>
        <w:ind w:left="927" w:hanging="360"/>
      </w:pPr>
      <w:rPr>
        <w:rFonts w:ascii="Times New Roman" w:hAnsi="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83B65DB"/>
    <w:multiLevelType w:val="hybridMultilevel"/>
    <w:tmpl w:val="34309C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C5A18"/>
    <w:multiLevelType w:val="hybridMultilevel"/>
    <w:tmpl w:val="1BC6CEAA"/>
    <w:lvl w:ilvl="0" w:tplc="77AA240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4DB0"/>
    <w:multiLevelType w:val="hybridMultilevel"/>
    <w:tmpl w:val="593CD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045B8D"/>
    <w:multiLevelType w:val="hybridMultilevel"/>
    <w:tmpl w:val="7B304E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E54256"/>
    <w:multiLevelType w:val="hybridMultilevel"/>
    <w:tmpl w:val="4568205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24F219A7"/>
    <w:multiLevelType w:val="hybridMultilevel"/>
    <w:tmpl w:val="BC221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66389"/>
    <w:multiLevelType w:val="hybridMultilevel"/>
    <w:tmpl w:val="FB5EC78A"/>
    <w:lvl w:ilvl="0" w:tplc="04210019">
      <w:start w:val="1"/>
      <w:numFmt w:val="lowerLetter"/>
      <w:lvlText w:val="%1."/>
      <w:lvlJc w:val="left"/>
      <w:pPr>
        <w:ind w:left="1080" w:hanging="360"/>
      </w:pPr>
    </w:lvl>
    <w:lvl w:ilvl="1" w:tplc="04210001">
      <w:start w:val="1"/>
      <w:numFmt w:val="bullet"/>
      <w:lvlText w:val=""/>
      <w:lvlJc w:val="left"/>
      <w:pPr>
        <w:ind w:left="1800" w:hanging="360"/>
      </w:pPr>
      <w:rPr>
        <w:rFonts w:ascii="Symbol" w:hAnsi="Symbol"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5123DC"/>
    <w:multiLevelType w:val="hybridMultilevel"/>
    <w:tmpl w:val="ABDC9116"/>
    <w:lvl w:ilvl="0" w:tplc="103646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7DD4800"/>
    <w:multiLevelType w:val="hybridMultilevel"/>
    <w:tmpl w:val="C71878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7A39BA"/>
    <w:multiLevelType w:val="hybridMultilevel"/>
    <w:tmpl w:val="B27236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90564B"/>
    <w:multiLevelType w:val="hybridMultilevel"/>
    <w:tmpl w:val="CCAC8B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402048B1"/>
    <w:multiLevelType w:val="hybridMultilevel"/>
    <w:tmpl w:val="561CCA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2E2F41"/>
    <w:multiLevelType w:val="hybridMultilevel"/>
    <w:tmpl w:val="1E342B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7AA16AF"/>
    <w:multiLevelType w:val="hybridMultilevel"/>
    <w:tmpl w:val="FEE2EEF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490B7CA2"/>
    <w:multiLevelType w:val="hybridMultilevel"/>
    <w:tmpl w:val="540A9BC0"/>
    <w:lvl w:ilvl="0" w:tplc="8ACADF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CAA56BF"/>
    <w:multiLevelType w:val="hybridMultilevel"/>
    <w:tmpl w:val="561CCA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E06619"/>
    <w:multiLevelType w:val="hybridMultilevel"/>
    <w:tmpl w:val="264C9862"/>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673C48FA"/>
    <w:multiLevelType w:val="hybridMultilevel"/>
    <w:tmpl w:val="B9A6A976"/>
    <w:lvl w:ilvl="0" w:tplc="E272BE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5C023C9"/>
    <w:multiLevelType w:val="hybridMultilevel"/>
    <w:tmpl w:val="0604140C"/>
    <w:lvl w:ilvl="0" w:tplc="E272BE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EC64028"/>
    <w:multiLevelType w:val="hybridMultilevel"/>
    <w:tmpl w:val="E7880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3449F1"/>
    <w:multiLevelType w:val="hybridMultilevel"/>
    <w:tmpl w:val="C0340D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7"/>
  </w:num>
  <w:num w:numId="3">
    <w:abstractNumId w:val="18"/>
  </w:num>
  <w:num w:numId="4">
    <w:abstractNumId w:val="19"/>
  </w:num>
  <w:num w:numId="5">
    <w:abstractNumId w:val="13"/>
  </w:num>
  <w:num w:numId="6">
    <w:abstractNumId w:val="14"/>
  </w:num>
  <w:num w:numId="7">
    <w:abstractNumId w:val="9"/>
  </w:num>
  <w:num w:numId="8">
    <w:abstractNumId w:val="10"/>
  </w:num>
  <w:num w:numId="9">
    <w:abstractNumId w:val="21"/>
  </w:num>
  <w:num w:numId="10">
    <w:abstractNumId w:val="8"/>
  </w:num>
  <w:num w:numId="11">
    <w:abstractNumId w:val="15"/>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17"/>
  </w:num>
  <w:num w:numId="19">
    <w:abstractNumId w:val="6"/>
  </w:num>
  <w:num w:numId="20">
    <w:abstractNumId w:val="20"/>
  </w:num>
  <w:num w:numId="21">
    <w:abstractNumId w:val="2"/>
  </w:num>
  <w:num w:numId="22">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692D51"/>
    <w:rsid w:val="00000378"/>
    <w:rsid w:val="00000CB0"/>
    <w:rsid w:val="00001A7C"/>
    <w:rsid w:val="0001124E"/>
    <w:rsid w:val="00011982"/>
    <w:rsid w:val="00012BF6"/>
    <w:rsid w:val="000143C6"/>
    <w:rsid w:val="00015093"/>
    <w:rsid w:val="00016768"/>
    <w:rsid w:val="00016C47"/>
    <w:rsid w:val="00032C0B"/>
    <w:rsid w:val="00033EB8"/>
    <w:rsid w:val="00041306"/>
    <w:rsid w:val="00046823"/>
    <w:rsid w:val="00046F57"/>
    <w:rsid w:val="00055917"/>
    <w:rsid w:val="000607B5"/>
    <w:rsid w:val="00062DBB"/>
    <w:rsid w:val="000650FE"/>
    <w:rsid w:val="00066E5B"/>
    <w:rsid w:val="00071F1A"/>
    <w:rsid w:val="000740BE"/>
    <w:rsid w:val="00074EB0"/>
    <w:rsid w:val="00074EC7"/>
    <w:rsid w:val="000819F6"/>
    <w:rsid w:val="0008249B"/>
    <w:rsid w:val="0008373D"/>
    <w:rsid w:val="00093606"/>
    <w:rsid w:val="00094FE5"/>
    <w:rsid w:val="00096B59"/>
    <w:rsid w:val="00096BE2"/>
    <w:rsid w:val="000A0EC9"/>
    <w:rsid w:val="000A703D"/>
    <w:rsid w:val="000B0994"/>
    <w:rsid w:val="000B1401"/>
    <w:rsid w:val="000B2C7F"/>
    <w:rsid w:val="000B6119"/>
    <w:rsid w:val="000C1905"/>
    <w:rsid w:val="000C681F"/>
    <w:rsid w:val="000D184C"/>
    <w:rsid w:val="000D4630"/>
    <w:rsid w:val="000E4859"/>
    <w:rsid w:val="000E54BD"/>
    <w:rsid w:val="000E7594"/>
    <w:rsid w:val="000E7B90"/>
    <w:rsid w:val="000F0433"/>
    <w:rsid w:val="000F349A"/>
    <w:rsid w:val="000F52E5"/>
    <w:rsid w:val="000F5884"/>
    <w:rsid w:val="000F7408"/>
    <w:rsid w:val="00101253"/>
    <w:rsid w:val="00101740"/>
    <w:rsid w:val="00102E25"/>
    <w:rsid w:val="001031F8"/>
    <w:rsid w:val="00104899"/>
    <w:rsid w:val="001061EE"/>
    <w:rsid w:val="001121ED"/>
    <w:rsid w:val="00122B69"/>
    <w:rsid w:val="001233E9"/>
    <w:rsid w:val="001303F3"/>
    <w:rsid w:val="00131E9E"/>
    <w:rsid w:val="001332F3"/>
    <w:rsid w:val="00145711"/>
    <w:rsid w:val="001534AC"/>
    <w:rsid w:val="00153BD4"/>
    <w:rsid w:val="001577B9"/>
    <w:rsid w:val="00157BFB"/>
    <w:rsid w:val="00162A37"/>
    <w:rsid w:val="00163FE9"/>
    <w:rsid w:val="001644AE"/>
    <w:rsid w:val="001649FE"/>
    <w:rsid w:val="00171348"/>
    <w:rsid w:val="00172185"/>
    <w:rsid w:val="0017234F"/>
    <w:rsid w:val="00172F81"/>
    <w:rsid w:val="00173CEB"/>
    <w:rsid w:val="00174260"/>
    <w:rsid w:val="00185838"/>
    <w:rsid w:val="00192B91"/>
    <w:rsid w:val="0019477A"/>
    <w:rsid w:val="001A0E34"/>
    <w:rsid w:val="001A4DF4"/>
    <w:rsid w:val="001A60B1"/>
    <w:rsid w:val="001A767E"/>
    <w:rsid w:val="001B01E6"/>
    <w:rsid w:val="001D1E94"/>
    <w:rsid w:val="001D392A"/>
    <w:rsid w:val="001D42F9"/>
    <w:rsid w:val="001D5A5E"/>
    <w:rsid w:val="001D74AA"/>
    <w:rsid w:val="001E16BC"/>
    <w:rsid w:val="001E28E2"/>
    <w:rsid w:val="001F16A2"/>
    <w:rsid w:val="001F1DA6"/>
    <w:rsid w:val="001F6F2C"/>
    <w:rsid w:val="0020672A"/>
    <w:rsid w:val="0021026A"/>
    <w:rsid w:val="0021093C"/>
    <w:rsid w:val="00216A47"/>
    <w:rsid w:val="002174C4"/>
    <w:rsid w:val="00220ABE"/>
    <w:rsid w:val="00227120"/>
    <w:rsid w:val="00227155"/>
    <w:rsid w:val="0023188D"/>
    <w:rsid w:val="002359A1"/>
    <w:rsid w:val="002370A9"/>
    <w:rsid w:val="00237742"/>
    <w:rsid w:val="00245236"/>
    <w:rsid w:val="00246043"/>
    <w:rsid w:val="00253BFD"/>
    <w:rsid w:val="002544DD"/>
    <w:rsid w:val="00255CD3"/>
    <w:rsid w:val="00261E6F"/>
    <w:rsid w:val="00272A38"/>
    <w:rsid w:val="00281432"/>
    <w:rsid w:val="00281448"/>
    <w:rsid w:val="00281F31"/>
    <w:rsid w:val="002824C5"/>
    <w:rsid w:val="00285A0B"/>
    <w:rsid w:val="00285AB7"/>
    <w:rsid w:val="00291CA1"/>
    <w:rsid w:val="002A1347"/>
    <w:rsid w:val="002A2C1D"/>
    <w:rsid w:val="002A590D"/>
    <w:rsid w:val="002A7822"/>
    <w:rsid w:val="002B1447"/>
    <w:rsid w:val="002B1669"/>
    <w:rsid w:val="002B6009"/>
    <w:rsid w:val="002C29A7"/>
    <w:rsid w:val="002C2A1E"/>
    <w:rsid w:val="002C645A"/>
    <w:rsid w:val="002D124E"/>
    <w:rsid w:val="002D728F"/>
    <w:rsid w:val="002E21B3"/>
    <w:rsid w:val="002F0132"/>
    <w:rsid w:val="002F7864"/>
    <w:rsid w:val="003014D0"/>
    <w:rsid w:val="00301E7F"/>
    <w:rsid w:val="00301F5D"/>
    <w:rsid w:val="0031038D"/>
    <w:rsid w:val="00312F3F"/>
    <w:rsid w:val="00313F72"/>
    <w:rsid w:val="00321E6B"/>
    <w:rsid w:val="003224E8"/>
    <w:rsid w:val="003312A7"/>
    <w:rsid w:val="00333A92"/>
    <w:rsid w:val="00337504"/>
    <w:rsid w:val="00340DD0"/>
    <w:rsid w:val="00341826"/>
    <w:rsid w:val="00343F41"/>
    <w:rsid w:val="00346425"/>
    <w:rsid w:val="003464CF"/>
    <w:rsid w:val="00352FF7"/>
    <w:rsid w:val="00356E1B"/>
    <w:rsid w:val="00361290"/>
    <w:rsid w:val="003720C6"/>
    <w:rsid w:val="00372A65"/>
    <w:rsid w:val="00380C6C"/>
    <w:rsid w:val="00382867"/>
    <w:rsid w:val="00383690"/>
    <w:rsid w:val="00387D12"/>
    <w:rsid w:val="00390755"/>
    <w:rsid w:val="0039591A"/>
    <w:rsid w:val="003A315F"/>
    <w:rsid w:val="003B0497"/>
    <w:rsid w:val="003B3BD8"/>
    <w:rsid w:val="003B6FBA"/>
    <w:rsid w:val="003C5ADE"/>
    <w:rsid w:val="003D0E05"/>
    <w:rsid w:val="003D46E1"/>
    <w:rsid w:val="003D57E4"/>
    <w:rsid w:val="003D5CAF"/>
    <w:rsid w:val="003E35CC"/>
    <w:rsid w:val="003E3765"/>
    <w:rsid w:val="003E3A80"/>
    <w:rsid w:val="003E7C2A"/>
    <w:rsid w:val="003F0476"/>
    <w:rsid w:val="003F1184"/>
    <w:rsid w:val="003F150A"/>
    <w:rsid w:val="003F3054"/>
    <w:rsid w:val="003F4674"/>
    <w:rsid w:val="003F677E"/>
    <w:rsid w:val="004068F6"/>
    <w:rsid w:val="00410AD8"/>
    <w:rsid w:val="004119C2"/>
    <w:rsid w:val="00416219"/>
    <w:rsid w:val="00416EBE"/>
    <w:rsid w:val="0042304B"/>
    <w:rsid w:val="00423A31"/>
    <w:rsid w:val="00427B46"/>
    <w:rsid w:val="00430B6D"/>
    <w:rsid w:val="004364CB"/>
    <w:rsid w:val="004450C2"/>
    <w:rsid w:val="0045416E"/>
    <w:rsid w:val="00454298"/>
    <w:rsid w:val="00462D37"/>
    <w:rsid w:val="004643BD"/>
    <w:rsid w:val="00466B40"/>
    <w:rsid w:val="004744C8"/>
    <w:rsid w:val="00475DF1"/>
    <w:rsid w:val="00477511"/>
    <w:rsid w:val="00483744"/>
    <w:rsid w:val="00483B66"/>
    <w:rsid w:val="00484523"/>
    <w:rsid w:val="004857BC"/>
    <w:rsid w:val="00492934"/>
    <w:rsid w:val="00496B38"/>
    <w:rsid w:val="004A1592"/>
    <w:rsid w:val="004A21DF"/>
    <w:rsid w:val="004A277F"/>
    <w:rsid w:val="004A27D3"/>
    <w:rsid w:val="004B03CA"/>
    <w:rsid w:val="004B5DF8"/>
    <w:rsid w:val="004C005A"/>
    <w:rsid w:val="004C2796"/>
    <w:rsid w:val="004C2A60"/>
    <w:rsid w:val="004C30E9"/>
    <w:rsid w:val="004C55AD"/>
    <w:rsid w:val="004D33B3"/>
    <w:rsid w:val="004D55C2"/>
    <w:rsid w:val="004E15E5"/>
    <w:rsid w:val="004E7155"/>
    <w:rsid w:val="004F2CE3"/>
    <w:rsid w:val="004F32DB"/>
    <w:rsid w:val="004F7504"/>
    <w:rsid w:val="00516A5D"/>
    <w:rsid w:val="00516C22"/>
    <w:rsid w:val="00520D20"/>
    <w:rsid w:val="00523DCB"/>
    <w:rsid w:val="00523DDF"/>
    <w:rsid w:val="00523E80"/>
    <w:rsid w:val="005345F4"/>
    <w:rsid w:val="00534C0D"/>
    <w:rsid w:val="00534E15"/>
    <w:rsid w:val="00540604"/>
    <w:rsid w:val="005442F8"/>
    <w:rsid w:val="00547A72"/>
    <w:rsid w:val="00547FDB"/>
    <w:rsid w:val="0056183B"/>
    <w:rsid w:val="00566D8D"/>
    <w:rsid w:val="0056794D"/>
    <w:rsid w:val="005769A0"/>
    <w:rsid w:val="0059175A"/>
    <w:rsid w:val="00593A88"/>
    <w:rsid w:val="00596E46"/>
    <w:rsid w:val="005A0DA2"/>
    <w:rsid w:val="005A1030"/>
    <w:rsid w:val="005A1252"/>
    <w:rsid w:val="005A1F31"/>
    <w:rsid w:val="005A4E1B"/>
    <w:rsid w:val="005B0050"/>
    <w:rsid w:val="005B4B9B"/>
    <w:rsid w:val="005B520D"/>
    <w:rsid w:val="005B6D69"/>
    <w:rsid w:val="005C25A8"/>
    <w:rsid w:val="005D2F7D"/>
    <w:rsid w:val="005D5B60"/>
    <w:rsid w:val="005D6B02"/>
    <w:rsid w:val="005D6E6A"/>
    <w:rsid w:val="005D7051"/>
    <w:rsid w:val="005E0150"/>
    <w:rsid w:val="005F16D9"/>
    <w:rsid w:val="005F1960"/>
    <w:rsid w:val="005F2752"/>
    <w:rsid w:val="005F2A20"/>
    <w:rsid w:val="005F48A8"/>
    <w:rsid w:val="00601BF7"/>
    <w:rsid w:val="006032E5"/>
    <w:rsid w:val="00604C2E"/>
    <w:rsid w:val="006078C2"/>
    <w:rsid w:val="0061603F"/>
    <w:rsid w:val="00626E8B"/>
    <w:rsid w:val="00627594"/>
    <w:rsid w:val="006315C2"/>
    <w:rsid w:val="00631FC2"/>
    <w:rsid w:val="00632CFF"/>
    <w:rsid w:val="00633AB7"/>
    <w:rsid w:val="0063674C"/>
    <w:rsid w:val="0065639E"/>
    <w:rsid w:val="00662B2C"/>
    <w:rsid w:val="00663FD1"/>
    <w:rsid w:val="0067582B"/>
    <w:rsid w:val="00691834"/>
    <w:rsid w:val="006927D4"/>
    <w:rsid w:val="00692D51"/>
    <w:rsid w:val="00693217"/>
    <w:rsid w:val="00694941"/>
    <w:rsid w:val="00694CAA"/>
    <w:rsid w:val="00696D2D"/>
    <w:rsid w:val="006A10CA"/>
    <w:rsid w:val="006B7F3E"/>
    <w:rsid w:val="006C19B5"/>
    <w:rsid w:val="006C5362"/>
    <w:rsid w:val="006C7071"/>
    <w:rsid w:val="006D5F50"/>
    <w:rsid w:val="006E44B2"/>
    <w:rsid w:val="006E4772"/>
    <w:rsid w:val="006E4F62"/>
    <w:rsid w:val="006E681A"/>
    <w:rsid w:val="006E75AD"/>
    <w:rsid w:val="006F2290"/>
    <w:rsid w:val="006F3D85"/>
    <w:rsid w:val="006F51B3"/>
    <w:rsid w:val="0070305A"/>
    <w:rsid w:val="00703CC1"/>
    <w:rsid w:val="00704330"/>
    <w:rsid w:val="00705ACC"/>
    <w:rsid w:val="00706D4D"/>
    <w:rsid w:val="007139E8"/>
    <w:rsid w:val="0071685B"/>
    <w:rsid w:val="00717CE0"/>
    <w:rsid w:val="007212B3"/>
    <w:rsid w:val="00722AAB"/>
    <w:rsid w:val="00723806"/>
    <w:rsid w:val="00724863"/>
    <w:rsid w:val="00724A51"/>
    <w:rsid w:val="00726D0D"/>
    <w:rsid w:val="00732A7A"/>
    <w:rsid w:val="00732F6F"/>
    <w:rsid w:val="00734FAE"/>
    <w:rsid w:val="007364DF"/>
    <w:rsid w:val="00736525"/>
    <w:rsid w:val="00741662"/>
    <w:rsid w:val="00743A0B"/>
    <w:rsid w:val="007441FD"/>
    <w:rsid w:val="00746441"/>
    <w:rsid w:val="00746F54"/>
    <w:rsid w:val="00752C77"/>
    <w:rsid w:val="00753FBF"/>
    <w:rsid w:val="007602FC"/>
    <w:rsid w:val="0076078C"/>
    <w:rsid w:val="00760C36"/>
    <w:rsid w:val="00762293"/>
    <w:rsid w:val="00764273"/>
    <w:rsid w:val="007655AC"/>
    <w:rsid w:val="00765BD1"/>
    <w:rsid w:val="0077065C"/>
    <w:rsid w:val="00772681"/>
    <w:rsid w:val="007746E1"/>
    <w:rsid w:val="0078140B"/>
    <w:rsid w:val="0078420E"/>
    <w:rsid w:val="0078693A"/>
    <w:rsid w:val="00786F1F"/>
    <w:rsid w:val="00790A86"/>
    <w:rsid w:val="00791BBE"/>
    <w:rsid w:val="00791D9B"/>
    <w:rsid w:val="007934A4"/>
    <w:rsid w:val="00793AA2"/>
    <w:rsid w:val="00796B21"/>
    <w:rsid w:val="007A6C92"/>
    <w:rsid w:val="007B026D"/>
    <w:rsid w:val="007B56AE"/>
    <w:rsid w:val="007C3C3D"/>
    <w:rsid w:val="007C58EC"/>
    <w:rsid w:val="007C61CA"/>
    <w:rsid w:val="007D11A0"/>
    <w:rsid w:val="007D1B1B"/>
    <w:rsid w:val="007E551D"/>
    <w:rsid w:val="007E7888"/>
    <w:rsid w:val="007F3564"/>
    <w:rsid w:val="00800708"/>
    <w:rsid w:val="00802C2E"/>
    <w:rsid w:val="00804FCE"/>
    <w:rsid w:val="008059A8"/>
    <w:rsid w:val="00805A72"/>
    <w:rsid w:val="00806B20"/>
    <w:rsid w:val="008141A2"/>
    <w:rsid w:val="008153CB"/>
    <w:rsid w:val="00816A31"/>
    <w:rsid w:val="008204D0"/>
    <w:rsid w:val="00820F0C"/>
    <w:rsid w:val="00822BBD"/>
    <w:rsid w:val="008246C7"/>
    <w:rsid w:val="00827EF3"/>
    <w:rsid w:val="0083372C"/>
    <w:rsid w:val="00835A4A"/>
    <w:rsid w:val="008366A9"/>
    <w:rsid w:val="00841CBC"/>
    <w:rsid w:val="00850EDA"/>
    <w:rsid w:val="00851BF1"/>
    <w:rsid w:val="0085225D"/>
    <w:rsid w:val="00852B4D"/>
    <w:rsid w:val="00853CF5"/>
    <w:rsid w:val="00853E02"/>
    <w:rsid w:val="00853F04"/>
    <w:rsid w:val="00857D16"/>
    <w:rsid w:val="00860FBB"/>
    <w:rsid w:val="00862F9F"/>
    <w:rsid w:val="00870286"/>
    <w:rsid w:val="00876B35"/>
    <w:rsid w:val="008827E7"/>
    <w:rsid w:val="00890E43"/>
    <w:rsid w:val="008911A6"/>
    <w:rsid w:val="00892616"/>
    <w:rsid w:val="00893E23"/>
    <w:rsid w:val="008A18D5"/>
    <w:rsid w:val="008B332F"/>
    <w:rsid w:val="008B4298"/>
    <w:rsid w:val="008B4999"/>
    <w:rsid w:val="008B62CE"/>
    <w:rsid w:val="008C3795"/>
    <w:rsid w:val="008C6B55"/>
    <w:rsid w:val="008D053B"/>
    <w:rsid w:val="008D3CC7"/>
    <w:rsid w:val="008D6888"/>
    <w:rsid w:val="008E155E"/>
    <w:rsid w:val="008E16B9"/>
    <w:rsid w:val="008E6D2A"/>
    <w:rsid w:val="008F0298"/>
    <w:rsid w:val="008F0BA7"/>
    <w:rsid w:val="008F21B8"/>
    <w:rsid w:val="008F28E3"/>
    <w:rsid w:val="008F2B74"/>
    <w:rsid w:val="008F7878"/>
    <w:rsid w:val="00910550"/>
    <w:rsid w:val="0091464B"/>
    <w:rsid w:val="009168CB"/>
    <w:rsid w:val="00916A41"/>
    <w:rsid w:val="009239E4"/>
    <w:rsid w:val="00931197"/>
    <w:rsid w:val="00931DD6"/>
    <w:rsid w:val="00933268"/>
    <w:rsid w:val="00940A27"/>
    <w:rsid w:val="009433C6"/>
    <w:rsid w:val="00945B38"/>
    <w:rsid w:val="00956772"/>
    <w:rsid w:val="00960104"/>
    <w:rsid w:val="0096029A"/>
    <w:rsid w:val="00960C3B"/>
    <w:rsid w:val="00962FC1"/>
    <w:rsid w:val="00967D71"/>
    <w:rsid w:val="00971C08"/>
    <w:rsid w:val="00980E78"/>
    <w:rsid w:val="00983605"/>
    <w:rsid w:val="0098405E"/>
    <w:rsid w:val="00990462"/>
    <w:rsid w:val="00994AFD"/>
    <w:rsid w:val="009973D4"/>
    <w:rsid w:val="009974DB"/>
    <w:rsid w:val="009A296E"/>
    <w:rsid w:val="009A7750"/>
    <w:rsid w:val="009B0D47"/>
    <w:rsid w:val="009B493C"/>
    <w:rsid w:val="009B4C73"/>
    <w:rsid w:val="009B7FB6"/>
    <w:rsid w:val="009C072F"/>
    <w:rsid w:val="009C0BDB"/>
    <w:rsid w:val="009C21AD"/>
    <w:rsid w:val="009D2390"/>
    <w:rsid w:val="009D5764"/>
    <w:rsid w:val="009D5DC4"/>
    <w:rsid w:val="009D62C4"/>
    <w:rsid w:val="009D701C"/>
    <w:rsid w:val="009E4B44"/>
    <w:rsid w:val="009E5207"/>
    <w:rsid w:val="009F13CB"/>
    <w:rsid w:val="00A0065A"/>
    <w:rsid w:val="00A00EFD"/>
    <w:rsid w:val="00A072A1"/>
    <w:rsid w:val="00A07C60"/>
    <w:rsid w:val="00A07DD9"/>
    <w:rsid w:val="00A12CCF"/>
    <w:rsid w:val="00A135BF"/>
    <w:rsid w:val="00A143F8"/>
    <w:rsid w:val="00A22452"/>
    <w:rsid w:val="00A274F5"/>
    <w:rsid w:val="00A30858"/>
    <w:rsid w:val="00A34AEF"/>
    <w:rsid w:val="00A35441"/>
    <w:rsid w:val="00A36272"/>
    <w:rsid w:val="00A40FDE"/>
    <w:rsid w:val="00A52528"/>
    <w:rsid w:val="00A553D3"/>
    <w:rsid w:val="00A57207"/>
    <w:rsid w:val="00A64068"/>
    <w:rsid w:val="00A64DAF"/>
    <w:rsid w:val="00A82711"/>
    <w:rsid w:val="00A95902"/>
    <w:rsid w:val="00A97C44"/>
    <w:rsid w:val="00AA786D"/>
    <w:rsid w:val="00AB12F8"/>
    <w:rsid w:val="00AB2BED"/>
    <w:rsid w:val="00AB6514"/>
    <w:rsid w:val="00AC020B"/>
    <w:rsid w:val="00AC036D"/>
    <w:rsid w:val="00AC0A98"/>
    <w:rsid w:val="00AC48AE"/>
    <w:rsid w:val="00AE1070"/>
    <w:rsid w:val="00AF1770"/>
    <w:rsid w:val="00B0016D"/>
    <w:rsid w:val="00B11DDA"/>
    <w:rsid w:val="00B2286E"/>
    <w:rsid w:val="00B30134"/>
    <w:rsid w:val="00B40198"/>
    <w:rsid w:val="00B455F7"/>
    <w:rsid w:val="00B5790A"/>
    <w:rsid w:val="00B601BA"/>
    <w:rsid w:val="00B601C8"/>
    <w:rsid w:val="00B631A3"/>
    <w:rsid w:val="00B66BED"/>
    <w:rsid w:val="00B679B2"/>
    <w:rsid w:val="00B756A8"/>
    <w:rsid w:val="00B810B4"/>
    <w:rsid w:val="00B830D6"/>
    <w:rsid w:val="00B86A5D"/>
    <w:rsid w:val="00B9321F"/>
    <w:rsid w:val="00B932B9"/>
    <w:rsid w:val="00B94A87"/>
    <w:rsid w:val="00B96559"/>
    <w:rsid w:val="00BA66E4"/>
    <w:rsid w:val="00BB094F"/>
    <w:rsid w:val="00BB0E40"/>
    <w:rsid w:val="00BB383F"/>
    <w:rsid w:val="00BB45EC"/>
    <w:rsid w:val="00BB6ECE"/>
    <w:rsid w:val="00BC3C36"/>
    <w:rsid w:val="00BD2FD2"/>
    <w:rsid w:val="00BD4B31"/>
    <w:rsid w:val="00BD4F06"/>
    <w:rsid w:val="00BD5E60"/>
    <w:rsid w:val="00BE7E37"/>
    <w:rsid w:val="00BF17DD"/>
    <w:rsid w:val="00C0346B"/>
    <w:rsid w:val="00C10E19"/>
    <w:rsid w:val="00C2004B"/>
    <w:rsid w:val="00C23244"/>
    <w:rsid w:val="00C25CBA"/>
    <w:rsid w:val="00C26011"/>
    <w:rsid w:val="00C44CC9"/>
    <w:rsid w:val="00C51DC3"/>
    <w:rsid w:val="00C5340B"/>
    <w:rsid w:val="00C53745"/>
    <w:rsid w:val="00C55864"/>
    <w:rsid w:val="00C5668C"/>
    <w:rsid w:val="00C573DA"/>
    <w:rsid w:val="00C61FD4"/>
    <w:rsid w:val="00C62EF1"/>
    <w:rsid w:val="00C642FA"/>
    <w:rsid w:val="00C6508D"/>
    <w:rsid w:val="00C673C2"/>
    <w:rsid w:val="00C67791"/>
    <w:rsid w:val="00C70960"/>
    <w:rsid w:val="00C71133"/>
    <w:rsid w:val="00C74A28"/>
    <w:rsid w:val="00C74FE7"/>
    <w:rsid w:val="00C76B32"/>
    <w:rsid w:val="00C776A1"/>
    <w:rsid w:val="00C820A4"/>
    <w:rsid w:val="00C82EBB"/>
    <w:rsid w:val="00C8573A"/>
    <w:rsid w:val="00C86397"/>
    <w:rsid w:val="00C93CB2"/>
    <w:rsid w:val="00CA0251"/>
    <w:rsid w:val="00CA07DE"/>
    <w:rsid w:val="00CA2DC6"/>
    <w:rsid w:val="00CB3B4B"/>
    <w:rsid w:val="00CB7507"/>
    <w:rsid w:val="00CC1C6C"/>
    <w:rsid w:val="00CC500C"/>
    <w:rsid w:val="00CC57D3"/>
    <w:rsid w:val="00CD13F3"/>
    <w:rsid w:val="00CD22E1"/>
    <w:rsid w:val="00CD353D"/>
    <w:rsid w:val="00CD5646"/>
    <w:rsid w:val="00CD6DED"/>
    <w:rsid w:val="00CD6F57"/>
    <w:rsid w:val="00CE063B"/>
    <w:rsid w:val="00CE15CE"/>
    <w:rsid w:val="00CF00D1"/>
    <w:rsid w:val="00CF59C0"/>
    <w:rsid w:val="00CF6EEF"/>
    <w:rsid w:val="00D01AE4"/>
    <w:rsid w:val="00D03880"/>
    <w:rsid w:val="00D03B91"/>
    <w:rsid w:val="00D04E91"/>
    <w:rsid w:val="00D11447"/>
    <w:rsid w:val="00D11CB4"/>
    <w:rsid w:val="00D12FF9"/>
    <w:rsid w:val="00D13D21"/>
    <w:rsid w:val="00D22575"/>
    <w:rsid w:val="00D265E2"/>
    <w:rsid w:val="00D35F15"/>
    <w:rsid w:val="00D3639B"/>
    <w:rsid w:val="00D4340C"/>
    <w:rsid w:val="00D435B7"/>
    <w:rsid w:val="00D4375C"/>
    <w:rsid w:val="00D519FB"/>
    <w:rsid w:val="00D51BD6"/>
    <w:rsid w:val="00D528DB"/>
    <w:rsid w:val="00D53066"/>
    <w:rsid w:val="00D533CA"/>
    <w:rsid w:val="00D55918"/>
    <w:rsid w:val="00D66532"/>
    <w:rsid w:val="00D77B47"/>
    <w:rsid w:val="00D82251"/>
    <w:rsid w:val="00D956C5"/>
    <w:rsid w:val="00D9718A"/>
    <w:rsid w:val="00DB2DB0"/>
    <w:rsid w:val="00DB72B6"/>
    <w:rsid w:val="00DC27DE"/>
    <w:rsid w:val="00DC3EA1"/>
    <w:rsid w:val="00DC5309"/>
    <w:rsid w:val="00DC6395"/>
    <w:rsid w:val="00DD5FA1"/>
    <w:rsid w:val="00DD6485"/>
    <w:rsid w:val="00DE12D8"/>
    <w:rsid w:val="00DE32E0"/>
    <w:rsid w:val="00DE34A0"/>
    <w:rsid w:val="00DF069A"/>
    <w:rsid w:val="00DF2962"/>
    <w:rsid w:val="00DF2E71"/>
    <w:rsid w:val="00DF5B55"/>
    <w:rsid w:val="00E0040C"/>
    <w:rsid w:val="00E02D5D"/>
    <w:rsid w:val="00E23D21"/>
    <w:rsid w:val="00E30594"/>
    <w:rsid w:val="00E37206"/>
    <w:rsid w:val="00E37CDE"/>
    <w:rsid w:val="00E40BCB"/>
    <w:rsid w:val="00E45F2A"/>
    <w:rsid w:val="00E477AD"/>
    <w:rsid w:val="00E55C62"/>
    <w:rsid w:val="00E63369"/>
    <w:rsid w:val="00E64AAC"/>
    <w:rsid w:val="00E65140"/>
    <w:rsid w:val="00E652D4"/>
    <w:rsid w:val="00E706E0"/>
    <w:rsid w:val="00E7181E"/>
    <w:rsid w:val="00E73B6E"/>
    <w:rsid w:val="00E7407B"/>
    <w:rsid w:val="00E80D8C"/>
    <w:rsid w:val="00E85F58"/>
    <w:rsid w:val="00E91FA7"/>
    <w:rsid w:val="00EA4FB9"/>
    <w:rsid w:val="00EB12C3"/>
    <w:rsid w:val="00EB322C"/>
    <w:rsid w:val="00EB3BD8"/>
    <w:rsid w:val="00EB6198"/>
    <w:rsid w:val="00EB64A5"/>
    <w:rsid w:val="00EB6A90"/>
    <w:rsid w:val="00EB7DA2"/>
    <w:rsid w:val="00EC3C2F"/>
    <w:rsid w:val="00EC4884"/>
    <w:rsid w:val="00EC5F81"/>
    <w:rsid w:val="00ED0C9F"/>
    <w:rsid w:val="00ED1E2A"/>
    <w:rsid w:val="00ED4060"/>
    <w:rsid w:val="00ED5E4D"/>
    <w:rsid w:val="00ED691F"/>
    <w:rsid w:val="00ED7EE1"/>
    <w:rsid w:val="00EE1004"/>
    <w:rsid w:val="00EF24F8"/>
    <w:rsid w:val="00EF4AD9"/>
    <w:rsid w:val="00EF7911"/>
    <w:rsid w:val="00F01535"/>
    <w:rsid w:val="00F0294A"/>
    <w:rsid w:val="00F02E2D"/>
    <w:rsid w:val="00F11577"/>
    <w:rsid w:val="00F22AB5"/>
    <w:rsid w:val="00F238FA"/>
    <w:rsid w:val="00F2731E"/>
    <w:rsid w:val="00F3225E"/>
    <w:rsid w:val="00F33BF3"/>
    <w:rsid w:val="00F3456B"/>
    <w:rsid w:val="00F41363"/>
    <w:rsid w:val="00F44E94"/>
    <w:rsid w:val="00F473A2"/>
    <w:rsid w:val="00F4798B"/>
    <w:rsid w:val="00F52DED"/>
    <w:rsid w:val="00F5303C"/>
    <w:rsid w:val="00F53DA7"/>
    <w:rsid w:val="00F56013"/>
    <w:rsid w:val="00F65EC7"/>
    <w:rsid w:val="00F7166E"/>
    <w:rsid w:val="00F71A94"/>
    <w:rsid w:val="00F72E4D"/>
    <w:rsid w:val="00F74A50"/>
    <w:rsid w:val="00F81974"/>
    <w:rsid w:val="00F94F50"/>
    <w:rsid w:val="00FA266D"/>
    <w:rsid w:val="00FA5652"/>
    <w:rsid w:val="00FA78B6"/>
    <w:rsid w:val="00FB075C"/>
    <w:rsid w:val="00FB46A6"/>
    <w:rsid w:val="00FB4E6D"/>
    <w:rsid w:val="00FC0AC2"/>
    <w:rsid w:val="00FC24F6"/>
    <w:rsid w:val="00FC39CD"/>
    <w:rsid w:val="00FC3D5A"/>
    <w:rsid w:val="00FD0669"/>
    <w:rsid w:val="00FD153C"/>
    <w:rsid w:val="00FD2B9E"/>
    <w:rsid w:val="00FE312F"/>
    <w:rsid w:val="00FE3DE7"/>
    <w:rsid w:val="00FE472E"/>
    <w:rsid w:val="00FE68A3"/>
    <w:rsid w:val="00FF2CCA"/>
    <w:rsid w:val="00FF7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70"/>
    <w:pPr>
      <w:spacing w:before="120" w:line="360" w:lineRule="auto"/>
      <w:ind w:firstLine="567"/>
      <w:jc w:val="both"/>
    </w:pPr>
    <w:rPr>
      <w:rFonts w:ascii="Times New Roman" w:hAnsi="Times New Roman"/>
      <w:sz w:val="24"/>
    </w:rPr>
  </w:style>
  <w:style w:type="paragraph" w:styleId="Heading1">
    <w:name w:val="heading 1"/>
    <w:basedOn w:val="Normal"/>
    <w:next w:val="Normal"/>
    <w:link w:val="Heading1Char"/>
    <w:uiPriority w:val="99"/>
    <w:qFormat/>
    <w:rsid w:val="00857D16"/>
    <w:pPr>
      <w:keepNext/>
      <w:keepLines/>
      <w:spacing w:after="120"/>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9"/>
    <w:unhideWhenUsed/>
    <w:qFormat/>
    <w:rsid w:val="004364CB"/>
    <w:pPr>
      <w:keepNext/>
      <w:keepLines/>
      <w:ind w:firstLine="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9"/>
    <w:unhideWhenUsed/>
    <w:qFormat/>
    <w:rsid w:val="00516C22"/>
    <w:pPr>
      <w:keepNext/>
      <w:keepLines/>
      <w:spacing w:before="40"/>
      <w:ind w:firstLine="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D51"/>
    <w:rPr>
      <w:rFonts w:ascii="Tahoma" w:hAnsi="Tahoma" w:cs="Tahoma"/>
      <w:sz w:val="16"/>
      <w:szCs w:val="16"/>
    </w:rPr>
  </w:style>
  <w:style w:type="character" w:customStyle="1" w:styleId="BalloonTextChar">
    <w:name w:val="Balloon Text Char"/>
    <w:basedOn w:val="DefaultParagraphFont"/>
    <w:link w:val="BalloonText"/>
    <w:uiPriority w:val="99"/>
    <w:semiHidden/>
    <w:rsid w:val="00692D51"/>
    <w:rPr>
      <w:rFonts w:ascii="Tahoma" w:hAnsi="Tahoma" w:cs="Tahoma"/>
      <w:sz w:val="16"/>
      <w:szCs w:val="16"/>
    </w:rPr>
  </w:style>
  <w:style w:type="paragraph" w:styleId="ListParagraph">
    <w:name w:val="List Paragraph"/>
    <w:basedOn w:val="Normal"/>
    <w:uiPriority w:val="34"/>
    <w:qFormat/>
    <w:rsid w:val="00B455F7"/>
    <w:pPr>
      <w:ind w:left="720"/>
      <w:contextualSpacing/>
    </w:pPr>
  </w:style>
  <w:style w:type="character" w:styleId="Hyperlink">
    <w:name w:val="Hyperlink"/>
    <w:basedOn w:val="DefaultParagraphFont"/>
    <w:uiPriority w:val="99"/>
    <w:unhideWhenUsed/>
    <w:rsid w:val="00B455F7"/>
    <w:rPr>
      <w:color w:val="0000FF" w:themeColor="hyperlink"/>
      <w:u w:val="single"/>
    </w:rPr>
  </w:style>
  <w:style w:type="paragraph" w:styleId="BodyText">
    <w:name w:val="Body Text"/>
    <w:basedOn w:val="Normal"/>
    <w:link w:val="BodyTextChar"/>
    <w:uiPriority w:val="99"/>
    <w:rsid w:val="00ED0C9F"/>
    <w:rPr>
      <w:rFonts w:eastAsia="Times New Roman" w:cs="Times New Roman"/>
      <w:spacing w:val="5"/>
      <w:szCs w:val="24"/>
      <w:lang w:val="en-GB"/>
    </w:rPr>
  </w:style>
  <w:style w:type="character" w:customStyle="1" w:styleId="BodyTextChar">
    <w:name w:val="Body Text Char"/>
    <w:basedOn w:val="DefaultParagraphFont"/>
    <w:link w:val="BodyText"/>
    <w:uiPriority w:val="99"/>
    <w:rsid w:val="00ED0C9F"/>
    <w:rPr>
      <w:rFonts w:ascii="Times New Roman" w:eastAsia="Times New Roman" w:hAnsi="Times New Roman" w:cs="Times New Roman"/>
      <w:spacing w:val="5"/>
      <w:sz w:val="24"/>
      <w:szCs w:val="24"/>
      <w:lang w:val="en-GB"/>
    </w:rPr>
  </w:style>
  <w:style w:type="table" w:styleId="TableGrid">
    <w:name w:val="Table Grid"/>
    <w:basedOn w:val="TableNormal"/>
    <w:uiPriority w:val="59"/>
    <w:rsid w:val="005406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dium-font">
    <w:name w:val="medium-font"/>
    <w:basedOn w:val="DefaultParagraphFont"/>
    <w:uiPriority w:val="99"/>
    <w:rsid w:val="00D35F15"/>
    <w:rPr>
      <w:rFonts w:cs="Times New Roman"/>
    </w:rPr>
  </w:style>
  <w:style w:type="paragraph" w:styleId="Header">
    <w:name w:val="header"/>
    <w:basedOn w:val="Normal"/>
    <w:link w:val="HeaderChar"/>
    <w:unhideWhenUsed/>
    <w:rsid w:val="001B01E6"/>
    <w:pPr>
      <w:tabs>
        <w:tab w:val="center" w:pos="4513"/>
        <w:tab w:val="right" w:pos="9026"/>
      </w:tabs>
    </w:pPr>
  </w:style>
  <w:style w:type="character" w:customStyle="1" w:styleId="HeaderChar">
    <w:name w:val="Header Char"/>
    <w:basedOn w:val="DefaultParagraphFont"/>
    <w:link w:val="Header"/>
    <w:uiPriority w:val="99"/>
    <w:rsid w:val="001B01E6"/>
  </w:style>
  <w:style w:type="paragraph" w:styleId="Footer">
    <w:name w:val="footer"/>
    <w:basedOn w:val="Normal"/>
    <w:link w:val="FooterChar"/>
    <w:uiPriority w:val="99"/>
    <w:unhideWhenUsed/>
    <w:rsid w:val="001B01E6"/>
    <w:pPr>
      <w:tabs>
        <w:tab w:val="center" w:pos="4513"/>
        <w:tab w:val="right" w:pos="9026"/>
      </w:tabs>
    </w:pPr>
  </w:style>
  <w:style w:type="character" w:customStyle="1" w:styleId="FooterChar">
    <w:name w:val="Footer Char"/>
    <w:basedOn w:val="DefaultParagraphFont"/>
    <w:link w:val="Footer"/>
    <w:uiPriority w:val="99"/>
    <w:rsid w:val="001B01E6"/>
  </w:style>
  <w:style w:type="paragraph" w:styleId="Title">
    <w:name w:val="Title"/>
    <w:basedOn w:val="Normal"/>
    <w:link w:val="TitleChar"/>
    <w:qFormat/>
    <w:rsid w:val="009D701C"/>
    <w:pPr>
      <w:jc w:val="center"/>
    </w:pPr>
    <w:rPr>
      <w:rFonts w:eastAsia="Times New Roman" w:cs="Times New Roman"/>
      <w:b/>
      <w:bCs/>
      <w:sz w:val="28"/>
      <w:szCs w:val="24"/>
      <w:lang w:val="en-US"/>
    </w:rPr>
  </w:style>
  <w:style w:type="character" w:customStyle="1" w:styleId="TitleChar">
    <w:name w:val="Title Char"/>
    <w:basedOn w:val="DefaultParagraphFont"/>
    <w:link w:val="Title"/>
    <w:rsid w:val="009D701C"/>
    <w:rPr>
      <w:rFonts w:ascii="Times New Roman" w:eastAsia="Times New Roman" w:hAnsi="Times New Roman" w:cs="Times New Roman"/>
      <w:b/>
      <w:bCs/>
      <w:sz w:val="28"/>
      <w:szCs w:val="24"/>
      <w:lang w:val="en-US"/>
    </w:rPr>
  </w:style>
  <w:style w:type="character" w:styleId="FollowedHyperlink">
    <w:name w:val="FollowedHyperlink"/>
    <w:basedOn w:val="DefaultParagraphFont"/>
    <w:uiPriority w:val="99"/>
    <w:semiHidden/>
    <w:unhideWhenUsed/>
    <w:rsid w:val="009D701C"/>
    <w:rPr>
      <w:color w:val="800080"/>
      <w:u w:val="single"/>
    </w:rPr>
  </w:style>
  <w:style w:type="paragraph" w:customStyle="1" w:styleId="xl63">
    <w:name w:val="xl63"/>
    <w:basedOn w:val="Normal"/>
    <w:rsid w:val="009D701C"/>
    <w:pPr>
      <w:spacing w:before="100" w:beforeAutospacing="1" w:after="100" w:afterAutospacing="1"/>
      <w:jc w:val="center"/>
    </w:pPr>
    <w:rPr>
      <w:rFonts w:eastAsia="Times New Roman" w:cs="Times New Roman"/>
      <w:szCs w:val="24"/>
      <w:lang w:eastAsia="id-ID"/>
    </w:rPr>
  </w:style>
  <w:style w:type="paragraph" w:customStyle="1" w:styleId="xl64">
    <w:name w:val="xl64"/>
    <w:basedOn w:val="Normal"/>
    <w:rsid w:val="009D701C"/>
    <w:pPr>
      <w:spacing w:before="100" w:beforeAutospacing="1" w:after="100" w:afterAutospacing="1"/>
      <w:jc w:val="center"/>
    </w:pPr>
    <w:rPr>
      <w:rFonts w:ascii="Calibri" w:eastAsia="Times New Roman" w:hAnsi="Calibri" w:cs="Calibri"/>
      <w:b/>
      <w:bCs/>
      <w:szCs w:val="24"/>
      <w:lang w:eastAsia="id-ID"/>
    </w:rPr>
  </w:style>
  <w:style w:type="paragraph" w:customStyle="1" w:styleId="xl65">
    <w:name w:val="xl65"/>
    <w:basedOn w:val="Normal"/>
    <w:rsid w:val="009D701C"/>
    <w:pPr>
      <w:shd w:val="clear" w:color="000000" w:fill="D7E4BC"/>
      <w:spacing w:before="100" w:beforeAutospacing="1" w:after="100" w:afterAutospacing="1"/>
      <w:jc w:val="center"/>
    </w:pPr>
    <w:rPr>
      <w:rFonts w:ascii="Calibri" w:eastAsia="Times New Roman" w:hAnsi="Calibri" w:cs="Calibri"/>
      <w:b/>
      <w:bCs/>
      <w:szCs w:val="24"/>
      <w:lang w:eastAsia="id-ID"/>
    </w:rPr>
  </w:style>
  <w:style w:type="paragraph" w:customStyle="1" w:styleId="xl66">
    <w:name w:val="xl66"/>
    <w:basedOn w:val="Normal"/>
    <w:rsid w:val="009D701C"/>
    <w:pPr>
      <w:shd w:val="clear" w:color="000000" w:fill="D99795"/>
      <w:spacing w:before="100" w:beforeAutospacing="1" w:after="100" w:afterAutospacing="1"/>
      <w:jc w:val="center"/>
    </w:pPr>
    <w:rPr>
      <w:rFonts w:ascii="Calibri" w:eastAsia="Times New Roman" w:hAnsi="Calibri" w:cs="Calibri"/>
      <w:b/>
      <w:bCs/>
      <w:szCs w:val="24"/>
      <w:lang w:eastAsia="id-ID"/>
    </w:rPr>
  </w:style>
  <w:style w:type="paragraph" w:customStyle="1" w:styleId="xl67">
    <w:name w:val="xl67"/>
    <w:basedOn w:val="Normal"/>
    <w:rsid w:val="009D701C"/>
    <w:pPr>
      <w:shd w:val="clear" w:color="000000" w:fill="FAC090"/>
      <w:spacing w:before="100" w:beforeAutospacing="1" w:after="100" w:afterAutospacing="1"/>
      <w:jc w:val="center"/>
    </w:pPr>
    <w:rPr>
      <w:rFonts w:ascii="Calibri" w:eastAsia="Times New Roman" w:hAnsi="Calibri" w:cs="Calibri"/>
      <w:b/>
      <w:bCs/>
      <w:szCs w:val="24"/>
      <w:lang w:eastAsia="id-ID"/>
    </w:rPr>
  </w:style>
  <w:style w:type="paragraph" w:customStyle="1" w:styleId="xl68">
    <w:name w:val="xl68"/>
    <w:basedOn w:val="Normal"/>
    <w:rsid w:val="009D701C"/>
    <w:pPr>
      <w:shd w:val="clear" w:color="000000" w:fill="8DB4E3"/>
      <w:spacing w:before="100" w:beforeAutospacing="1" w:after="100" w:afterAutospacing="1"/>
      <w:jc w:val="center"/>
    </w:pPr>
    <w:rPr>
      <w:rFonts w:ascii="Calibri" w:eastAsia="Times New Roman" w:hAnsi="Calibri" w:cs="Calibri"/>
      <w:b/>
      <w:bCs/>
      <w:szCs w:val="24"/>
      <w:lang w:eastAsia="id-ID"/>
    </w:rPr>
  </w:style>
  <w:style w:type="character" w:customStyle="1" w:styleId="Heading1Char">
    <w:name w:val="Heading 1 Char"/>
    <w:basedOn w:val="DefaultParagraphFont"/>
    <w:link w:val="Heading1"/>
    <w:uiPriority w:val="99"/>
    <w:rsid w:val="00857D1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9"/>
    <w:rsid w:val="004364CB"/>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9"/>
    <w:rsid w:val="00516C22"/>
    <w:rPr>
      <w:rFonts w:ascii="Times New Roman" w:eastAsiaTheme="majorEastAsia" w:hAnsi="Times New Roman" w:cstheme="majorBidi"/>
      <w:b/>
      <w:sz w:val="24"/>
      <w:szCs w:val="24"/>
    </w:rPr>
  </w:style>
  <w:style w:type="table" w:customStyle="1" w:styleId="GridTable4Accent5">
    <w:name w:val="Grid Table 4 Accent 5"/>
    <w:basedOn w:val="TableNormal"/>
    <w:uiPriority w:val="49"/>
    <w:rsid w:val="00281432"/>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rsid w:val="00163FE9"/>
    <w:pPr>
      <w:autoSpaceDE w:val="0"/>
      <w:autoSpaceDN w:val="0"/>
      <w:adjustRightInd w:val="0"/>
    </w:pPr>
    <w:rPr>
      <w:rFonts w:ascii="Book Antiqua" w:hAnsi="Book Antiqua" w:cs="Book Antiqua"/>
      <w:color w:val="000000"/>
      <w:sz w:val="24"/>
      <w:szCs w:val="24"/>
      <w:lang w:val="en-US"/>
    </w:rPr>
  </w:style>
  <w:style w:type="paragraph" w:styleId="Caption">
    <w:name w:val="caption"/>
    <w:basedOn w:val="Normal"/>
    <w:next w:val="Normal"/>
    <w:uiPriority w:val="35"/>
    <w:qFormat/>
    <w:rsid w:val="001644AE"/>
    <w:pPr>
      <w:keepNext/>
      <w:spacing w:after="120" w:line="240" w:lineRule="auto"/>
      <w:ind w:firstLine="0"/>
      <w:jc w:val="center"/>
    </w:pPr>
    <w:rPr>
      <w:rFonts w:eastAsia="Times New Roman" w:cs="Times New Roman"/>
      <w:bCs/>
      <w:noProof/>
      <w:szCs w:val="20"/>
    </w:rPr>
  </w:style>
  <w:style w:type="paragraph" w:customStyle="1" w:styleId="NamaPenulis">
    <w:name w:val="Nama Penulis"/>
    <w:basedOn w:val="Normal"/>
    <w:qFormat/>
    <w:rsid w:val="00A36272"/>
    <w:pPr>
      <w:spacing w:before="240" w:line="240" w:lineRule="auto"/>
      <w:ind w:firstLine="0"/>
      <w:jc w:val="center"/>
    </w:pPr>
    <w:rPr>
      <w:rFonts w:eastAsia="Calibri" w:cs="Times New Roman"/>
      <w:b/>
      <w:i/>
      <w:sz w:val="20"/>
      <w:lang w:val="en-US"/>
    </w:rPr>
  </w:style>
  <w:style w:type="paragraph" w:customStyle="1" w:styleId="JudulNaskahProceeding">
    <w:name w:val="Judul Naskah Proceeding"/>
    <w:basedOn w:val="Normal"/>
    <w:link w:val="JudulNaskahProceedingChar"/>
    <w:qFormat/>
    <w:rsid w:val="00A36272"/>
    <w:pPr>
      <w:spacing w:before="0" w:line="240" w:lineRule="auto"/>
      <w:ind w:firstLine="0"/>
      <w:jc w:val="center"/>
    </w:pPr>
    <w:rPr>
      <w:rFonts w:eastAsia="Calibri" w:cs="Times New Roman"/>
      <w:b/>
      <w:caps/>
      <w:lang w:val="en-US"/>
    </w:rPr>
  </w:style>
  <w:style w:type="character" w:customStyle="1" w:styleId="JudulNaskahProceedingChar">
    <w:name w:val="Judul Naskah Proceeding Char"/>
    <w:link w:val="JudulNaskahProceeding"/>
    <w:rsid w:val="00A36272"/>
    <w:rPr>
      <w:rFonts w:ascii="Times New Roman" w:eastAsia="Calibri" w:hAnsi="Times New Roman" w:cs="Times New Roman"/>
      <w:b/>
      <w:caps/>
      <w:sz w:val="24"/>
      <w:lang w:val="en-US"/>
    </w:rPr>
  </w:style>
  <w:style w:type="paragraph" w:customStyle="1" w:styleId="IdentitasInstitusiPenulis">
    <w:name w:val="Identitas Institusi Penulis"/>
    <w:basedOn w:val="Normal"/>
    <w:qFormat/>
    <w:rsid w:val="00A36272"/>
    <w:pPr>
      <w:spacing w:before="0" w:line="240" w:lineRule="auto"/>
      <w:ind w:firstLine="0"/>
      <w:jc w:val="center"/>
    </w:pPr>
    <w:rPr>
      <w:rFonts w:eastAsia="Calibri" w:cs="Times New Roman"/>
      <w:sz w:val="20"/>
      <w:lang w:val="en-US"/>
    </w:rPr>
  </w:style>
  <w:style w:type="paragraph" w:customStyle="1" w:styleId="JudulAbstrak">
    <w:name w:val="Judul Abstrak"/>
    <w:basedOn w:val="IdentitasInstitusiPenulis"/>
    <w:qFormat/>
    <w:rsid w:val="00A36272"/>
    <w:pPr>
      <w:jc w:val="left"/>
    </w:pPr>
    <w:rPr>
      <w:b/>
      <w:i/>
      <w:caps/>
    </w:rPr>
  </w:style>
  <w:style w:type="paragraph" w:customStyle="1" w:styleId="IsiAbstrak">
    <w:name w:val="Isi Abstrak"/>
    <w:basedOn w:val="JudulAbstrak"/>
    <w:qFormat/>
    <w:rsid w:val="00A36272"/>
    <w:pPr>
      <w:ind w:firstLine="567"/>
      <w:jc w:val="both"/>
    </w:pPr>
    <w:rPr>
      <w:b w:val="0"/>
      <w:caps w:val="0"/>
    </w:rPr>
  </w:style>
  <w:style w:type="paragraph" w:customStyle="1" w:styleId="KataKunci">
    <w:name w:val="Kata Kunci"/>
    <w:basedOn w:val="Normal"/>
    <w:qFormat/>
    <w:rsid w:val="00A36272"/>
    <w:pPr>
      <w:spacing w:line="240" w:lineRule="auto"/>
      <w:ind w:firstLine="0"/>
    </w:pPr>
    <w:rPr>
      <w:rFonts w:eastAsia="Calibri" w:cs="Times New Roman"/>
      <w:i/>
      <w:sz w:val="20"/>
      <w:lang w:val="en-US"/>
    </w:rPr>
  </w:style>
  <w:style w:type="paragraph" w:customStyle="1" w:styleId="JudulBab">
    <w:name w:val="Judul Bab"/>
    <w:basedOn w:val="Normal"/>
    <w:next w:val="IsiBabdanSubBab"/>
    <w:qFormat/>
    <w:rsid w:val="00A36272"/>
    <w:pPr>
      <w:spacing w:line="240" w:lineRule="auto"/>
      <w:ind w:firstLine="0"/>
    </w:pPr>
    <w:rPr>
      <w:rFonts w:eastAsia="Calibri" w:cs="Times New Roman"/>
      <w:b/>
      <w:caps/>
      <w:sz w:val="20"/>
      <w:lang w:val="en-US"/>
    </w:rPr>
  </w:style>
  <w:style w:type="paragraph" w:customStyle="1" w:styleId="IsiBabdanSubBab">
    <w:name w:val="Isi Bab dan Sub Bab"/>
    <w:basedOn w:val="Normal"/>
    <w:qFormat/>
    <w:rsid w:val="00A36272"/>
    <w:pPr>
      <w:spacing w:before="0" w:line="240" w:lineRule="auto"/>
    </w:pPr>
    <w:rPr>
      <w:rFonts w:eastAsia="Calibri" w:cs="Times New Roman"/>
      <w:sz w:val="20"/>
      <w:lang w:val="en-US"/>
    </w:rPr>
  </w:style>
  <w:style w:type="paragraph" w:customStyle="1" w:styleId="JudulSubBablevel1">
    <w:name w:val="Judul Sub Bab level 1"/>
    <w:basedOn w:val="Normal"/>
    <w:next w:val="IsiBabdanSubBab"/>
    <w:qFormat/>
    <w:rsid w:val="00A36272"/>
    <w:pPr>
      <w:spacing w:line="240" w:lineRule="auto"/>
      <w:ind w:firstLine="0"/>
    </w:pPr>
    <w:rPr>
      <w:rFonts w:eastAsia="Calibri" w:cs="Times New Roman"/>
      <w:i/>
      <w:sz w:val="20"/>
      <w:lang w:val="en-US"/>
    </w:rPr>
  </w:style>
  <w:style w:type="paragraph" w:customStyle="1" w:styleId="JudulSubBablevel2">
    <w:name w:val="Judul Sub Bab level 2"/>
    <w:basedOn w:val="Normal"/>
    <w:next w:val="IsiBabdanSubBab"/>
    <w:qFormat/>
    <w:rsid w:val="00A36272"/>
    <w:pPr>
      <w:spacing w:before="60" w:line="240" w:lineRule="auto"/>
      <w:ind w:firstLine="0"/>
    </w:pPr>
    <w:rPr>
      <w:rFonts w:eastAsia="Calibri" w:cs="Times New Roman"/>
      <w:i/>
      <w:sz w:val="20"/>
      <w:lang w:val="en-US"/>
    </w:rPr>
  </w:style>
  <w:style w:type="paragraph" w:customStyle="1" w:styleId="Rumus">
    <w:name w:val="Rumus"/>
    <w:basedOn w:val="Normal"/>
    <w:next w:val="IsiBabdanSubBab"/>
    <w:qFormat/>
    <w:rsid w:val="00A36272"/>
    <w:pPr>
      <w:tabs>
        <w:tab w:val="right" w:pos="9356"/>
      </w:tabs>
      <w:spacing w:after="120" w:line="240" w:lineRule="auto"/>
      <w:ind w:firstLine="0"/>
    </w:pPr>
    <w:rPr>
      <w:rFonts w:eastAsia="Calibri" w:cs="Times New Roman"/>
      <w:sz w:val="20"/>
      <w:lang w:val="en-US"/>
    </w:rPr>
  </w:style>
</w:styles>
</file>

<file path=word/webSettings.xml><?xml version="1.0" encoding="utf-8"?>
<w:webSettings xmlns:r="http://schemas.openxmlformats.org/officeDocument/2006/relationships" xmlns:w="http://schemas.openxmlformats.org/wordprocessingml/2006/main">
  <w:divs>
    <w:div w:id="267199189">
      <w:bodyDiv w:val="1"/>
      <w:marLeft w:val="0"/>
      <w:marRight w:val="0"/>
      <w:marTop w:val="0"/>
      <w:marBottom w:val="0"/>
      <w:divBdr>
        <w:top w:val="none" w:sz="0" w:space="0" w:color="auto"/>
        <w:left w:val="none" w:sz="0" w:space="0" w:color="auto"/>
        <w:bottom w:val="none" w:sz="0" w:space="0" w:color="auto"/>
        <w:right w:val="none" w:sz="0" w:space="0" w:color="auto"/>
      </w:divBdr>
    </w:div>
    <w:div w:id="521017971">
      <w:bodyDiv w:val="1"/>
      <w:marLeft w:val="0"/>
      <w:marRight w:val="0"/>
      <w:marTop w:val="0"/>
      <w:marBottom w:val="0"/>
      <w:divBdr>
        <w:top w:val="none" w:sz="0" w:space="0" w:color="auto"/>
        <w:left w:val="none" w:sz="0" w:space="0" w:color="auto"/>
        <w:bottom w:val="none" w:sz="0" w:space="0" w:color="auto"/>
        <w:right w:val="none" w:sz="0" w:space="0" w:color="auto"/>
      </w:divBdr>
    </w:div>
    <w:div w:id="536234768">
      <w:bodyDiv w:val="1"/>
      <w:marLeft w:val="0"/>
      <w:marRight w:val="0"/>
      <w:marTop w:val="0"/>
      <w:marBottom w:val="0"/>
      <w:divBdr>
        <w:top w:val="none" w:sz="0" w:space="0" w:color="auto"/>
        <w:left w:val="none" w:sz="0" w:space="0" w:color="auto"/>
        <w:bottom w:val="none" w:sz="0" w:space="0" w:color="auto"/>
        <w:right w:val="none" w:sz="0" w:space="0" w:color="auto"/>
      </w:divBdr>
    </w:div>
    <w:div w:id="1010182145">
      <w:bodyDiv w:val="1"/>
      <w:marLeft w:val="0"/>
      <w:marRight w:val="0"/>
      <w:marTop w:val="0"/>
      <w:marBottom w:val="0"/>
      <w:divBdr>
        <w:top w:val="none" w:sz="0" w:space="0" w:color="auto"/>
        <w:left w:val="none" w:sz="0" w:space="0" w:color="auto"/>
        <w:bottom w:val="none" w:sz="0" w:space="0" w:color="auto"/>
        <w:right w:val="none" w:sz="0" w:space="0" w:color="auto"/>
      </w:divBdr>
    </w:div>
    <w:div w:id="1106848706">
      <w:bodyDiv w:val="1"/>
      <w:marLeft w:val="0"/>
      <w:marRight w:val="0"/>
      <w:marTop w:val="0"/>
      <w:marBottom w:val="0"/>
      <w:divBdr>
        <w:top w:val="none" w:sz="0" w:space="0" w:color="auto"/>
        <w:left w:val="none" w:sz="0" w:space="0" w:color="auto"/>
        <w:bottom w:val="none" w:sz="0" w:space="0" w:color="auto"/>
        <w:right w:val="none" w:sz="0" w:space="0" w:color="auto"/>
      </w:divBdr>
    </w:div>
    <w:div w:id="1334335435">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5067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DBB-62B0-4479-A737-DBBF738B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cp:revision>
  <cp:lastPrinted>2018-10-05T01:03:00Z</cp:lastPrinted>
  <dcterms:created xsi:type="dcterms:W3CDTF">2019-01-18T14:32:00Z</dcterms:created>
  <dcterms:modified xsi:type="dcterms:W3CDTF">2019-02-05T18:46:00Z</dcterms:modified>
</cp:coreProperties>
</file>