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F2" w:rsidRDefault="002957F2" w:rsidP="00AF1E7B">
      <w:pPr>
        <w:spacing w:after="0" w:line="360" w:lineRule="auto"/>
        <w:jc w:val="center"/>
        <w:rPr>
          <w:rFonts w:ascii="Times New Roman" w:hAnsi="Times New Roman" w:cs="Times New Roman"/>
          <w:b/>
          <w:sz w:val="28"/>
        </w:rPr>
      </w:pPr>
      <w:r>
        <w:rPr>
          <w:rFonts w:ascii="Times New Roman" w:hAnsi="Times New Roman" w:cs="Times New Roman"/>
          <w:b/>
          <w:sz w:val="28"/>
        </w:rPr>
        <w:t>SUPLEMEN</w:t>
      </w:r>
    </w:p>
    <w:p w:rsidR="00926A92" w:rsidRDefault="002957F2" w:rsidP="00AF1E7B">
      <w:pPr>
        <w:spacing w:after="0" w:line="360" w:lineRule="auto"/>
        <w:jc w:val="center"/>
        <w:rPr>
          <w:rFonts w:ascii="Times New Roman" w:hAnsi="Times New Roman" w:cs="Times New Roman"/>
          <w:b/>
          <w:sz w:val="28"/>
        </w:rPr>
      </w:pPr>
      <w:r>
        <w:rPr>
          <w:rFonts w:ascii="Times New Roman" w:hAnsi="Times New Roman" w:cs="Times New Roman"/>
          <w:b/>
          <w:sz w:val="28"/>
        </w:rPr>
        <w:t>WAQF</w:t>
      </w:r>
      <w:r w:rsidR="00B141DC">
        <w:rPr>
          <w:rFonts w:ascii="Times New Roman" w:hAnsi="Times New Roman" w:cs="Times New Roman"/>
          <w:b/>
          <w:sz w:val="28"/>
        </w:rPr>
        <w:t xml:space="preserve"> </w:t>
      </w:r>
      <w:r w:rsidR="00B141DC">
        <w:rPr>
          <w:rFonts w:ascii="Times New Roman" w:hAnsi="Times New Roman" w:cs="Times New Roman"/>
          <w:b/>
          <w:sz w:val="28"/>
        </w:rPr>
        <w:t>ACCOUNTIBILITY</w:t>
      </w:r>
      <w:bookmarkStart w:id="0" w:name="_GoBack"/>
      <w:bookmarkEnd w:id="0"/>
      <w:r>
        <w:rPr>
          <w:rFonts w:ascii="Times New Roman" w:hAnsi="Times New Roman" w:cs="Times New Roman"/>
          <w:b/>
          <w:sz w:val="28"/>
        </w:rPr>
        <w:t xml:space="preserve"> </w:t>
      </w:r>
      <w:r w:rsidR="00186570" w:rsidRPr="003B4E5E">
        <w:rPr>
          <w:rFonts w:ascii="Times New Roman" w:hAnsi="Times New Roman" w:cs="Times New Roman"/>
          <w:b/>
          <w:sz w:val="28"/>
        </w:rPr>
        <w:t xml:space="preserve"> </w:t>
      </w:r>
      <w:r>
        <w:rPr>
          <w:rFonts w:ascii="Times New Roman" w:hAnsi="Times New Roman" w:cs="Times New Roman"/>
          <w:b/>
          <w:sz w:val="28"/>
        </w:rPr>
        <w:t>AROUND</w:t>
      </w:r>
      <w:r w:rsidR="00186570" w:rsidRPr="003B4E5E">
        <w:rPr>
          <w:rFonts w:ascii="Times New Roman" w:hAnsi="Times New Roman" w:cs="Times New Roman"/>
          <w:b/>
          <w:sz w:val="28"/>
        </w:rPr>
        <w:t xml:space="preserve"> THE WORLD: </w:t>
      </w:r>
    </w:p>
    <w:p w:rsidR="001A3C3E" w:rsidRPr="003B4E5E" w:rsidRDefault="00186570" w:rsidP="00AF1E7B">
      <w:pPr>
        <w:spacing w:after="0" w:line="360" w:lineRule="auto"/>
        <w:jc w:val="center"/>
        <w:rPr>
          <w:rFonts w:ascii="Times New Roman" w:hAnsi="Times New Roman" w:cs="Times New Roman"/>
          <w:b/>
          <w:sz w:val="28"/>
        </w:rPr>
      </w:pPr>
      <w:r w:rsidRPr="003B4E5E">
        <w:rPr>
          <w:rFonts w:ascii="Times New Roman" w:hAnsi="Times New Roman" w:cs="Times New Roman"/>
          <w:b/>
          <w:sz w:val="28"/>
        </w:rPr>
        <w:t>A MINI – REVIEW</w:t>
      </w:r>
    </w:p>
    <w:p w:rsidR="00AF1E7B" w:rsidRDefault="00AF1E7B" w:rsidP="00AF1E7B">
      <w:pPr>
        <w:spacing w:after="0" w:line="360" w:lineRule="auto"/>
        <w:jc w:val="center"/>
        <w:rPr>
          <w:rFonts w:ascii="Times New Roman" w:hAnsi="Times New Roman" w:cs="Times New Roman"/>
          <w:sz w:val="28"/>
        </w:rPr>
      </w:pPr>
    </w:p>
    <w:p w:rsidR="0077089E" w:rsidRDefault="0077089E" w:rsidP="00CE73ED">
      <w:pPr>
        <w:spacing w:after="0" w:line="360" w:lineRule="auto"/>
        <w:jc w:val="center"/>
        <w:rPr>
          <w:rFonts w:ascii="Times New Roman" w:hAnsi="Times New Roman" w:cs="Times New Roman"/>
          <w:b/>
          <w:sz w:val="24"/>
          <w:szCs w:val="24"/>
        </w:rPr>
        <w:sectPr w:rsidR="0077089E" w:rsidSect="00D67151">
          <w:footerReference w:type="default" r:id="rId9"/>
          <w:pgSz w:w="11907" w:h="16839" w:code="9"/>
          <w:pgMar w:top="2268" w:right="1701" w:bottom="1701" w:left="2268" w:header="709" w:footer="709" w:gutter="0"/>
          <w:cols w:space="708"/>
          <w:docGrid w:linePitch="360"/>
        </w:sectPr>
      </w:pPr>
    </w:p>
    <w:p w:rsidR="00CE73ED" w:rsidRPr="0097071B" w:rsidRDefault="00CE73ED" w:rsidP="00CE73ED">
      <w:pPr>
        <w:spacing w:after="0" w:line="360" w:lineRule="auto"/>
        <w:jc w:val="center"/>
        <w:rPr>
          <w:rFonts w:ascii="Times New Roman" w:hAnsi="Times New Roman" w:cs="Times New Roman"/>
          <w:b/>
          <w:sz w:val="24"/>
          <w:szCs w:val="24"/>
        </w:rPr>
      </w:pPr>
      <w:r w:rsidRPr="0097071B">
        <w:rPr>
          <w:rFonts w:ascii="Times New Roman" w:hAnsi="Times New Roman" w:cs="Times New Roman"/>
          <w:b/>
          <w:sz w:val="24"/>
          <w:szCs w:val="24"/>
        </w:rPr>
        <w:lastRenderedPageBreak/>
        <w:t>Table 1</w:t>
      </w:r>
    </w:p>
    <w:p w:rsidR="00CE73ED" w:rsidRPr="0097071B" w:rsidRDefault="00CE73ED" w:rsidP="00CE73ED">
      <w:pPr>
        <w:spacing w:after="0" w:line="360" w:lineRule="auto"/>
        <w:jc w:val="center"/>
        <w:rPr>
          <w:rFonts w:ascii="Times New Roman" w:hAnsi="Times New Roman" w:cs="Times New Roman"/>
          <w:b/>
          <w:sz w:val="24"/>
          <w:szCs w:val="24"/>
        </w:rPr>
      </w:pPr>
      <w:r w:rsidRPr="0097071B">
        <w:rPr>
          <w:rFonts w:ascii="Times New Roman" w:hAnsi="Times New Roman" w:cs="Times New Roman"/>
          <w:b/>
          <w:sz w:val="24"/>
          <w:szCs w:val="24"/>
        </w:rPr>
        <w:t>Journal and Publisher Distribution</w:t>
      </w:r>
    </w:p>
    <w:p w:rsidR="002B0DBA" w:rsidRDefault="002B0DBA" w:rsidP="00F75885">
      <w:pPr>
        <w:spacing w:after="0" w:line="360" w:lineRule="auto"/>
        <w:rPr>
          <w:rFonts w:ascii="Times New Roman" w:hAnsi="Times New Roman" w:cs="Times New Roman"/>
          <w:sz w:val="24"/>
          <w:szCs w:val="24"/>
        </w:rPr>
      </w:pPr>
    </w:p>
    <w:tbl>
      <w:tblPr>
        <w:tblStyle w:val="TableGrid"/>
        <w:tblW w:w="12900" w:type="dxa"/>
        <w:tblInd w:w="108" w:type="dxa"/>
        <w:tblLayout w:type="fixed"/>
        <w:tblLook w:val="04A0" w:firstRow="1" w:lastRow="0" w:firstColumn="1" w:lastColumn="0" w:noHBand="0" w:noVBand="1"/>
      </w:tblPr>
      <w:tblGrid>
        <w:gridCol w:w="567"/>
        <w:gridCol w:w="3969"/>
        <w:gridCol w:w="2694"/>
        <w:gridCol w:w="2976"/>
        <w:gridCol w:w="1701"/>
        <w:gridCol w:w="993"/>
      </w:tblGrid>
      <w:tr w:rsidR="00D2566E" w:rsidRPr="00C23CA8" w:rsidTr="00D2566E">
        <w:trPr>
          <w:trHeight w:val="799"/>
        </w:trPr>
        <w:tc>
          <w:tcPr>
            <w:tcW w:w="567" w:type="dxa"/>
            <w:vAlign w:val="center"/>
          </w:tcPr>
          <w:p w:rsidR="00D2566E" w:rsidRPr="008F10A9" w:rsidRDefault="00D2566E" w:rsidP="007A384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3969" w:type="dxa"/>
            <w:vAlign w:val="center"/>
          </w:tcPr>
          <w:p w:rsidR="00D2566E" w:rsidRPr="008F10A9" w:rsidRDefault="00D2566E" w:rsidP="007A384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Article Name</w:t>
            </w:r>
          </w:p>
        </w:tc>
        <w:tc>
          <w:tcPr>
            <w:tcW w:w="2694" w:type="dxa"/>
            <w:vAlign w:val="center"/>
          </w:tcPr>
          <w:p w:rsidR="00D2566E" w:rsidRPr="008F10A9" w:rsidRDefault="00D2566E" w:rsidP="007A384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Author(s)</w:t>
            </w:r>
          </w:p>
        </w:tc>
        <w:tc>
          <w:tcPr>
            <w:tcW w:w="2976" w:type="dxa"/>
            <w:vAlign w:val="center"/>
          </w:tcPr>
          <w:p w:rsidR="00D2566E" w:rsidRPr="008F10A9" w:rsidRDefault="00D2566E" w:rsidP="007A384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Journal</w:t>
            </w:r>
          </w:p>
        </w:tc>
        <w:tc>
          <w:tcPr>
            <w:tcW w:w="1701" w:type="dxa"/>
            <w:vAlign w:val="center"/>
          </w:tcPr>
          <w:p w:rsidR="00D2566E" w:rsidRPr="008F10A9" w:rsidRDefault="00D2566E" w:rsidP="007A384D">
            <w:pPr>
              <w:spacing w:line="360" w:lineRule="auto"/>
              <w:jc w:val="center"/>
              <w:rPr>
                <w:rFonts w:ascii="Times New Roman" w:hAnsi="Times New Roman" w:cs="Times New Roman"/>
                <w:b/>
                <w:sz w:val="24"/>
                <w:szCs w:val="24"/>
              </w:rPr>
            </w:pPr>
            <w:r w:rsidRPr="008F10A9">
              <w:rPr>
                <w:rFonts w:ascii="Times New Roman" w:hAnsi="Times New Roman" w:cs="Times New Roman"/>
                <w:b/>
                <w:sz w:val="24"/>
                <w:szCs w:val="24"/>
              </w:rPr>
              <w:t>P</w:t>
            </w:r>
            <w:r>
              <w:rPr>
                <w:rFonts w:ascii="Times New Roman" w:hAnsi="Times New Roman" w:cs="Times New Roman"/>
                <w:b/>
                <w:sz w:val="24"/>
                <w:szCs w:val="24"/>
              </w:rPr>
              <w:t>ublisher</w:t>
            </w:r>
          </w:p>
        </w:tc>
        <w:tc>
          <w:tcPr>
            <w:tcW w:w="993" w:type="dxa"/>
            <w:vAlign w:val="center"/>
          </w:tcPr>
          <w:p w:rsidR="00D2566E" w:rsidRPr="008F10A9" w:rsidRDefault="00D2566E" w:rsidP="007A384D">
            <w:pPr>
              <w:spacing w:line="360" w:lineRule="auto"/>
              <w:jc w:val="center"/>
              <w:rPr>
                <w:rFonts w:ascii="Times New Roman" w:hAnsi="Times New Roman" w:cs="Times New Roman"/>
                <w:b/>
                <w:sz w:val="24"/>
                <w:szCs w:val="24"/>
              </w:rPr>
            </w:pPr>
            <w:r w:rsidRPr="008F10A9">
              <w:rPr>
                <w:rFonts w:ascii="Times New Roman" w:hAnsi="Times New Roman" w:cs="Times New Roman"/>
                <w:b/>
                <w:sz w:val="24"/>
                <w:szCs w:val="24"/>
              </w:rPr>
              <w:t>Y</w:t>
            </w:r>
            <w:r>
              <w:rPr>
                <w:rFonts w:ascii="Times New Roman" w:hAnsi="Times New Roman" w:cs="Times New Roman"/>
                <w:b/>
                <w:sz w:val="24"/>
                <w:szCs w:val="24"/>
              </w:rPr>
              <w:t>ear</w:t>
            </w:r>
          </w:p>
        </w:tc>
      </w:tr>
      <w:tr w:rsidR="00D2566E" w:rsidRPr="00C23CA8" w:rsidTr="00D2566E">
        <w:tc>
          <w:tcPr>
            <w:tcW w:w="567"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1)</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Accountability in the Sacred Context: The Case of Management, Accounting and Reporting of a Malaysia Cash </w:t>
            </w:r>
            <w:proofErr w:type="spellStart"/>
            <w:r w:rsidRPr="00C23CA8">
              <w:rPr>
                <w:rFonts w:ascii="Times New Roman" w:hAnsi="Times New Roman" w:cs="Times New Roman"/>
                <w:sz w:val="24"/>
                <w:szCs w:val="24"/>
              </w:rPr>
              <w:t>Awqaf</w:t>
            </w:r>
            <w:proofErr w:type="spellEnd"/>
            <w:r w:rsidRPr="00C23CA8">
              <w:rPr>
                <w:rFonts w:ascii="Times New Roman" w:hAnsi="Times New Roman" w:cs="Times New Roman"/>
                <w:sz w:val="24"/>
                <w:szCs w:val="24"/>
              </w:rPr>
              <w:t xml:space="preserve"> Institution</w:t>
            </w:r>
          </w:p>
        </w:tc>
        <w:tc>
          <w:tcPr>
            <w:tcW w:w="2694" w:type="dxa"/>
          </w:tcPr>
          <w:p w:rsidR="00D2566E" w:rsidRPr="00C23CA8" w:rsidRDefault="00D2566E" w:rsidP="007A384D">
            <w:pPr>
              <w:pStyle w:val="ListParagraph"/>
              <w:numPr>
                <w:ilvl w:val="0"/>
                <w:numId w:val="7"/>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Hairul</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Suhaimi</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Nahar</w:t>
            </w:r>
            <w:proofErr w:type="spellEnd"/>
          </w:p>
          <w:p w:rsidR="00D2566E" w:rsidRPr="00C23CA8" w:rsidRDefault="00D2566E" w:rsidP="007A384D">
            <w:pPr>
              <w:pStyle w:val="ListParagraph"/>
              <w:numPr>
                <w:ilvl w:val="0"/>
                <w:numId w:val="7"/>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Hisham</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Yaacob</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Journal of Islamic Accounting </w:t>
            </w:r>
            <w:r w:rsidRPr="00C23CA8">
              <w:rPr>
                <w:rFonts w:ascii="Times New Roman" w:hAnsi="Times New Roman" w:cs="Times New Roman"/>
                <w:sz w:val="24"/>
                <w:szCs w:val="24"/>
              </w:rPr>
              <w:t>and</w:t>
            </w:r>
            <w:r>
              <w:rPr>
                <w:rFonts w:ascii="Times New Roman" w:hAnsi="Times New Roman" w:cs="Times New Roman"/>
                <w:sz w:val="24"/>
                <w:szCs w:val="24"/>
              </w:rPr>
              <w:t xml:space="preserve"> </w:t>
            </w:r>
            <w:r w:rsidRPr="00C23CA8">
              <w:rPr>
                <w:rFonts w:ascii="Times New Roman" w:hAnsi="Times New Roman" w:cs="Times New Roman"/>
                <w:sz w:val="24"/>
                <w:szCs w:val="24"/>
              </w:rPr>
              <w:t>Business Research</w:t>
            </w:r>
          </w:p>
          <w:p w:rsidR="00D2566E" w:rsidRPr="00C23CA8" w:rsidRDefault="00D2566E" w:rsidP="007A384D">
            <w:pPr>
              <w:spacing w:line="360" w:lineRule="auto"/>
              <w:rPr>
                <w:rFonts w:ascii="Times New Roman" w:hAnsi="Times New Roman" w:cs="Times New Roman"/>
                <w:sz w:val="24"/>
                <w:szCs w:val="24"/>
              </w:rPr>
            </w:pPr>
          </w:p>
        </w:tc>
        <w:tc>
          <w:tcPr>
            <w:tcW w:w="1701"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E</w:t>
            </w:r>
            <w:r>
              <w:rPr>
                <w:rFonts w:ascii="Times New Roman" w:hAnsi="Times New Roman" w:cs="Times New Roman"/>
                <w:sz w:val="24"/>
                <w:szCs w:val="24"/>
              </w:rPr>
              <w:t>merald Group Publishing Limited</w:t>
            </w:r>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2011</w:t>
            </w:r>
          </w:p>
        </w:tc>
      </w:tr>
      <w:tr w:rsidR="00D2566E" w:rsidRPr="00C23CA8" w:rsidTr="00D2566E">
        <w:tc>
          <w:tcPr>
            <w:tcW w:w="567" w:type="dxa"/>
          </w:tcPr>
          <w:p w:rsidR="00D2566E" w:rsidRPr="00C23CA8" w:rsidRDefault="00D2566E"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The Development of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Accounting in Enhancing Accountability</w:t>
            </w:r>
          </w:p>
        </w:tc>
        <w:tc>
          <w:tcPr>
            <w:tcW w:w="2694" w:type="dxa"/>
          </w:tcPr>
          <w:p w:rsidR="00D2566E" w:rsidRPr="00C23CA8" w:rsidRDefault="00D2566E" w:rsidP="007A384D">
            <w:pPr>
              <w:pStyle w:val="ListParagraph"/>
              <w:numPr>
                <w:ilvl w:val="0"/>
                <w:numId w:val="8"/>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Rosnia</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Masruki</w:t>
            </w:r>
            <w:proofErr w:type="spellEnd"/>
          </w:p>
          <w:p w:rsidR="00D2566E" w:rsidRPr="00C23CA8" w:rsidRDefault="00D2566E" w:rsidP="007A384D">
            <w:pPr>
              <w:pStyle w:val="ListParagraph"/>
              <w:numPr>
                <w:ilvl w:val="0"/>
                <w:numId w:val="8"/>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Zurina</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Shafii</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Middle-East Journal of Scientific Research 13 (Research in Contemporary Islamic Finance and Wealth Management)</w:t>
            </w:r>
          </w:p>
        </w:tc>
        <w:tc>
          <w:tcPr>
            <w:tcW w:w="1701" w:type="dxa"/>
          </w:tcPr>
          <w:p w:rsidR="00D2566E" w:rsidRPr="00C23CA8" w:rsidRDefault="00D2566E" w:rsidP="007A384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Reserachgate</w:t>
            </w:r>
            <w:proofErr w:type="spellEnd"/>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2013</w:t>
            </w:r>
          </w:p>
        </w:tc>
      </w:tr>
      <w:tr w:rsidR="00D2566E" w:rsidRPr="00C23CA8" w:rsidTr="00D2566E">
        <w:tc>
          <w:tcPr>
            <w:tcW w:w="567" w:type="dxa"/>
          </w:tcPr>
          <w:p w:rsidR="00D2566E" w:rsidRPr="00C23CA8" w:rsidRDefault="00141056"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D2566E"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The Role of Share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in the Socio-economic Development of The Muslim Community: The Malaysian Experience</w:t>
            </w:r>
          </w:p>
        </w:tc>
        <w:tc>
          <w:tcPr>
            <w:tcW w:w="2694" w:type="dxa"/>
          </w:tcPr>
          <w:p w:rsidR="00D2566E" w:rsidRPr="00C23CA8" w:rsidRDefault="00D2566E" w:rsidP="007A384D">
            <w:pPr>
              <w:pStyle w:val="ListParagraph"/>
              <w:numPr>
                <w:ilvl w:val="0"/>
                <w:numId w:val="10"/>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Farhana</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Mohamad</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Suhaimi</w:t>
            </w:r>
            <w:proofErr w:type="spellEnd"/>
          </w:p>
          <w:p w:rsidR="00D2566E" w:rsidRPr="00C23CA8" w:rsidRDefault="00D2566E" w:rsidP="007A384D">
            <w:pPr>
              <w:pStyle w:val="ListParagraph"/>
              <w:numPr>
                <w:ilvl w:val="0"/>
                <w:numId w:val="10"/>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Asmak</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Ab</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Rahman</w:t>
            </w:r>
            <w:proofErr w:type="spellEnd"/>
          </w:p>
          <w:p w:rsidR="00D2566E" w:rsidRPr="00C23CA8" w:rsidRDefault="00D2566E" w:rsidP="007A384D">
            <w:pPr>
              <w:pStyle w:val="ListParagraph"/>
              <w:numPr>
                <w:ilvl w:val="0"/>
                <w:numId w:val="10"/>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Sabitha</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Marican</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t>Humanomics</w:t>
            </w:r>
            <w:proofErr w:type="spellEnd"/>
          </w:p>
          <w:p w:rsidR="00D2566E" w:rsidRPr="00C23CA8" w:rsidRDefault="00D2566E" w:rsidP="007A384D">
            <w:pPr>
              <w:spacing w:line="360" w:lineRule="auto"/>
              <w:rPr>
                <w:rFonts w:ascii="Times New Roman" w:hAnsi="Times New Roman" w:cs="Times New Roman"/>
                <w:sz w:val="24"/>
                <w:szCs w:val="24"/>
              </w:rPr>
            </w:pPr>
          </w:p>
        </w:tc>
        <w:tc>
          <w:tcPr>
            <w:tcW w:w="1701"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E</w:t>
            </w:r>
            <w:r>
              <w:rPr>
                <w:rFonts w:ascii="Times New Roman" w:hAnsi="Times New Roman" w:cs="Times New Roman"/>
                <w:sz w:val="24"/>
                <w:szCs w:val="24"/>
              </w:rPr>
              <w:t>merald Group Publishing Limited</w:t>
            </w:r>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2014</w:t>
            </w:r>
          </w:p>
        </w:tc>
      </w:tr>
      <w:tr w:rsidR="00D2566E" w:rsidRPr="00C23CA8" w:rsidTr="00D2566E">
        <w:tc>
          <w:tcPr>
            <w:tcW w:w="567" w:type="dxa"/>
          </w:tcPr>
          <w:p w:rsidR="00D2566E" w:rsidRPr="00C23CA8" w:rsidRDefault="00141056"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D2566E"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Potential of Micro-</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as an </w:t>
            </w:r>
            <w:r w:rsidRPr="00C23CA8">
              <w:rPr>
                <w:rFonts w:ascii="Times New Roman" w:hAnsi="Times New Roman" w:cs="Times New Roman"/>
                <w:sz w:val="24"/>
                <w:szCs w:val="24"/>
              </w:rPr>
              <w:lastRenderedPageBreak/>
              <w:t>Inclusive Strategy for Development of a Nation</w:t>
            </w:r>
          </w:p>
        </w:tc>
        <w:tc>
          <w:tcPr>
            <w:tcW w:w="2694" w:type="dxa"/>
          </w:tcPr>
          <w:p w:rsidR="00D2566E" w:rsidRPr="00C23CA8" w:rsidRDefault="00D2566E" w:rsidP="007A384D">
            <w:pPr>
              <w:pStyle w:val="ListParagraph"/>
              <w:numPr>
                <w:ilvl w:val="0"/>
                <w:numId w:val="1"/>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lastRenderedPageBreak/>
              <w:t>Mohd</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Amran</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Mahata</w:t>
            </w:r>
            <w:proofErr w:type="spellEnd"/>
          </w:p>
          <w:p w:rsidR="00D2566E" w:rsidRPr="00C23CA8" w:rsidRDefault="00D2566E" w:rsidP="007A384D">
            <w:pPr>
              <w:pStyle w:val="ListParagraph"/>
              <w:numPr>
                <w:ilvl w:val="0"/>
                <w:numId w:val="1"/>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lastRenderedPageBreak/>
              <w:t>Mohd</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Yassir</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Jaaffara</w:t>
            </w:r>
            <w:proofErr w:type="spellEnd"/>
          </w:p>
          <w:p w:rsidR="00D2566E" w:rsidRPr="004508E4" w:rsidRDefault="00D2566E" w:rsidP="007A384D">
            <w:pPr>
              <w:pStyle w:val="ListParagraph"/>
              <w:numPr>
                <w:ilvl w:val="0"/>
                <w:numId w:val="1"/>
              </w:numPr>
              <w:spacing w:line="360" w:lineRule="auto"/>
              <w:ind w:left="317" w:hanging="317"/>
              <w:rPr>
                <w:rFonts w:ascii="Times New Roman" w:hAnsi="Times New Roman" w:cs="Times New Roman"/>
                <w:sz w:val="24"/>
                <w:szCs w:val="24"/>
              </w:rPr>
            </w:pPr>
            <w:r w:rsidRPr="00C23CA8">
              <w:rPr>
                <w:rFonts w:ascii="Times New Roman" w:hAnsi="Times New Roman" w:cs="Times New Roman"/>
                <w:sz w:val="24"/>
                <w:szCs w:val="24"/>
              </w:rPr>
              <w:t xml:space="preserve">Mohamed Saladin Abdul </w:t>
            </w:r>
            <w:proofErr w:type="spellStart"/>
            <w:r w:rsidRPr="00C23CA8">
              <w:rPr>
                <w:rFonts w:ascii="Times New Roman" w:hAnsi="Times New Roman" w:cs="Times New Roman"/>
                <w:sz w:val="24"/>
                <w:szCs w:val="24"/>
              </w:rPr>
              <w:t>Rasoola</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lastRenderedPageBreak/>
              <w:t>Procedia</w:t>
            </w:r>
            <w:proofErr w:type="spellEnd"/>
            <w:r w:rsidRPr="00C23CA8">
              <w:rPr>
                <w:rFonts w:ascii="Times New Roman" w:hAnsi="Times New Roman" w:cs="Times New Roman"/>
                <w:sz w:val="24"/>
                <w:szCs w:val="24"/>
              </w:rPr>
              <w:t xml:space="preserve"> Economics and </w:t>
            </w:r>
            <w:r w:rsidRPr="00C23CA8">
              <w:rPr>
                <w:rFonts w:ascii="Times New Roman" w:hAnsi="Times New Roman" w:cs="Times New Roman"/>
                <w:sz w:val="24"/>
                <w:szCs w:val="24"/>
              </w:rPr>
              <w:lastRenderedPageBreak/>
              <w:t>Finance</w:t>
            </w:r>
          </w:p>
        </w:tc>
        <w:tc>
          <w:tcPr>
            <w:tcW w:w="1701" w:type="dxa"/>
          </w:tcPr>
          <w:p w:rsidR="00D2566E" w:rsidRPr="00C23CA8" w:rsidRDefault="00D2566E" w:rsidP="007A38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Elsevier</w:t>
            </w:r>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2015</w:t>
            </w:r>
          </w:p>
        </w:tc>
      </w:tr>
      <w:tr w:rsidR="00D2566E" w:rsidRPr="00C23CA8" w:rsidTr="00D2566E">
        <w:tc>
          <w:tcPr>
            <w:tcW w:w="567" w:type="dxa"/>
          </w:tcPr>
          <w:p w:rsidR="00D2566E" w:rsidRPr="00C23CA8" w:rsidRDefault="001C69CC"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r w:rsidR="00D2566E"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Accountability through Accounting and Reporting Lenses: Lesson from an </w:t>
            </w:r>
            <w:proofErr w:type="spellStart"/>
            <w:r w:rsidRPr="00C23CA8">
              <w:rPr>
                <w:rFonts w:ascii="Times New Roman" w:hAnsi="Times New Roman" w:cs="Times New Roman"/>
                <w:sz w:val="24"/>
                <w:szCs w:val="24"/>
              </w:rPr>
              <w:t>Awqaf</w:t>
            </w:r>
            <w:proofErr w:type="spellEnd"/>
            <w:r w:rsidRPr="00C23CA8">
              <w:rPr>
                <w:rFonts w:ascii="Times New Roman" w:hAnsi="Times New Roman" w:cs="Times New Roman"/>
                <w:sz w:val="24"/>
                <w:szCs w:val="24"/>
              </w:rPr>
              <w:t xml:space="preserve"> Institution in a Southeast Asia Country</w:t>
            </w:r>
          </w:p>
        </w:tc>
        <w:tc>
          <w:tcPr>
            <w:tcW w:w="2694" w:type="dxa"/>
          </w:tcPr>
          <w:p w:rsidR="00D2566E" w:rsidRPr="00C23CA8" w:rsidRDefault="00D2566E" w:rsidP="007A384D">
            <w:pPr>
              <w:pStyle w:val="ListParagraph"/>
              <w:numPr>
                <w:ilvl w:val="0"/>
                <w:numId w:val="11"/>
              </w:numPr>
              <w:spacing w:line="360" w:lineRule="auto"/>
              <w:ind w:left="317"/>
              <w:rPr>
                <w:rFonts w:ascii="Times New Roman" w:hAnsi="Times New Roman" w:cs="Times New Roman"/>
                <w:sz w:val="24"/>
                <w:szCs w:val="24"/>
              </w:rPr>
            </w:pPr>
            <w:proofErr w:type="spellStart"/>
            <w:r w:rsidRPr="00C23CA8">
              <w:rPr>
                <w:rFonts w:ascii="Times New Roman" w:hAnsi="Times New Roman" w:cs="Times New Roman"/>
                <w:sz w:val="24"/>
                <w:szCs w:val="24"/>
              </w:rPr>
              <w:t>Hisham</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Yaacob</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Saerah</w:t>
            </w:r>
            <w:proofErr w:type="spellEnd"/>
            <w:r w:rsidRPr="00C23CA8">
              <w:rPr>
                <w:rFonts w:ascii="Times New Roman" w:hAnsi="Times New Roman" w:cs="Times New Roman"/>
                <w:sz w:val="24"/>
                <w:szCs w:val="24"/>
              </w:rPr>
              <w:t xml:space="preserve"> Petra</w:t>
            </w:r>
          </w:p>
          <w:p w:rsidR="00D2566E" w:rsidRPr="00C23CA8" w:rsidRDefault="00D2566E" w:rsidP="007A384D">
            <w:pPr>
              <w:pStyle w:val="ListParagraph"/>
              <w:numPr>
                <w:ilvl w:val="0"/>
                <w:numId w:val="11"/>
              </w:numPr>
              <w:spacing w:line="360" w:lineRule="auto"/>
              <w:ind w:left="317"/>
              <w:rPr>
                <w:rFonts w:ascii="Times New Roman" w:hAnsi="Times New Roman" w:cs="Times New Roman"/>
                <w:sz w:val="24"/>
                <w:szCs w:val="24"/>
              </w:rPr>
            </w:pPr>
            <w:proofErr w:type="spellStart"/>
            <w:r w:rsidRPr="00C23CA8">
              <w:rPr>
                <w:rFonts w:ascii="Times New Roman" w:hAnsi="Times New Roman" w:cs="Times New Roman"/>
                <w:sz w:val="24"/>
                <w:szCs w:val="24"/>
              </w:rPr>
              <w:t>Azimah</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Sumardi</w:t>
            </w:r>
            <w:proofErr w:type="spellEnd"/>
          </w:p>
          <w:p w:rsidR="00D2566E" w:rsidRPr="00C23CA8" w:rsidRDefault="00D2566E" w:rsidP="007A384D">
            <w:pPr>
              <w:pStyle w:val="ListParagraph"/>
              <w:numPr>
                <w:ilvl w:val="0"/>
                <w:numId w:val="11"/>
              </w:numPr>
              <w:spacing w:line="360" w:lineRule="auto"/>
              <w:ind w:left="317"/>
              <w:rPr>
                <w:rFonts w:ascii="Times New Roman" w:hAnsi="Times New Roman" w:cs="Times New Roman"/>
                <w:sz w:val="24"/>
                <w:szCs w:val="24"/>
              </w:rPr>
            </w:pPr>
            <w:proofErr w:type="spellStart"/>
            <w:r w:rsidRPr="00C23CA8">
              <w:rPr>
                <w:rFonts w:ascii="Times New Roman" w:hAnsi="Times New Roman" w:cs="Times New Roman"/>
                <w:sz w:val="24"/>
                <w:szCs w:val="24"/>
              </w:rPr>
              <w:t>Hairul</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Suhaimi</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Nahar</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t>Humanomics</w:t>
            </w:r>
            <w:proofErr w:type="spellEnd"/>
          </w:p>
          <w:p w:rsidR="00D2566E" w:rsidRPr="00C23CA8" w:rsidRDefault="00D2566E" w:rsidP="007A384D">
            <w:pPr>
              <w:spacing w:line="360" w:lineRule="auto"/>
              <w:rPr>
                <w:rFonts w:ascii="Times New Roman" w:hAnsi="Times New Roman" w:cs="Times New Roman"/>
                <w:sz w:val="24"/>
                <w:szCs w:val="24"/>
              </w:rPr>
            </w:pPr>
          </w:p>
        </w:tc>
        <w:tc>
          <w:tcPr>
            <w:tcW w:w="1701"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E</w:t>
            </w:r>
            <w:r>
              <w:rPr>
                <w:rFonts w:ascii="Times New Roman" w:hAnsi="Times New Roman" w:cs="Times New Roman"/>
                <w:sz w:val="24"/>
                <w:szCs w:val="24"/>
              </w:rPr>
              <w:t>merald Group Publishing Limited</w:t>
            </w:r>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2015</w:t>
            </w:r>
          </w:p>
        </w:tc>
      </w:tr>
      <w:tr w:rsidR="00D2566E" w:rsidRPr="00C23CA8" w:rsidTr="00D2566E">
        <w:tc>
          <w:tcPr>
            <w:tcW w:w="567" w:type="dxa"/>
          </w:tcPr>
          <w:p w:rsidR="00D2566E" w:rsidRPr="00C23CA8" w:rsidRDefault="001C69CC"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D2566E"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Accountability through Microfinance Model for Poverty Reduction: The Case of Bangladesh</w:t>
            </w:r>
          </w:p>
        </w:tc>
        <w:tc>
          <w:tcPr>
            <w:tcW w:w="2694" w:type="dxa"/>
          </w:tcPr>
          <w:p w:rsidR="00D2566E" w:rsidRPr="00C23CA8" w:rsidRDefault="00D2566E" w:rsidP="007A384D">
            <w:pPr>
              <w:pStyle w:val="ListParagraph"/>
              <w:numPr>
                <w:ilvl w:val="0"/>
                <w:numId w:val="12"/>
              </w:numPr>
              <w:spacing w:line="360" w:lineRule="auto"/>
              <w:ind w:left="317" w:hanging="317"/>
              <w:rPr>
                <w:rFonts w:ascii="Times New Roman" w:hAnsi="Times New Roman" w:cs="Times New Roman"/>
                <w:sz w:val="24"/>
                <w:szCs w:val="24"/>
              </w:rPr>
            </w:pPr>
            <w:r w:rsidRPr="00C23CA8">
              <w:rPr>
                <w:rFonts w:ascii="Times New Roman" w:hAnsi="Times New Roman" w:cs="Times New Roman"/>
                <w:sz w:val="24"/>
                <w:szCs w:val="24"/>
              </w:rPr>
              <w:t xml:space="preserve">Mohamed </w:t>
            </w:r>
            <w:proofErr w:type="spellStart"/>
            <w:r w:rsidRPr="00C23CA8">
              <w:rPr>
                <w:rFonts w:ascii="Times New Roman" w:hAnsi="Times New Roman" w:cs="Times New Roman"/>
                <w:sz w:val="24"/>
                <w:szCs w:val="24"/>
              </w:rPr>
              <w:t>Aslam</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Haneef</w:t>
            </w:r>
            <w:proofErr w:type="spellEnd"/>
          </w:p>
          <w:p w:rsidR="00D2566E" w:rsidRPr="00C23CA8" w:rsidRDefault="00D2566E" w:rsidP="007A384D">
            <w:pPr>
              <w:pStyle w:val="ListParagraph"/>
              <w:numPr>
                <w:ilvl w:val="0"/>
                <w:numId w:val="12"/>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Ataul</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Huq</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Pramanik</w:t>
            </w:r>
            <w:proofErr w:type="spellEnd"/>
          </w:p>
          <w:p w:rsidR="00D2566E" w:rsidRPr="00C23CA8" w:rsidRDefault="00D2566E" w:rsidP="007A384D">
            <w:pPr>
              <w:pStyle w:val="ListParagraph"/>
              <w:numPr>
                <w:ilvl w:val="0"/>
                <w:numId w:val="12"/>
              </w:numPr>
              <w:spacing w:line="360" w:lineRule="auto"/>
              <w:ind w:left="317" w:hanging="317"/>
              <w:rPr>
                <w:rFonts w:ascii="Times New Roman" w:hAnsi="Times New Roman" w:cs="Times New Roman"/>
                <w:sz w:val="24"/>
                <w:szCs w:val="24"/>
              </w:rPr>
            </w:pPr>
            <w:r w:rsidRPr="00C23CA8">
              <w:rPr>
                <w:rFonts w:ascii="Times New Roman" w:hAnsi="Times New Roman" w:cs="Times New Roman"/>
                <w:sz w:val="24"/>
                <w:szCs w:val="24"/>
              </w:rPr>
              <w:t>Mustafa Omar Mohammed</w:t>
            </w:r>
          </w:p>
          <w:p w:rsidR="00D2566E" w:rsidRPr="00C23CA8" w:rsidRDefault="00D2566E" w:rsidP="007A384D">
            <w:pPr>
              <w:pStyle w:val="ListParagraph"/>
              <w:numPr>
                <w:ilvl w:val="0"/>
                <w:numId w:val="12"/>
              </w:numPr>
              <w:spacing w:line="360" w:lineRule="auto"/>
              <w:ind w:left="317" w:hanging="317"/>
              <w:rPr>
                <w:rFonts w:ascii="Times New Roman" w:hAnsi="Times New Roman" w:cs="Times New Roman"/>
                <w:sz w:val="24"/>
                <w:szCs w:val="24"/>
              </w:rPr>
            </w:pPr>
            <w:r w:rsidRPr="00C23CA8">
              <w:rPr>
                <w:rFonts w:ascii="Times New Roman" w:hAnsi="Times New Roman" w:cs="Times New Roman"/>
                <w:sz w:val="24"/>
                <w:szCs w:val="24"/>
              </w:rPr>
              <w:t xml:space="preserve">Md. </w:t>
            </w:r>
            <w:proofErr w:type="spellStart"/>
            <w:r w:rsidRPr="00C23CA8">
              <w:rPr>
                <w:rFonts w:ascii="Times New Roman" w:hAnsi="Times New Roman" w:cs="Times New Roman"/>
                <w:sz w:val="24"/>
                <w:szCs w:val="24"/>
              </w:rPr>
              <w:t>Fouad</w:t>
            </w:r>
            <w:proofErr w:type="spellEnd"/>
            <w:r w:rsidRPr="00C23CA8">
              <w:rPr>
                <w:rFonts w:ascii="Times New Roman" w:hAnsi="Times New Roman" w:cs="Times New Roman"/>
                <w:sz w:val="24"/>
                <w:szCs w:val="24"/>
              </w:rPr>
              <w:t xml:space="preserve"> Bin Amin</w:t>
            </w:r>
          </w:p>
          <w:p w:rsidR="00D2566E" w:rsidRPr="00C23CA8" w:rsidRDefault="00D2566E" w:rsidP="007A384D">
            <w:pPr>
              <w:pStyle w:val="ListParagraph"/>
              <w:numPr>
                <w:ilvl w:val="0"/>
                <w:numId w:val="12"/>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Aliyu</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Dahiru</w:t>
            </w:r>
            <w:proofErr w:type="spellEnd"/>
            <w:r w:rsidRPr="00C23CA8">
              <w:rPr>
                <w:rFonts w:ascii="Times New Roman" w:hAnsi="Times New Roman" w:cs="Times New Roman"/>
                <w:sz w:val="24"/>
                <w:szCs w:val="24"/>
              </w:rPr>
              <w:t xml:space="preserve"> Muhammad</w:t>
            </w:r>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International Journal of Islamic</w:t>
            </w:r>
            <w:r>
              <w:rPr>
                <w:rFonts w:ascii="Times New Roman" w:hAnsi="Times New Roman" w:cs="Times New Roman"/>
                <w:sz w:val="24"/>
                <w:szCs w:val="24"/>
              </w:rPr>
              <w:t xml:space="preserve"> </w:t>
            </w:r>
            <w:r w:rsidRPr="00C23CA8">
              <w:rPr>
                <w:rFonts w:ascii="Times New Roman" w:hAnsi="Times New Roman" w:cs="Times New Roman"/>
                <w:sz w:val="24"/>
                <w:szCs w:val="24"/>
              </w:rPr>
              <w:t>and Middle Eastern Finance and</w:t>
            </w:r>
            <w:r>
              <w:rPr>
                <w:rFonts w:ascii="Times New Roman" w:hAnsi="Times New Roman" w:cs="Times New Roman"/>
                <w:sz w:val="24"/>
                <w:szCs w:val="24"/>
              </w:rPr>
              <w:t xml:space="preserve"> </w:t>
            </w:r>
            <w:r w:rsidRPr="00C23CA8">
              <w:rPr>
                <w:rFonts w:ascii="Times New Roman" w:hAnsi="Times New Roman" w:cs="Times New Roman"/>
                <w:sz w:val="24"/>
                <w:szCs w:val="24"/>
              </w:rPr>
              <w:t>Management</w:t>
            </w:r>
          </w:p>
        </w:tc>
        <w:tc>
          <w:tcPr>
            <w:tcW w:w="1701"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Emeral</w:t>
            </w:r>
            <w:r>
              <w:rPr>
                <w:rFonts w:ascii="Times New Roman" w:hAnsi="Times New Roman" w:cs="Times New Roman"/>
                <w:sz w:val="24"/>
                <w:szCs w:val="24"/>
              </w:rPr>
              <w:t>d Group Publishing Limited</w:t>
            </w:r>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2015</w:t>
            </w:r>
          </w:p>
        </w:tc>
      </w:tr>
      <w:tr w:rsidR="00D2566E" w:rsidRPr="00C23CA8" w:rsidTr="00D2566E">
        <w:tc>
          <w:tcPr>
            <w:tcW w:w="567" w:type="dxa"/>
          </w:tcPr>
          <w:p w:rsidR="00D2566E" w:rsidRPr="00C23CA8" w:rsidRDefault="001C69CC"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D2566E"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Management of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Assets in Malaysia</w:t>
            </w:r>
          </w:p>
        </w:tc>
        <w:tc>
          <w:tcPr>
            <w:tcW w:w="2694" w:type="dxa"/>
          </w:tcPr>
          <w:p w:rsidR="00D2566E" w:rsidRPr="00C23CA8" w:rsidRDefault="00D2566E" w:rsidP="007A384D">
            <w:pPr>
              <w:pStyle w:val="ListParagraph"/>
              <w:numPr>
                <w:ilvl w:val="0"/>
                <w:numId w:val="13"/>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Zunaidah</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Ab</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Hasan</w:t>
            </w:r>
            <w:proofErr w:type="spellEnd"/>
          </w:p>
          <w:p w:rsidR="00D2566E" w:rsidRPr="00C23CA8" w:rsidRDefault="00D2566E" w:rsidP="007A384D">
            <w:pPr>
              <w:pStyle w:val="ListParagraph"/>
              <w:numPr>
                <w:ilvl w:val="0"/>
                <w:numId w:val="13"/>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Azhana</w:t>
            </w:r>
            <w:proofErr w:type="spellEnd"/>
            <w:r w:rsidRPr="00C23CA8">
              <w:rPr>
                <w:rFonts w:ascii="Times New Roman" w:hAnsi="Times New Roman" w:cs="Times New Roman"/>
                <w:sz w:val="24"/>
                <w:szCs w:val="24"/>
              </w:rPr>
              <w:t xml:space="preserve"> Othman</w:t>
            </w:r>
          </w:p>
          <w:p w:rsidR="00D2566E" w:rsidRPr="00C23CA8" w:rsidRDefault="00D2566E" w:rsidP="007A384D">
            <w:pPr>
              <w:pStyle w:val="ListParagraph"/>
              <w:numPr>
                <w:ilvl w:val="0"/>
                <w:numId w:val="13"/>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Khalilah</w:t>
            </w:r>
            <w:proofErr w:type="spellEnd"/>
            <w:r w:rsidRPr="00C23CA8">
              <w:rPr>
                <w:rFonts w:ascii="Times New Roman" w:hAnsi="Times New Roman" w:cs="Times New Roman"/>
                <w:sz w:val="24"/>
                <w:szCs w:val="24"/>
              </w:rPr>
              <w:t xml:space="preserve"> Ibrahim</w:t>
            </w:r>
          </w:p>
          <w:p w:rsidR="00D2566E" w:rsidRPr="00C23CA8" w:rsidRDefault="00D2566E" w:rsidP="007A384D">
            <w:pPr>
              <w:pStyle w:val="ListParagraph"/>
              <w:numPr>
                <w:ilvl w:val="0"/>
                <w:numId w:val="13"/>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Mohd</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Ab</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Malek</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Md</w:t>
            </w:r>
            <w:proofErr w:type="spellEnd"/>
            <w:r w:rsidRPr="00C23CA8">
              <w:rPr>
                <w:rFonts w:ascii="Times New Roman" w:hAnsi="Times New Roman" w:cs="Times New Roman"/>
                <w:sz w:val="24"/>
                <w:szCs w:val="24"/>
              </w:rPr>
              <w:t xml:space="preserve"> </w:t>
            </w:r>
            <w:r w:rsidRPr="00C23CA8">
              <w:rPr>
                <w:rFonts w:ascii="Times New Roman" w:hAnsi="Times New Roman" w:cs="Times New Roman"/>
                <w:sz w:val="24"/>
                <w:szCs w:val="24"/>
              </w:rPr>
              <w:lastRenderedPageBreak/>
              <w:t>Shah</w:t>
            </w:r>
          </w:p>
          <w:p w:rsidR="00D2566E" w:rsidRPr="00C23CA8" w:rsidRDefault="00D2566E" w:rsidP="007A384D">
            <w:pPr>
              <w:pStyle w:val="ListParagraph"/>
              <w:numPr>
                <w:ilvl w:val="0"/>
                <w:numId w:val="13"/>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Abd</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Halim</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Mohd</w:t>
            </w:r>
            <w:proofErr w:type="spellEnd"/>
            <w:r w:rsidRPr="00C23CA8">
              <w:rPr>
                <w:rFonts w:ascii="Times New Roman" w:hAnsi="Times New Roman" w:cs="Times New Roman"/>
                <w:sz w:val="24"/>
                <w:szCs w:val="24"/>
              </w:rPr>
              <w:t xml:space="preserve"> Noor</w:t>
            </w:r>
          </w:p>
        </w:tc>
        <w:tc>
          <w:tcPr>
            <w:tcW w:w="2976" w:type="dxa"/>
          </w:tcPr>
          <w:p w:rsidR="00D2566E" w:rsidRPr="00C23CA8" w:rsidRDefault="00D2566E" w:rsidP="007A38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International Journal of </w:t>
            </w:r>
            <w:r w:rsidRPr="00C23CA8">
              <w:rPr>
                <w:rFonts w:ascii="Times New Roman" w:hAnsi="Times New Roman" w:cs="Times New Roman"/>
                <w:sz w:val="24"/>
                <w:szCs w:val="24"/>
              </w:rPr>
              <w:t>Nusantara Islam</w:t>
            </w:r>
          </w:p>
        </w:tc>
        <w:tc>
          <w:tcPr>
            <w:tcW w:w="1701" w:type="dxa"/>
          </w:tcPr>
          <w:p w:rsidR="00D2566E" w:rsidRPr="00C23CA8" w:rsidRDefault="00D2566E" w:rsidP="007A384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Researchgate</w:t>
            </w:r>
            <w:proofErr w:type="spellEnd"/>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2015</w:t>
            </w:r>
          </w:p>
        </w:tc>
      </w:tr>
      <w:tr w:rsidR="00D2566E" w:rsidRPr="00C23CA8" w:rsidTr="00D2566E">
        <w:tc>
          <w:tcPr>
            <w:tcW w:w="567" w:type="dxa"/>
          </w:tcPr>
          <w:p w:rsidR="00D2566E" w:rsidRPr="00C23CA8" w:rsidRDefault="0075465A"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r w:rsidR="00D2566E"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Developing Cash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Model as an Alternative Source of Financing for Micro Enterprises in Malaysia</w:t>
            </w:r>
          </w:p>
        </w:tc>
        <w:tc>
          <w:tcPr>
            <w:tcW w:w="2694" w:type="dxa"/>
          </w:tcPr>
          <w:p w:rsidR="00D2566E" w:rsidRPr="00C23CA8" w:rsidRDefault="00D2566E" w:rsidP="007A384D">
            <w:pPr>
              <w:pStyle w:val="ListParagraph"/>
              <w:numPr>
                <w:ilvl w:val="0"/>
                <w:numId w:val="14"/>
              </w:numPr>
              <w:spacing w:line="360" w:lineRule="auto"/>
              <w:ind w:left="317"/>
              <w:rPr>
                <w:rFonts w:ascii="Times New Roman" w:hAnsi="Times New Roman" w:cs="Times New Roman"/>
                <w:sz w:val="24"/>
                <w:szCs w:val="24"/>
              </w:rPr>
            </w:pPr>
            <w:r w:rsidRPr="00C23CA8">
              <w:rPr>
                <w:rFonts w:ascii="Times New Roman" w:hAnsi="Times New Roman" w:cs="Times New Roman"/>
                <w:sz w:val="24"/>
                <w:szCs w:val="24"/>
              </w:rPr>
              <w:t xml:space="preserve">Mohamed </w:t>
            </w:r>
            <w:proofErr w:type="spellStart"/>
            <w:r w:rsidRPr="00C23CA8">
              <w:rPr>
                <w:rFonts w:ascii="Times New Roman" w:hAnsi="Times New Roman" w:cs="Times New Roman"/>
                <w:sz w:val="24"/>
                <w:szCs w:val="24"/>
              </w:rPr>
              <w:t>Asmy</w:t>
            </w:r>
            <w:proofErr w:type="spellEnd"/>
            <w:r w:rsidRPr="00C23CA8">
              <w:rPr>
                <w:rFonts w:ascii="Times New Roman" w:hAnsi="Times New Roman" w:cs="Times New Roman"/>
                <w:sz w:val="24"/>
                <w:szCs w:val="24"/>
              </w:rPr>
              <w:t xml:space="preserve"> Bin </w:t>
            </w:r>
            <w:proofErr w:type="spellStart"/>
            <w:r w:rsidRPr="00C23CA8">
              <w:rPr>
                <w:rFonts w:ascii="Times New Roman" w:hAnsi="Times New Roman" w:cs="Times New Roman"/>
                <w:sz w:val="24"/>
                <w:szCs w:val="24"/>
              </w:rPr>
              <w:t>Mohd</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Thas</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Thaker</w:t>
            </w:r>
            <w:proofErr w:type="spellEnd"/>
          </w:p>
          <w:p w:rsidR="00D2566E" w:rsidRPr="00C23CA8" w:rsidRDefault="00D2566E" w:rsidP="007A384D">
            <w:pPr>
              <w:pStyle w:val="ListParagraph"/>
              <w:numPr>
                <w:ilvl w:val="0"/>
                <w:numId w:val="14"/>
              </w:numPr>
              <w:spacing w:line="360" w:lineRule="auto"/>
              <w:ind w:left="317"/>
              <w:rPr>
                <w:rFonts w:ascii="Times New Roman" w:hAnsi="Times New Roman" w:cs="Times New Roman"/>
                <w:sz w:val="24"/>
                <w:szCs w:val="24"/>
              </w:rPr>
            </w:pPr>
            <w:r w:rsidRPr="00C23CA8">
              <w:rPr>
                <w:rFonts w:ascii="Times New Roman" w:hAnsi="Times New Roman" w:cs="Times New Roman"/>
                <w:sz w:val="24"/>
                <w:szCs w:val="24"/>
              </w:rPr>
              <w:t>Mustafa Omar Mohammed</w:t>
            </w:r>
          </w:p>
          <w:p w:rsidR="00D2566E" w:rsidRPr="00C23CA8" w:rsidRDefault="00D2566E" w:rsidP="007A384D">
            <w:pPr>
              <w:pStyle w:val="ListParagraph"/>
              <w:numPr>
                <w:ilvl w:val="0"/>
                <w:numId w:val="14"/>
              </w:numPr>
              <w:spacing w:line="360" w:lineRule="auto"/>
              <w:ind w:left="317"/>
              <w:rPr>
                <w:rFonts w:ascii="Times New Roman" w:hAnsi="Times New Roman" w:cs="Times New Roman"/>
                <w:sz w:val="24"/>
                <w:szCs w:val="24"/>
              </w:rPr>
            </w:pPr>
            <w:proofErr w:type="spellStart"/>
            <w:r w:rsidRPr="00C23CA8">
              <w:rPr>
                <w:rFonts w:ascii="Times New Roman" w:hAnsi="Times New Roman" w:cs="Times New Roman"/>
                <w:sz w:val="24"/>
                <w:szCs w:val="24"/>
              </w:rPr>
              <w:t>Jarita</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Duasa</w:t>
            </w:r>
            <w:proofErr w:type="spellEnd"/>
          </w:p>
          <w:p w:rsidR="00D2566E" w:rsidRPr="00C23CA8" w:rsidRDefault="00D2566E" w:rsidP="007A384D">
            <w:pPr>
              <w:pStyle w:val="ListParagraph"/>
              <w:numPr>
                <w:ilvl w:val="0"/>
                <w:numId w:val="14"/>
              </w:numPr>
              <w:spacing w:line="360" w:lineRule="auto"/>
              <w:ind w:left="317"/>
              <w:rPr>
                <w:rFonts w:ascii="Times New Roman" w:hAnsi="Times New Roman" w:cs="Times New Roman"/>
                <w:sz w:val="24"/>
                <w:szCs w:val="24"/>
              </w:rPr>
            </w:pPr>
            <w:proofErr w:type="spellStart"/>
            <w:r w:rsidRPr="00C23CA8">
              <w:rPr>
                <w:rFonts w:ascii="Times New Roman" w:hAnsi="Times New Roman" w:cs="Times New Roman"/>
                <w:sz w:val="24"/>
                <w:szCs w:val="24"/>
              </w:rPr>
              <w:t>Moha</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Asri</w:t>
            </w:r>
            <w:proofErr w:type="spellEnd"/>
            <w:r w:rsidRPr="00C23CA8">
              <w:rPr>
                <w:rFonts w:ascii="Times New Roman" w:hAnsi="Times New Roman" w:cs="Times New Roman"/>
                <w:sz w:val="24"/>
                <w:szCs w:val="24"/>
              </w:rPr>
              <w:t xml:space="preserve"> Abdullah</w:t>
            </w:r>
          </w:p>
        </w:tc>
        <w:tc>
          <w:tcPr>
            <w:tcW w:w="2976" w:type="dxa"/>
          </w:tcPr>
          <w:p w:rsidR="00D2566E" w:rsidRPr="00C23CA8" w:rsidRDefault="00D2566E" w:rsidP="007A384D">
            <w:pPr>
              <w:spacing w:line="360" w:lineRule="auto"/>
              <w:rPr>
                <w:rStyle w:val="intentpublicationtitle"/>
                <w:rFonts w:ascii="Times New Roman" w:hAnsi="Times New Roman" w:cs="Times New Roman"/>
                <w:sz w:val="24"/>
                <w:szCs w:val="24"/>
              </w:rPr>
            </w:pPr>
            <w:r w:rsidRPr="00C23CA8">
              <w:rPr>
                <w:rStyle w:val="intentpublicationtitle"/>
                <w:rFonts w:ascii="Times New Roman" w:hAnsi="Times New Roman" w:cs="Times New Roman"/>
                <w:sz w:val="24"/>
                <w:szCs w:val="24"/>
              </w:rPr>
              <w:t>Journal of Islamic Accounting and Business Research</w:t>
            </w:r>
          </w:p>
          <w:p w:rsidR="00D2566E" w:rsidRPr="00C23CA8" w:rsidRDefault="00D2566E" w:rsidP="007A384D">
            <w:pPr>
              <w:spacing w:line="360" w:lineRule="auto"/>
              <w:rPr>
                <w:rStyle w:val="intentpublicationtitle"/>
                <w:rFonts w:ascii="Times New Roman" w:hAnsi="Times New Roman" w:cs="Times New Roman"/>
                <w:sz w:val="24"/>
                <w:szCs w:val="24"/>
              </w:rPr>
            </w:pPr>
          </w:p>
        </w:tc>
        <w:tc>
          <w:tcPr>
            <w:tcW w:w="1701"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E</w:t>
            </w:r>
            <w:r>
              <w:rPr>
                <w:rFonts w:ascii="Times New Roman" w:hAnsi="Times New Roman" w:cs="Times New Roman"/>
                <w:sz w:val="24"/>
                <w:szCs w:val="24"/>
              </w:rPr>
              <w:t>merald Group Publishing Limited</w:t>
            </w:r>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2016</w:t>
            </w:r>
          </w:p>
        </w:tc>
      </w:tr>
      <w:tr w:rsidR="00D2566E" w:rsidRPr="00C23CA8" w:rsidTr="00D2566E">
        <w:tc>
          <w:tcPr>
            <w:tcW w:w="567" w:type="dxa"/>
          </w:tcPr>
          <w:p w:rsidR="00D2566E" w:rsidRPr="00C23CA8" w:rsidRDefault="0075465A"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r w:rsidR="00D2566E"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Financial </w:t>
            </w:r>
            <w:proofErr w:type="spellStart"/>
            <w:r w:rsidRPr="00C23CA8">
              <w:rPr>
                <w:rFonts w:ascii="Times New Roman" w:hAnsi="Times New Roman" w:cs="Times New Roman"/>
                <w:sz w:val="24"/>
                <w:szCs w:val="24"/>
              </w:rPr>
              <w:t>Disclouser</w:t>
            </w:r>
            <w:proofErr w:type="spellEnd"/>
            <w:r w:rsidRPr="00C23CA8">
              <w:rPr>
                <w:rFonts w:ascii="Times New Roman" w:hAnsi="Times New Roman" w:cs="Times New Roman"/>
                <w:sz w:val="24"/>
                <w:szCs w:val="24"/>
              </w:rPr>
              <w:t xml:space="preserve"> Pattern of State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Boards in India: An Exploratory Study</w:t>
            </w:r>
          </w:p>
        </w:tc>
        <w:tc>
          <w:tcPr>
            <w:tcW w:w="2694" w:type="dxa"/>
          </w:tcPr>
          <w:p w:rsidR="00D2566E" w:rsidRPr="00C23CA8" w:rsidRDefault="00D2566E" w:rsidP="007A384D">
            <w:pPr>
              <w:pStyle w:val="ListParagraph"/>
              <w:numPr>
                <w:ilvl w:val="0"/>
                <w:numId w:val="15"/>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Shanmugam</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Munuswamy</w:t>
            </w:r>
            <w:proofErr w:type="spellEnd"/>
          </w:p>
          <w:p w:rsidR="00D2566E" w:rsidRPr="00C23CA8" w:rsidRDefault="00D2566E" w:rsidP="007A384D">
            <w:pPr>
              <w:pStyle w:val="ListParagraph"/>
              <w:numPr>
                <w:ilvl w:val="0"/>
                <w:numId w:val="15"/>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Zulkifflee</w:t>
            </w:r>
            <w:proofErr w:type="spellEnd"/>
            <w:r w:rsidRPr="00C23CA8">
              <w:rPr>
                <w:rFonts w:ascii="Times New Roman" w:hAnsi="Times New Roman" w:cs="Times New Roman"/>
                <w:sz w:val="24"/>
                <w:szCs w:val="24"/>
              </w:rPr>
              <w:t xml:space="preserve"> Bin Mohamed</w:t>
            </w:r>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Journal of Islamic Economics Banking and Finance</w:t>
            </w:r>
          </w:p>
        </w:tc>
        <w:tc>
          <w:tcPr>
            <w:tcW w:w="1701" w:type="dxa"/>
          </w:tcPr>
          <w:p w:rsidR="00D2566E" w:rsidRPr="00C23CA8" w:rsidRDefault="00D2566E" w:rsidP="007A384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Semanticscholar</w:t>
            </w:r>
            <w:proofErr w:type="spellEnd"/>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2016</w:t>
            </w:r>
          </w:p>
        </w:tc>
      </w:tr>
      <w:tr w:rsidR="00D2566E" w:rsidRPr="00C23CA8" w:rsidTr="00D2566E">
        <w:tc>
          <w:tcPr>
            <w:tcW w:w="567" w:type="dxa"/>
          </w:tcPr>
          <w:p w:rsidR="00D2566E" w:rsidRPr="00C23CA8" w:rsidRDefault="00D2566E" w:rsidP="0075465A">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1</w:t>
            </w:r>
            <w:r w:rsidR="0075465A">
              <w:rPr>
                <w:rFonts w:ascii="Times New Roman" w:hAnsi="Times New Roman" w:cs="Times New Roman"/>
                <w:sz w:val="24"/>
                <w:szCs w:val="24"/>
              </w:rPr>
              <w:t>0</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Best Practices of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Experiences of Malaysia and Saudi Arabia</w:t>
            </w:r>
          </w:p>
        </w:tc>
        <w:tc>
          <w:tcPr>
            <w:tcW w:w="2694" w:type="dxa"/>
          </w:tcPr>
          <w:p w:rsidR="00D2566E" w:rsidRPr="00C23CA8" w:rsidRDefault="00D2566E" w:rsidP="007A384D">
            <w:pPr>
              <w:pStyle w:val="ListParagraph"/>
              <w:numPr>
                <w:ilvl w:val="0"/>
                <w:numId w:val="16"/>
              </w:numPr>
              <w:spacing w:line="360" w:lineRule="auto"/>
              <w:ind w:left="317" w:hanging="317"/>
              <w:rPr>
                <w:rStyle w:val="Emphasis"/>
                <w:rFonts w:ascii="Times New Roman" w:hAnsi="Times New Roman" w:cs="Times New Roman"/>
                <w:i w:val="0"/>
                <w:sz w:val="24"/>
                <w:szCs w:val="24"/>
              </w:rPr>
            </w:pPr>
            <w:r w:rsidRPr="00C23CA8">
              <w:rPr>
                <w:rStyle w:val="Emphasis"/>
                <w:rFonts w:ascii="Times New Roman" w:hAnsi="Times New Roman" w:cs="Times New Roman"/>
                <w:i w:val="0"/>
                <w:sz w:val="24"/>
                <w:szCs w:val="24"/>
              </w:rPr>
              <w:t xml:space="preserve">Norma </w:t>
            </w:r>
            <w:proofErr w:type="spellStart"/>
            <w:r w:rsidRPr="00C23CA8">
              <w:rPr>
                <w:rStyle w:val="Emphasis"/>
                <w:rFonts w:ascii="Times New Roman" w:hAnsi="Times New Roman" w:cs="Times New Roman"/>
                <w:i w:val="0"/>
                <w:sz w:val="24"/>
                <w:szCs w:val="24"/>
              </w:rPr>
              <w:t>Md</w:t>
            </w:r>
            <w:proofErr w:type="spellEnd"/>
            <w:r w:rsidRPr="00C23CA8">
              <w:rPr>
                <w:rStyle w:val="Emphasis"/>
                <w:rFonts w:ascii="Times New Roman" w:hAnsi="Times New Roman" w:cs="Times New Roman"/>
                <w:i w:val="0"/>
                <w:sz w:val="24"/>
                <w:szCs w:val="24"/>
              </w:rPr>
              <w:t xml:space="preserve"> </w:t>
            </w:r>
            <w:proofErr w:type="spellStart"/>
            <w:r w:rsidRPr="00C23CA8">
              <w:rPr>
                <w:rStyle w:val="Emphasis"/>
                <w:rFonts w:ascii="Times New Roman" w:hAnsi="Times New Roman" w:cs="Times New Roman"/>
                <w:i w:val="0"/>
                <w:sz w:val="24"/>
                <w:szCs w:val="24"/>
              </w:rPr>
              <w:t>Saad</w:t>
            </w:r>
            <w:proofErr w:type="spellEnd"/>
          </w:p>
          <w:p w:rsidR="00D2566E" w:rsidRPr="00C23CA8" w:rsidRDefault="00D2566E" w:rsidP="007A384D">
            <w:pPr>
              <w:pStyle w:val="ListParagraph"/>
              <w:numPr>
                <w:ilvl w:val="0"/>
                <w:numId w:val="16"/>
              </w:numPr>
              <w:spacing w:line="360" w:lineRule="auto"/>
              <w:ind w:left="317" w:hanging="317"/>
              <w:rPr>
                <w:rStyle w:val="Emphasis"/>
                <w:rFonts w:ascii="Times New Roman" w:hAnsi="Times New Roman" w:cs="Times New Roman"/>
                <w:i w:val="0"/>
                <w:sz w:val="24"/>
                <w:szCs w:val="24"/>
              </w:rPr>
            </w:pPr>
            <w:r w:rsidRPr="00C23CA8">
              <w:rPr>
                <w:rStyle w:val="Emphasis"/>
                <w:rFonts w:ascii="Times New Roman" w:hAnsi="Times New Roman" w:cs="Times New Roman"/>
                <w:i w:val="0"/>
                <w:sz w:val="24"/>
                <w:szCs w:val="24"/>
              </w:rPr>
              <w:t xml:space="preserve">Salina </w:t>
            </w:r>
            <w:proofErr w:type="spellStart"/>
            <w:r w:rsidRPr="00C23CA8">
              <w:rPr>
                <w:rStyle w:val="Emphasis"/>
                <w:rFonts w:ascii="Times New Roman" w:hAnsi="Times New Roman" w:cs="Times New Roman"/>
                <w:i w:val="0"/>
                <w:sz w:val="24"/>
                <w:szCs w:val="24"/>
              </w:rPr>
              <w:t>Kassim</w:t>
            </w:r>
            <w:proofErr w:type="spellEnd"/>
          </w:p>
          <w:p w:rsidR="00D2566E" w:rsidRPr="00C23CA8" w:rsidRDefault="00D2566E" w:rsidP="007A384D">
            <w:pPr>
              <w:pStyle w:val="ListParagraph"/>
              <w:numPr>
                <w:ilvl w:val="0"/>
                <w:numId w:val="16"/>
              </w:numPr>
              <w:spacing w:line="360" w:lineRule="auto"/>
              <w:ind w:left="317" w:hanging="317"/>
              <w:rPr>
                <w:rFonts w:ascii="Times New Roman" w:hAnsi="Times New Roman" w:cs="Times New Roman"/>
                <w:i/>
                <w:sz w:val="24"/>
                <w:szCs w:val="24"/>
              </w:rPr>
            </w:pPr>
            <w:proofErr w:type="spellStart"/>
            <w:r w:rsidRPr="00C23CA8">
              <w:rPr>
                <w:rStyle w:val="Emphasis"/>
                <w:rFonts w:ascii="Times New Roman" w:hAnsi="Times New Roman" w:cs="Times New Roman"/>
                <w:i w:val="0"/>
                <w:sz w:val="24"/>
                <w:szCs w:val="24"/>
              </w:rPr>
              <w:t>Zarinah</w:t>
            </w:r>
            <w:proofErr w:type="spellEnd"/>
            <w:r w:rsidRPr="00C23CA8">
              <w:rPr>
                <w:rStyle w:val="Emphasis"/>
                <w:rFonts w:ascii="Times New Roman" w:hAnsi="Times New Roman" w:cs="Times New Roman"/>
                <w:i w:val="0"/>
                <w:sz w:val="24"/>
                <w:szCs w:val="24"/>
              </w:rPr>
              <w:t xml:space="preserve"> Hamid</w:t>
            </w:r>
          </w:p>
        </w:tc>
        <w:tc>
          <w:tcPr>
            <w:tcW w:w="2976" w:type="dxa"/>
          </w:tcPr>
          <w:p w:rsidR="00D2566E" w:rsidRPr="00C23CA8" w:rsidRDefault="00D2566E"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t>Lariba</w:t>
            </w:r>
            <w:proofErr w:type="spellEnd"/>
            <w:r w:rsidRPr="00C23CA8">
              <w:rPr>
                <w:rFonts w:ascii="Times New Roman" w:hAnsi="Times New Roman" w:cs="Times New Roman"/>
                <w:sz w:val="24"/>
                <w:szCs w:val="24"/>
              </w:rPr>
              <w:t>: Journal of Islamic Economic</w:t>
            </w:r>
          </w:p>
        </w:tc>
        <w:tc>
          <w:tcPr>
            <w:tcW w:w="1701" w:type="dxa"/>
          </w:tcPr>
          <w:p w:rsidR="00D2566E" w:rsidRPr="00C23CA8" w:rsidRDefault="00D2566E" w:rsidP="007A384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Semanticscholar</w:t>
            </w:r>
            <w:proofErr w:type="spellEnd"/>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2016</w:t>
            </w:r>
          </w:p>
        </w:tc>
      </w:tr>
      <w:tr w:rsidR="00D2566E" w:rsidRPr="00C23CA8" w:rsidTr="00D2566E">
        <w:tc>
          <w:tcPr>
            <w:tcW w:w="567" w:type="dxa"/>
          </w:tcPr>
          <w:p w:rsidR="00D2566E" w:rsidRPr="00C23CA8" w:rsidRDefault="00D2566E" w:rsidP="0075465A">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1</w:t>
            </w:r>
            <w:r w:rsidR="0075465A">
              <w:rPr>
                <w:rFonts w:ascii="Times New Roman" w:hAnsi="Times New Roman" w:cs="Times New Roman"/>
                <w:sz w:val="24"/>
                <w:szCs w:val="24"/>
              </w:rPr>
              <w:t>1</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Complexities of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Development in Bangladesh</w:t>
            </w:r>
          </w:p>
        </w:tc>
        <w:tc>
          <w:tcPr>
            <w:tcW w:w="2694" w:type="dxa"/>
          </w:tcPr>
          <w:p w:rsidR="00D2566E" w:rsidRPr="00C23CA8" w:rsidRDefault="00D2566E" w:rsidP="007A384D">
            <w:pPr>
              <w:pStyle w:val="ListParagraph"/>
              <w:numPr>
                <w:ilvl w:val="0"/>
                <w:numId w:val="17"/>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Rashedul</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Hasan</w:t>
            </w:r>
            <w:proofErr w:type="spellEnd"/>
          </w:p>
          <w:p w:rsidR="00D2566E" w:rsidRPr="00C23CA8" w:rsidRDefault="00D2566E" w:rsidP="007A384D">
            <w:pPr>
              <w:pStyle w:val="ListParagraph"/>
              <w:numPr>
                <w:ilvl w:val="0"/>
                <w:numId w:val="17"/>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Siti</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Alwiah</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Siraj</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Journal of Emerging Economies and Islamic Research</w:t>
            </w:r>
          </w:p>
        </w:tc>
        <w:tc>
          <w:tcPr>
            <w:tcW w:w="1701" w:type="dxa"/>
          </w:tcPr>
          <w:p w:rsidR="00D2566E" w:rsidRPr="00C23CA8" w:rsidRDefault="00D2566E" w:rsidP="007A384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Researchgate</w:t>
            </w:r>
            <w:proofErr w:type="spellEnd"/>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2016</w:t>
            </w:r>
          </w:p>
        </w:tc>
      </w:tr>
      <w:tr w:rsidR="00D2566E" w:rsidRPr="00C23CA8" w:rsidTr="00D2566E">
        <w:tc>
          <w:tcPr>
            <w:tcW w:w="567" w:type="dxa"/>
          </w:tcPr>
          <w:p w:rsidR="00D2566E" w:rsidRPr="00C23CA8" w:rsidRDefault="00D2566E" w:rsidP="0075465A">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lastRenderedPageBreak/>
              <w:t>1</w:t>
            </w:r>
            <w:r w:rsidR="0075465A">
              <w:rPr>
                <w:rFonts w:ascii="Times New Roman" w:hAnsi="Times New Roman" w:cs="Times New Roman"/>
                <w:sz w:val="24"/>
                <w:szCs w:val="24"/>
              </w:rPr>
              <w:t>2</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Critical Success Factors, Benefit, and Auditing of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Accounting</w:t>
            </w:r>
          </w:p>
        </w:tc>
        <w:tc>
          <w:tcPr>
            <w:tcW w:w="2694" w:type="dxa"/>
          </w:tcPr>
          <w:p w:rsidR="00D2566E" w:rsidRPr="00C23CA8" w:rsidRDefault="00D2566E" w:rsidP="007A384D">
            <w:pPr>
              <w:pStyle w:val="ListParagraph"/>
              <w:numPr>
                <w:ilvl w:val="0"/>
                <w:numId w:val="2"/>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Nurul</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Fadly</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Habidin</w:t>
            </w:r>
            <w:proofErr w:type="spellEnd"/>
          </w:p>
          <w:p w:rsidR="00D2566E" w:rsidRPr="00C23CA8" w:rsidRDefault="00D2566E" w:rsidP="007A384D">
            <w:pPr>
              <w:pStyle w:val="ListParagraph"/>
              <w:numPr>
                <w:ilvl w:val="0"/>
                <w:numId w:val="2"/>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Mohd</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Yahya</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Mohd</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Hussin</w:t>
            </w:r>
            <w:proofErr w:type="spellEnd"/>
          </w:p>
          <w:p w:rsidR="00D2566E" w:rsidRPr="00C23CA8" w:rsidRDefault="00D2566E" w:rsidP="007A384D">
            <w:pPr>
              <w:pStyle w:val="ListParagraph"/>
              <w:numPr>
                <w:ilvl w:val="0"/>
                <w:numId w:val="2"/>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Fidlizan</w:t>
            </w:r>
            <w:proofErr w:type="spellEnd"/>
            <w:r w:rsidRPr="00C23CA8">
              <w:rPr>
                <w:rFonts w:ascii="Times New Roman" w:hAnsi="Times New Roman" w:cs="Times New Roman"/>
                <w:sz w:val="24"/>
                <w:szCs w:val="24"/>
              </w:rPr>
              <w:t xml:space="preserve"> Muhammad</w:t>
            </w:r>
          </w:p>
          <w:p w:rsidR="00D2566E" w:rsidRPr="00C23CA8" w:rsidRDefault="00D2566E" w:rsidP="007A384D">
            <w:pPr>
              <w:pStyle w:val="ListParagraph"/>
              <w:numPr>
                <w:ilvl w:val="0"/>
                <w:numId w:val="2"/>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Sharul</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Effendy</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Janudin</w:t>
            </w:r>
            <w:proofErr w:type="spellEnd"/>
          </w:p>
          <w:p w:rsidR="00D2566E" w:rsidRPr="00C23CA8" w:rsidRDefault="00D2566E" w:rsidP="007A384D">
            <w:pPr>
              <w:pStyle w:val="ListParagraph"/>
              <w:numPr>
                <w:ilvl w:val="0"/>
                <w:numId w:val="2"/>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Nursyazwani</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Mohd</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Fuz</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International Journal of Academic Research in Business and Social Sciences</w:t>
            </w:r>
          </w:p>
          <w:p w:rsidR="00D2566E" w:rsidRPr="00C23CA8" w:rsidRDefault="00D2566E" w:rsidP="007A384D">
            <w:pPr>
              <w:spacing w:line="360" w:lineRule="auto"/>
              <w:rPr>
                <w:rFonts w:ascii="Times New Roman" w:hAnsi="Times New Roman" w:cs="Times New Roman"/>
                <w:sz w:val="24"/>
                <w:szCs w:val="24"/>
              </w:rPr>
            </w:pPr>
          </w:p>
        </w:tc>
        <w:tc>
          <w:tcPr>
            <w:tcW w:w="1701"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 </w:t>
            </w:r>
            <w:r>
              <w:rPr>
                <w:rFonts w:ascii="Times New Roman" w:hAnsi="Times New Roman" w:cs="Times New Roman"/>
                <w:sz w:val="24"/>
                <w:szCs w:val="24"/>
              </w:rPr>
              <w:t>HRMARS</w:t>
            </w:r>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2017</w:t>
            </w:r>
          </w:p>
        </w:tc>
      </w:tr>
      <w:tr w:rsidR="00D2566E" w:rsidRPr="00C23CA8" w:rsidTr="00D2566E">
        <w:tc>
          <w:tcPr>
            <w:tcW w:w="567" w:type="dxa"/>
          </w:tcPr>
          <w:p w:rsidR="00D2566E" w:rsidRPr="00C23CA8" w:rsidRDefault="00D2566E" w:rsidP="0075465A">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1</w:t>
            </w:r>
            <w:r w:rsidR="0075465A">
              <w:rPr>
                <w:rFonts w:ascii="Times New Roman" w:hAnsi="Times New Roman" w:cs="Times New Roman"/>
                <w:sz w:val="24"/>
                <w:szCs w:val="24"/>
              </w:rPr>
              <w:t>3</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in a Non-Muslim Country: a Preliminary Survey of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in Thailand</w:t>
            </w:r>
          </w:p>
        </w:tc>
        <w:tc>
          <w:tcPr>
            <w:tcW w:w="2694" w:type="dxa"/>
          </w:tcPr>
          <w:p w:rsidR="00D2566E" w:rsidRPr="00C23CA8" w:rsidRDefault="00D2566E" w:rsidP="007A384D">
            <w:pPr>
              <w:pStyle w:val="ListParagraph"/>
              <w:numPr>
                <w:ilvl w:val="0"/>
                <w:numId w:val="3"/>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Tawat</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Noipom</w:t>
            </w:r>
            <w:proofErr w:type="spellEnd"/>
          </w:p>
          <w:p w:rsidR="00D2566E" w:rsidRPr="00C23CA8" w:rsidRDefault="00D2566E" w:rsidP="007A384D">
            <w:pPr>
              <w:pStyle w:val="ListParagraph"/>
              <w:numPr>
                <w:ilvl w:val="0"/>
                <w:numId w:val="3"/>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Aris</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Hassama</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t>Jurnal</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Ekonomi</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dan</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Keuangan</w:t>
            </w:r>
            <w:proofErr w:type="spellEnd"/>
            <w:r w:rsidRPr="00C23CA8">
              <w:rPr>
                <w:rFonts w:ascii="Times New Roman" w:hAnsi="Times New Roman" w:cs="Times New Roman"/>
                <w:sz w:val="24"/>
                <w:szCs w:val="24"/>
              </w:rPr>
              <w:t xml:space="preserve"> Islam</w:t>
            </w:r>
          </w:p>
        </w:tc>
        <w:tc>
          <w:tcPr>
            <w:tcW w:w="1701" w:type="dxa"/>
          </w:tcPr>
          <w:p w:rsidR="00D2566E" w:rsidRPr="00C23CA8" w:rsidRDefault="00D2566E" w:rsidP="007A384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Researchgate</w:t>
            </w:r>
            <w:proofErr w:type="spellEnd"/>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2017</w:t>
            </w:r>
          </w:p>
        </w:tc>
      </w:tr>
      <w:tr w:rsidR="00D2566E" w:rsidRPr="00C23CA8" w:rsidTr="00D2566E">
        <w:tc>
          <w:tcPr>
            <w:tcW w:w="567" w:type="dxa"/>
          </w:tcPr>
          <w:p w:rsidR="00D2566E" w:rsidRPr="00C23CA8" w:rsidRDefault="00D2566E" w:rsidP="0075465A">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1</w:t>
            </w:r>
            <w:r w:rsidR="0075465A">
              <w:rPr>
                <w:rFonts w:ascii="Times New Roman" w:hAnsi="Times New Roman" w:cs="Times New Roman"/>
                <w:sz w:val="24"/>
                <w:szCs w:val="24"/>
              </w:rPr>
              <w:t>4</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The Role of Al-</w:t>
            </w:r>
            <w:proofErr w:type="spellStart"/>
            <w:r w:rsidRPr="00C23CA8">
              <w:rPr>
                <w:rFonts w:ascii="Times New Roman" w:hAnsi="Times New Roman" w:cs="Times New Roman"/>
                <w:sz w:val="24"/>
                <w:szCs w:val="24"/>
              </w:rPr>
              <w:t>Awqāf</w:t>
            </w:r>
            <w:proofErr w:type="spellEnd"/>
            <w:r w:rsidRPr="00C23CA8">
              <w:rPr>
                <w:rFonts w:ascii="Times New Roman" w:hAnsi="Times New Roman" w:cs="Times New Roman"/>
                <w:sz w:val="24"/>
                <w:szCs w:val="24"/>
              </w:rPr>
              <w:t xml:space="preserve"> (Islamic Endowments) in Poverty Alleviation and Community Development in the Nigerian Context</w:t>
            </w:r>
          </w:p>
        </w:tc>
        <w:tc>
          <w:tcPr>
            <w:tcW w:w="2694" w:type="dxa"/>
          </w:tcPr>
          <w:p w:rsidR="00D2566E" w:rsidRPr="00C23CA8" w:rsidRDefault="00D2566E"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t>ʻAbdulwahāb</w:t>
            </w:r>
            <w:proofErr w:type="spellEnd"/>
            <w:r w:rsidRPr="00C23CA8">
              <w:rPr>
                <w:rFonts w:ascii="Times New Roman" w:hAnsi="Times New Roman" w:cs="Times New Roman"/>
                <w:sz w:val="24"/>
                <w:szCs w:val="24"/>
              </w:rPr>
              <w:t xml:space="preserve"> Muhammad </w:t>
            </w:r>
            <w:proofErr w:type="spellStart"/>
            <w:r w:rsidRPr="00C23CA8">
              <w:rPr>
                <w:rFonts w:ascii="Times New Roman" w:hAnsi="Times New Roman" w:cs="Times New Roman"/>
                <w:sz w:val="24"/>
                <w:szCs w:val="24"/>
              </w:rPr>
              <w:t>Jāmiʻu</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Elesin</w:t>
            </w:r>
            <w:proofErr w:type="spellEnd"/>
          </w:p>
          <w:p w:rsidR="00D2566E" w:rsidRPr="00C23CA8" w:rsidRDefault="00D2566E" w:rsidP="007A384D">
            <w:pPr>
              <w:spacing w:line="360" w:lineRule="auto"/>
              <w:rPr>
                <w:rFonts w:ascii="Times New Roman" w:hAnsi="Times New Roman" w:cs="Times New Roman"/>
                <w:sz w:val="24"/>
                <w:szCs w:val="24"/>
              </w:rPr>
            </w:pPr>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Journal of Muslim Minority Affairs</w:t>
            </w:r>
          </w:p>
          <w:p w:rsidR="00D2566E" w:rsidRPr="00C23CA8" w:rsidRDefault="00D2566E" w:rsidP="007A384D">
            <w:pPr>
              <w:spacing w:line="360" w:lineRule="auto"/>
              <w:rPr>
                <w:rFonts w:ascii="Times New Roman" w:hAnsi="Times New Roman" w:cs="Times New Roman"/>
                <w:sz w:val="24"/>
                <w:szCs w:val="24"/>
              </w:rPr>
            </w:pPr>
          </w:p>
        </w:tc>
        <w:tc>
          <w:tcPr>
            <w:tcW w:w="1701" w:type="dxa"/>
          </w:tcPr>
          <w:p w:rsidR="00D2566E" w:rsidRPr="00C23CA8" w:rsidRDefault="00D2566E"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t>R</w:t>
            </w:r>
            <w:r>
              <w:rPr>
                <w:rFonts w:ascii="Times New Roman" w:hAnsi="Times New Roman" w:cs="Times New Roman"/>
                <w:sz w:val="24"/>
                <w:szCs w:val="24"/>
              </w:rPr>
              <w:t>outledge</w:t>
            </w:r>
            <w:proofErr w:type="spellEnd"/>
            <w:r>
              <w:rPr>
                <w:rFonts w:ascii="Times New Roman" w:hAnsi="Times New Roman" w:cs="Times New Roman"/>
                <w:sz w:val="24"/>
                <w:szCs w:val="24"/>
              </w:rPr>
              <w:t xml:space="preserve"> Taylor &amp; Francis Group</w:t>
            </w:r>
          </w:p>
          <w:p w:rsidR="00D2566E" w:rsidRPr="00C23CA8" w:rsidRDefault="00D2566E" w:rsidP="007A384D">
            <w:pPr>
              <w:spacing w:line="360" w:lineRule="auto"/>
              <w:rPr>
                <w:rFonts w:ascii="Times New Roman" w:hAnsi="Times New Roman" w:cs="Times New Roman"/>
                <w:sz w:val="24"/>
                <w:szCs w:val="24"/>
              </w:rPr>
            </w:pPr>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2017</w:t>
            </w:r>
          </w:p>
        </w:tc>
      </w:tr>
      <w:tr w:rsidR="00D2566E" w:rsidRPr="00C23CA8" w:rsidTr="00D2566E">
        <w:tc>
          <w:tcPr>
            <w:tcW w:w="567" w:type="dxa"/>
          </w:tcPr>
          <w:p w:rsidR="00D2566E" w:rsidRPr="00C23CA8" w:rsidRDefault="00D2566E" w:rsidP="0075465A">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1</w:t>
            </w:r>
            <w:r w:rsidR="0075465A">
              <w:rPr>
                <w:rFonts w:ascii="Times New Roman" w:hAnsi="Times New Roman" w:cs="Times New Roman"/>
                <w:sz w:val="24"/>
                <w:szCs w:val="24"/>
              </w:rPr>
              <w:t>5</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Investigating </w:t>
            </w:r>
            <w:proofErr w:type="spellStart"/>
            <w:r w:rsidRPr="00C23CA8">
              <w:rPr>
                <w:rFonts w:ascii="Times New Roman" w:hAnsi="Times New Roman" w:cs="Times New Roman"/>
                <w:sz w:val="24"/>
                <w:szCs w:val="24"/>
              </w:rPr>
              <w:t>Awqaf</w:t>
            </w:r>
            <w:proofErr w:type="spellEnd"/>
            <w:r w:rsidRPr="00C23CA8">
              <w:rPr>
                <w:rFonts w:ascii="Times New Roman" w:hAnsi="Times New Roman" w:cs="Times New Roman"/>
                <w:sz w:val="24"/>
                <w:szCs w:val="24"/>
              </w:rPr>
              <w:t xml:space="preserve"> Management, Accounting and Investment </w:t>
            </w:r>
            <w:proofErr w:type="spellStart"/>
            <w:r w:rsidRPr="00C23CA8">
              <w:rPr>
                <w:rFonts w:ascii="Times New Roman" w:hAnsi="Times New Roman" w:cs="Times New Roman"/>
                <w:sz w:val="24"/>
                <w:szCs w:val="24"/>
              </w:rPr>
              <w:t>Practies</w:t>
            </w:r>
            <w:proofErr w:type="spellEnd"/>
            <w:r w:rsidRPr="00C23CA8">
              <w:rPr>
                <w:rFonts w:ascii="Times New Roman" w:hAnsi="Times New Roman" w:cs="Times New Roman"/>
                <w:sz w:val="24"/>
                <w:szCs w:val="24"/>
              </w:rPr>
              <w:t xml:space="preserve"> in Malaysia: The Case of State Religious Institution</w:t>
            </w:r>
          </w:p>
        </w:tc>
        <w:tc>
          <w:tcPr>
            <w:tcW w:w="2694" w:type="dxa"/>
          </w:tcPr>
          <w:p w:rsidR="00D2566E" w:rsidRPr="00C23CA8" w:rsidRDefault="00D2566E" w:rsidP="007A384D">
            <w:pPr>
              <w:pStyle w:val="ListParagraph"/>
              <w:numPr>
                <w:ilvl w:val="0"/>
                <w:numId w:val="18"/>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Hisham</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Yaacob</w:t>
            </w:r>
            <w:proofErr w:type="spellEnd"/>
          </w:p>
          <w:p w:rsidR="00D2566E" w:rsidRPr="00C23CA8" w:rsidRDefault="00D2566E" w:rsidP="007A384D">
            <w:pPr>
              <w:pStyle w:val="ListParagraph"/>
              <w:numPr>
                <w:ilvl w:val="0"/>
                <w:numId w:val="18"/>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Hairul</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Suhaimi</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Nahar</w:t>
            </w:r>
            <w:proofErr w:type="spellEnd"/>
          </w:p>
          <w:p w:rsidR="00D2566E" w:rsidRPr="00C23CA8" w:rsidRDefault="00D2566E" w:rsidP="007A384D">
            <w:pPr>
              <w:spacing w:line="360" w:lineRule="auto"/>
              <w:rPr>
                <w:rFonts w:ascii="Times New Roman" w:hAnsi="Times New Roman" w:cs="Times New Roman"/>
                <w:sz w:val="24"/>
                <w:szCs w:val="24"/>
              </w:rPr>
            </w:pPr>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Global Journal Al-</w:t>
            </w:r>
            <w:proofErr w:type="spellStart"/>
            <w:r w:rsidRPr="00C23CA8">
              <w:rPr>
                <w:rFonts w:ascii="Times New Roman" w:hAnsi="Times New Roman" w:cs="Times New Roman"/>
                <w:sz w:val="24"/>
                <w:szCs w:val="24"/>
              </w:rPr>
              <w:t>Thaqafah</w:t>
            </w:r>
            <w:proofErr w:type="spellEnd"/>
            <w:r w:rsidRPr="00C23CA8">
              <w:rPr>
                <w:rFonts w:ascii="Times New Roman" w:hAnsi="Times New Roman" w:cs="Times New Roman"/>
                <w:sz w:val="24"/>
                <w:szCs w:val="24"/>
              </w:rPr>
              <w:t xml:space="preserve"> (GJAT)</w:t>
            </w:r>
          </w:p>
        </w:tc>
        <w:tc>
          <w:tcPr>
            <w:tcW w:w="1701" w:type="dxa"/>
          </w:tcPr>
          <w:p w:rsidR="00D2566E" w:rsidRPr="00C23CA8" w:rsidRDefault="00D2566E" w:rsidP="007A384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Researchgate</w:t>
            </w:r>
            <w:proofErr w:type="spellEnd"/>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2017</w:t>
            </w:r>
          </w:p>
        </w:tc>
      </w:tr>
      <w:tr w:rsidR="00D2566E" w:rsidRPr="00C23CA8" w:rsidTr="00D2566E">
        <w:tc>
          <w:tcPr>
            <w:tcW w:w="567" w:type="dxa"/>
          </w:tcPr>
          <w:p w:rsidR="00D2566E" w:rsidRPr="00C23CA8" w:rsidRDefault="00D2566E" w:rsidP="0075465A">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lastRenderedPageBreak/>
              <w:t>1</w:t>
            </w:r>
            <w:r w:rsidR="0075465A">
              <w:rPr>
                <w:rFonts w:ascii="Times New Roman" w:hAnsi="Times New Roman" w:cs="Times New Roman"/>
                <w:sz w:val="24"/>
                <w:szCs w:val="24"/>
              </w:rPr>
              <w:t>6</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The Role of the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and Trust Commission (WTC) in </w:t>
            </w:r>
            <w:proofErr w:type="spellStart"/>
            <w:r w:rsidRPr="00C23CA8">
              <w:rPr>
                <w:rFonts w:ascii="Times New Roman" w:hAnsi="Times New Roman" w:cs="Times New Roman"/>
                <w:sz w:val="24"/>
                <w:szCs w:val="24"/>
              </w:rPr>
              <w:t>Zanibar</w:t>
            </w:r>
            <w:proofErr w:type="spellEnd"/>
            <w:r w:rsidRPr="00C23CA8">
              <w:rPr>
                <w:rFonts w:ascii="Times New Roman" w:hAnsi="Times New Roman" w:cs="Times New Roman"/>
                <w:sz w:val="24"/>
                <w:szCs w:val="24"/>
              </w:rPr>
              <w:t>: Problems and Prospects</w:t>
            </w:r>
          </w:p>
        </w:tc>
        <w:tc>
          <w:tcPr>
            <w:tcW w:w="2694" w:type="dxa"/>
          </w:tcPr>
          <w:p w:rsidR="00D2566E" w:rsidRPr="00C23CA8" w:rsidRDefault="00D2566E" w:rsidP="007A384D">
            <w:pPr>
              <w:pStyle w:val="ListParagraph"/>
              <w:numPr>
                <w:ilvl w:val="0"/>
                <w:numId w:val="19"/>
              </w:numPr>
              <w:spacing w:line="360" w:lineRule="auto"/>
              <w:ind w:hanging="370"/>
              <w:rPr>
                <w:rFonts w:ascii="Times New Roman" w:hAnsi="Times New Roman" w:cs="Times New Roman"/>
                <w:sz w:val="24"/>
                <w:szCs w:val="24"/>
              </w:rPr>
            </w:pPr>
            <w:proofErr w:type="spellStart"/>
            <w:r w:rsidRPr="00C23CA8">
              <w:rPr>
                <w:rFonts w:ascii="Times New Roman" w:hAnsi="Times New Roman" w:cs="Times New Roman"/>
                <w:sz w:val="24"/>
                <w:szCs w:val="24"/>
              </w:rPr>
              <w:t>Issa</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Salim</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Moh’d</w:t>
            </w:r>
            <w:proofErr w:type="spellEnd"/>
          </w:p>
          <w:p w:rsidR="00D2566E" w:rsidRPr="00C23CA8" w:rsidRDefault="00D2566E" w:rsidP="007A384D">
            <w:pPr>
              <w:pStyle w:val="ListParagraph"/>
              <w:numPr>
                <w:ilvl w:val="0"/>
                <w:numId w:val="19"/>
              </w:numPr>
              <w:spacing w:line="360" w:lineRule="auto"/>
              <w:ind w:hanging="370"/>
              <w:rPr>
                <w:rFonts w:ascii="Times New Roman" w:hAnsi="Times New Roman" w:cs="Times New Roman"/>
                <w:sz w:val="24"/>
                <w:szCs w:val="24"/>
              </w:rPr>
            </w:pPr>
            <w:r w:rsidRPr="00C23CA8">
              <w:rPr>
                <w:rFonts w:ascii="Times New Roman" w:hAnsi="Times New Roman" w:cs="Times New Roman"/>
                <w:sz w:val="24"/>
                <w:szCs w:val="24"/>
              </w:rPr>
              <w:t>Mustafa Omar Mohammad</w:t>
            </w:r>
          </w:p>
          <w:p w:rsidR="00D2566E" w:rsidRPr="00C23CA8" w:rsidRDefault="00D2566E" w:rsidP="007A384D">
            <w:pPr>
              <w:pStyle w:val="ListParagraph"/>
              <w:numPr>
                <w:ilvl w:val="0"/>
                <w:numId w:val="19"/>
              </w:numPr>
              <w:spacing w:line="360" w:lineRule="auto"/>
              <w:ind w:hanging="370"/>
              <w:rPr>
                <w:rFonts w:ascii="Times New Roman" w:hAnsi="Times New Roman" w:cs="Times New Roman"/>
                <w:sz w:val="24"/>
                <w:szCs w:val="24"/>
              </w:rPr>
            </w:pPr>
            <w:proofErr w:type="spellStart"/>
            <w:r w:rsidRPr="00C23CA8">
              <w:rPr>
                <w:rFonts w:ascii="Times New Roman" w:hAnsi="Times New Roman" w:cs="Times New Roman"/>
                <w:sz w:val="24"/>
                <w:szCs w:val="24"/>
              </w:rPr>
              <w:t>Buerhan</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Saiti</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Journal of Islamic Economics Banking and Finance</w:t>
            </w:r>
          </w:p>
        </w:tc>
        <w:tc>
          <w:tcPr>
            <w:tcW w:w="1701" w:type="dxa"/>
          </w:tcPr>
          <w:p w:rsidR="00D2566E" w:rsidRPr="00C23CA8" w:rsidRDefault="00D2566E" w:rsidP="007A384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Researchgate</w:t>
            </w:r>
            <w:proofErr w:type="spellEnd"/>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2017</w:t>
            </w:r>
          </w:p>
        </w:tc>
      </w:tr>
      <w:tr w:rsidR="00D2566E" w:rsidRPr="00C23CA8" w:rsidTr="00D2566E">
        <w:tc>
          <w:tcPr>
            <w:tcW w:w="567" w:type="dxa"/>
          </w:tcPr>
          <w:p w:rsidR="00D2566E" w:rsidRPr="00C23CA8" w:rsidRDefault="00D2566E" w:rsidP="0075465A">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1</w:t>
            </w:r>
            <w:r w:rsidR="0075465A">
              <w:rPr>
                <w:rFonts w:ascii="Times New Roman" w:hAnsi="Times New Roman" w:cs="Times New Roman"/>
                <w:sz w:val="24"/>
                <w:szCs w:val="24"/>
              </w:rPr>
              <w:t>7</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A Contributory Tool For Bridging Infrastructural Deficit In Nigeria</w:t>
            </w:r>
          </w:p>
        </w:tc>
        <w:tc>
          <w:tcPr>
            <w:tcW w:w="2694"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Ibrahim Mohammed </w:t>
            </w:r>
            <w:proofErr w:type="spellStart"/>
            <w:r w:rsidRPr="00C23CA8">
              <w:rPr>
                <w:rFonts w:ascii="Times New Roman" w:hAnsi="Times New Roman" w:cs="Times New Roman"/>
                <w:sz w:val="24"/>
                <w:szCs w:val="24"/>
              </w:rPr>
              <w:t>Lawal</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EJIF: European Journal of Islamic Finance</w:t>
            </w:r>
          </w:p>
        </w:tc>
        <w:tc>
          <w:tcPr>
            <w:tcW w:w="1701" w:type="dxa"/>
          </w:tcPr>
          <w:p w:rsidR="00D2566E" w:rsidRPr="00C23CA8" w:rsidRDefault="00D2566E" w:rsidP="007A384D">
            <w:pPr>
              <w:spacing w:line="360" w:lineRule="auto"/>
              <w:rPr>
                <w:rFonts w:ascii="Times New Roman" w:hAnsi="Times New Roman" w:cs="Times New Roman"/>
                <w:sz w:val="24"/>
                <w:szCs w:val="24"/>
              </w:rPr>
            </w:pPr>
            <w:r>
              <w:rPr>
                <w:rFonts w:ascii="Times New Roman" w:hAnsi="Times New Roman" w:cs="Times New Roman"/>
                <w:sz w:val="24"/>
                <w:szCs w:val="24"/>
              </w:rPr>
              <w:t>Academia</w:t>
            </w:r>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2018</w:t>
            </w:r>
          </w:p>
        </w:tc>
      </w:tr>
      <w:tr w:rsidR="00D2566E" w:rsidRPr="00C23CA8" w:rsidTr="00D2566E">
        <w:tc>
          <w:tcPr>
            <w:tcW w:w="567" w:type="dxa"/>
          </w:tcPr>
          <w:p w:rsidR="00D2566E" w:rsidRPr="00C23CA8" w:rsidRDefault="00D2566E" w:rsidP="0075465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75465A">
              <w:rPr>
                <w:rFonts w:ascii="Times New Roman" w:hAnsi="Times New Roman" w:cs="Times New Roman"/>
                <w:sz w:val="24"/>
                <w:szCs w:val="24"/>
              </w:rPr>
              <w:t>8</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Concept of Revenue, Expenses and Liabilities in Accounting for Zakat,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and </w:t>
            </w:r>
            <w:proofErr w:type="spellStart"/>
            <w:r w:rsidRPr="00C23CA8">
              <w:rPr>
                <w:rFonts w:ascii="Times New Roman" w:hAnsi="Times New Roman" w:cs="Times New Roman"/>
                <w:sz w:val="24"/>
                <w:szCs w:val="24"/>
              </w:rPr>
              <w:t>Baitulmal</w:t>
            </w:r>
            <w:proofErr w:type="spellEnd"/>
            <w:r w:rsidRPr="00C23CA8">
              <w:rPr>
                <w:rFonts w:ascii="Times New Roman" w:hAnsi="Times New Roman" w:cs="Times New Roman"/>
                <w:sz w:val="24"/>
                <w:szCs w:val="24"/>
              </w:rPr>
              <w:t xml:space="preserve"> in Malaysia: An analysis from </w:t>
            </w:r>
            <w:proofErr w:type="spellStart"/>
            <w:r w:rsidRPr="00C23CA8">
              <w:rPr>
                <w:rFonts w:ascii="Times New Roman" w:hAnsi="Times New Roman" w:cs="Times New Roman"/>
                <w:sz w:val="24"/>
                <w:szCs w:val="24"/>
              </w:rPr>
              <w:t>Shariah</w:t>
            </w:r>
            <w:proofErr w:type="spellEnd"/>
            <w:r w:rsidRPr="00C23CA8">
              <w:rPr>
                <w:rFonts w:ascii="Times New Roman" w:hAnsi="Times New Roman" w:cs="Times New Roman"/>
                <w:sz w:val="24"/>
                <w:szCs w:val="24"/>
              </w:rPr>
              <w:t xml:space="preserve"> Perspective</w:t>
            </w:r>
          </w:p>
        </w:tc>
        <w:tc>
          <w:tcPr>
            <w:tcW w:w="2694"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Marina Abu </w:t>
            </w:r>
            <w:proofErr w:type="spellStart"/>
            <w:r w:rsidRPr="00C23CA8">
              <w:rPr>
                <w:rFonts w:ascii="Times New Roman" w:hAnsi="Times New Roman" w:cs="Times New Roman"/>
                <w:sz w:val="24"/>
                <w:szCs w:val="24"/>
              </w:rPr>
              <w:t>Bakar</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International Journal of Zakat: Special Issue on Zakat Conference 2018</w:t>
            </w:r>
          </w:p>
        </w:tc>
        <w:tc>
          <w:tcPr>
            <w:tcW w:w="1701" w:type="dxa"/>
          </w:tcPr>
          <w:p w:rsidR="00D2566E" w:rsidRPr="00C23CA8" w:rsidRDefault="00D2566E" w:rsidP="007A384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Semanticscholar</w:t>
            </w:r>
            <w:proofErr w:type="spellEnd"/>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2018</w:t>
            </w:r>
          </w:p>
        </w:tc>
      </w:tr>
      <w:tr w:rsidR="00D2566E" w:rsidRPr="00C23CA8" w:rsidTr="00D2566E">
        <w:tc>
          <w:tcPr>
            <w:tcW w:w="567" w:type="dxa"/>
          </w:tcPr>
          <w:p w:rsidR="00D2566E" w:rsidRPr="00C23CA8" w:rsidRDefault="0075465A"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r w:rsidR="00D2566E"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An Exploratory Study of Accounting and Reporting Practice for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Among State Islamic Religious Councils in Malaysia</w:t>
            </w:r>
          </w:p>
        </w:tc>
        <w:tc>
          <w:tcPr>
            <w:tcW w:w="2694" w:type="dxa"/>
          </w:tcPr>
          <w:p w:rsidR="00D2566E" w:rsidRPr="00C23CA8" w:rsidRDefault="00D2566E" w:rsidP="007A384D">
            <w:pPr>
              <w:pStyle w:val="ListParagraph"/>
              <w:numPr>
                <w:ilvl w:val="0"/>
                <w:numId w:val="4"/>
              </w:numPr>
              <w:spacing w:line="360" w:lineRule="auto"/>
              <w:ind w:left="317"/>
              <w:rPr>
                <w:rFonts w:ascii="Times New Roman" w:hAnsi="Times New Roman" w:cs="Times New Roman"/>
                <w:sz w:val="24"/>
                <w:szCs w:val="24"/>
              </w:rPr>
            </w:pPr>
            <w:proofErr w:type="spellStart"/>
            <w:r w:rsidRPr="00C23CA8">
              <w:rPr>
                <w:rFonts w:ascii="Times New Roman" w:hAnsi="Times New Roman" w:cs="Times New Roman"/>
                <w:sz w:val="24"/>
                <w:szCs w:val="24"/>
              </w:rPr>
              <w:t>Nori</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Yani</w:t>
            </w:r>
            <w:proofErr w:type="spellEnd"/>
            <w:r w:rsidRPr="00C23CA8">
              <w:rPr>
                <w:rFonts w:ascii="Times New Roman" w:hAnsi="Times New Roman" w:cs="Times New Roman"/>
                <w:sz w:val="24"/>
                <w:szCs w:val="24"/>
              </w:rPr>
              <w:t xml:space="preserve"> Abu </w:t>
            </w:r>
            <w:proofErr w:type="spellStart"/>
            <w:r w:rsidRPr="00C23CA8">
              <w:rPr>
                <w:rFonts w:ascii="Times New Roman" w:hAnsi="Times New Roman" w:cs="Times New Roman"/>
                <w:sz w:val="24"/>
                <w:szCs w:val="24"/>
              </w:rPr>
              <w:t>Talib</w:t>
            </w:r>
            <w:proofErr w:type="spellEnd"/>
          </w:p>
          <w:p w:rsidR="00D2566E" w:rsidRPr="00C23CA8" w:rsidRDefault="00D2566E" w:rsidP="007A384D">
            <w:pPr>
              <w:pStyle w:val="ListParagraph"/>
              <w:numPr>
                <w:ilvl w:val="0"/>
                <w:numId w:val="4"/>
              </w:numPr>
              <w:spacing w:line="360" w:lineRule="auto"/>
              <w:ind w:left="317"/>
              <w:rPr>
                <w:rFonts w:ascii="Times New Roman" w:hAnsi="Times New Roman" w:cs="Times New Roman"/>
                <w:sz w:val="24"/>
                <w:szCs w:val="24"/>
              </w:rPr>
            </w:pPr>
            <w:proofErr w:type="spellStart"/>
            <w:r w:rsidRPr="00C23CA8">
              <w:rPr>
                <w:rFonts w:ascii="Times New Roman" w:hAnsi="Times New Roman" w:cs="Times New Roman"/>
                <w:sz w:val="24"/>
                <w:szCs w:val="24"/>
              </w:rPr>
              <w:t>Radziah</w:t>
            </w:r>
            <w:proofErr w:type="spellEnd"/>
            <w:r w:rsidRPr="00C23CA8">
              <w:rPr>
                <w:rFonts w:ascii="Times New Roman" w:hAnsi="Times New Roman" w:cs="Times New Roman"/>
                <w:sz w:val="24"/>
                <w:szCs w:val="24"/>
              </w:rPr>
              <w:t xml:space="preserve"> Abdul </w:t>
            </w:r>
            <w:proofErr w:type="spellStart"/>
            <w:r w:rsidRPr="00C23CA8">
              <w:rPr>
                <w:rFonts w:ascii="Times New Roman" w:hAnsi="Times New Roman" w:cs="Times New Roman"/>
                <w:sz w:val="24"/>
                <w:szCs w:val="24"/>
              </w:rPr>
              <w:t>Latiff</w:t>
            </w:r>
            <w:proofErr w:type="spellEnd"/>
          </w:p>
          <w:p w:rsidR="00D2566E" w:rsidRPr="00C23CA8" w:rsidRDefault="00D2566E" w:rsidP="007A384D">
            <w:pPr>
              <w:pStyle w:val="ListParagraph"/>
              <w:numPr>
                <w:ilvl w:val="0"/>
                <w:numId w:val="4"/>
              </w:numPr>
              <w:spacing w:line="360" w:lineRule="auto"/>
              <w:ind w:left="317"/>
              <w:rPr>
                <w:rFonts w:ascii="Times New Roman" w:hAnsi="Times New Roman" w:cs="Times New Roman"/>
                <w:sz w:val="24"/>
                <w:szCs w:val="24"/>
              </w:rPr>
            </w:pPr>
            <w:proofErr w:type="spellStart"/>
            <w:r w:rsidRPr="00C23CA8">
              <w:rPr>
                <w:rFonts w:ascii="Times New Roman" w:hAnsi="Times New Roman" w:cs="Times New Roman"/>
                <w:sz w:val="24"/>
                <w:szCs w:val="24"/>
              </w:rPr>
              <w:t>Aini</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Aman</w:t>
            </w:r>
            <w:proofErr w:type="spellEnd"/>
          </w:p>
          <w:p w:rsidR="00D2566E" w:rsidRPr="00C23CA8" w:rsidRDefault="00D2566E" w:rsidP="007A384D">
            <w:pPr>
              <w:pStyle w:val="ListParagraph"/>
              <w:numPr>
                <w:ilvl w:val="0"/>
                <w:numId w:val="4"/>
              </w:numPr>
              <w:spacing w:line="360" w:lineRule="auto"/>
              <w:ind w:left="317"/>
              <w:rPr>
                <w:rFonts w:ascii="Times New Roman" w:hAnsi="Times New Roman" w:cs="Times New Roman"/>
                <w:sz w:val="24"/>
                <w:szCs w:val="24"/>
              </w:rPr>
            </w:pPr>
            <w:proofErr w:type="spellStart"/>
            <w:r w:rsidRPr="00C23CA8">
              <w:rPr>
                <w:rFonts w:ascii="Times New Roman" w:hAnsi="Times New Roman" w:cs="Times New Roman"/>
                <w:sz w:val="24"/>
                <w:szCs w:val="24"/>
              </w:rPr>
              <w:t>Mohd</w:t>
            </w:r>
            <w:proofErr w:type="spellEnd"/>
            <w:r w:rsidRPr="00C23CA8">
              <w:rPr>
                <w:rFonts w:ascii="Times New Roman" w:hAnsi="Times New Roman" w:cs="Times New Roman"/>
                <w:sz w:val="24"/>
                <w:szCs w:val="24"/>
              </w:rPr>
              <w:t xml:space="preserve"> Rizal </w:t>
            </w:r>
            <w:proofErr w:type="spellStart"/>
            <w:r w:rsidRPr="00C23CA8">
              <w:rPr>
                <w:rFonts w:ascii="Times New Roman" w:hAnsi="Times New Roman" w:cs="Times New Roman"/>
                <w:sz w:val="24"/>
                <w:szCs w:val="24"/>
              </w:rPr>
              <w:t>Palil</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International Journal of Islamic Thought</w:t>
            </w:r>
          </w:p>
        </w:tc>
        <w:tc>
          <w:tcPr>
            <w:tcW w:w="1701" w:type="dxa"/>
          </w:tcPr>
          <w:p w:rsidR="00D2566E" w:rsidRPr="00C23CA8" w:rsidRDefault="00D2566E" w:rsidP="007A384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Researchgate</w:t>
            </w:r>
            <w:proofErr w:type="spellEnd"/>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2018</w:t>
            </w:r>
          </w:p>
        </w:tc>
      </w:tr>
      <w:tr w:rsidR="00D2566E" w:rsidRPr="00C23CA8" w:rsidTr="00D2566E">
        <w:tc>
          <w:tcPr>
            <w:tcW w:w="567" w:type="dxa"/>
          </w:tcPr>
          <w:p w:rsidR="00D2566E" w:rsidRPr="00C23CA8" w:rsidRDefault="0075465A"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r w:rsidR="00D2566E"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Study on The Efficiency of Cash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Management in Malaysia</w:t>
            </w:r>
          </w:p>
        </w:tc>
        <w:tc>
          <w:tcPr>
            <w:tcW w:w="2694" w:type="dxa"/>
          </w:tcPr>
          <w:p w:rsidR="00D2566E" w:rsidRPr="00C23CA8" w:rsidRDefault="00D2566E" w:rsidP="007A384D">
            <w:pPr>
              <w:pStyle w:val="ListParagraph"/>
              <w:numPr>
                <w:ilvl w:val="0"/>
                <w:numId w:val="20"/>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Siti</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Razifah</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Khamis</w:t>
            </w:r>
            <w:proofErr w:type="spellEnd"/>
          </w:p>
          <w:p w:rsidR="00D2566E" w:rsidRPr="00C23CA8" w:rsidRDefault="00D2566E" w:rsidP="007A384D">
            <w:pPr>
              <w:pStyle w:val="ListParagraph"/>
              <w:numPr>
                <w:ilvl w:val="0"/>
                <w:numId w:val="20"/>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Marhanum</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Che</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Mohd</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Salleh</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Journal of Islamic Monetary Economics and Finance</w:t>
            </w:r>
          </w:p>
        </w:tc>
        <w:tc>
          <w:tcPr>
            <w:tcW w:w="1701" w:type="dxa"/>
          </w:tcPr>
          <w:p w:rsidR="00D2566E" w:rsidRPr="00C23CA8" w:rsidRDefault="00D2566E" w:rsidP="007A384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Researchgate</w:t>
            </w:r>
            <w:proofErr w:type="spellEnd"/>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2018</w:t>
            </w:r>
          </w:p>
        </w:tc>
      </w:tr>
      <w:tr w:rsidR="00D2566E" w:rsidRPr="00C23CA8" w:rsidTr="00D2566E">
        <w:tc>
          <w:tcPr>
            <w:tcW w:w="567" w:type="dxa"/>
          </w:tcPr>
          <w:p w:rsidR="00D2566E" w:rsidRPr="00C23CA8" w:rsidRDefault="00D2566E" w:rsidP="0075465A">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w:t>
            </w:r>
            <w:r w:rsidR="0075465A">
              <w:rPr>
                <w:rFonts w:ascii="Times New Roman" w:hAnsi="Times New Roman" w:cs="Times New Roman"/>
                <w:sz w:val="24"/>
                <w:szCs w:val="24"/>
              </w:rPr>
              <w:t>1</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The Potential of Cash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in the </w:t>
            </w:r>
            <w:r w:rsidRPr="00C23CA8">
              <w:rPr>
                <w:rFonts w:ascii="Times New Roman" w:hAnsi="Times New Roman" w:cs="Times New Roman"/>
                <w:sz w:val="24"/>
                <w:szCs w:val="24"/>
              </w:rPr>
              <w:lastRenderedPageBreak/>
              <w:t>Socio-economic Development of Society in Kelantan: A Stakeholder's Perspective</w:t>
            </w:r>
          </w:p>
        </w:tc>
        <w:tc>
          <w:tcPr>
            <w:tcW w:w="2694" w:type="dxa"/>
          </w:tcPr>
          <w:p w:rsidR="00D2566E" w:rsidRPr="00C23CA8" w:rsidRDefault="00D2566E" w:rsidP="007A384D">
            <w:pPr>
              <w:pStyle w:val="ListParagraph"/>
              <w:numPr>
                <w:ilvl w:val="0"/>
                <w:numId w:val="21"/>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lastRenderedPageBreak/>
              <w:t>Siti</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Nur</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Asmad</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Che</w:t>
            </w:r>
            <w:proofErr w:type="spellEnd"/>
            <w:r w:rsidRPr="00C23CA8">
              <w:rPr>
                <w:rFonts w:ascii="Times New Roman" w:hAnsi="Times New Roman" w:cs="Times New Roman"/>
                <w:sz w:val="24"/>
                <w:szCs w:val="24"/>
              </w:rPr>
              <w:t xml:space="preserve"> </w:t>
            </w:r>
            <w:r w:rsidRPr="00C23CA8">
              <w:rPr>
                <w:rFonts w:ascii="Times New Roman" w:hAnsi="Times New Roman" w:cs="Times New Roman"/>
                <w:sz w:val="24"/>
                <w:szCs w:val="24"/>
              </w:rPr>
              <w:lastRenderedPageBreak/>
              <w:t>Hassan</w:t>
            </w:r>
          </w:p>
          <w:p w:rsidR="00D2566E" w:rsidRPr="00C23CA8" w:rsidRDefault="00D2566E" w:rsidP="007A384D">
            <w:pPr>
              <w:pStyle w:val="ListParagraph"/>
              <w:numPr>
                <w:ilvl w:val="0"/>
                <w:numId w:val="21"/>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Asmak</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Ab</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Rahman</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iCs/>
                <w:sz w:val="24"/>
                <w:szCs w:val="24"/>
              </w:rPr>
              <w:lastRenderedPageBreak/>
              <w:t xml:space="preserve">New Developments in </w:t>
            </w:r>
            <w:r w:rsidRPr="00C23CA8">
              <w:rPr>
                <w:rFonts w:ascii="Times New Roman" w:hAnsi="Times New Roman" w:cs="Times New Roman"/>
                <w:iCs/>
                <w:sz w:val="24"/>
                <w:szCs w:val="24"/>
              </w:rPr>
              <w:lastRenderedPageBreak/>
              <w:t>Islamic Economics</w:t>
            </w:r>
          </w:p>
          <w:p w:rsidR="00D2566E" w:rsidRPr="00C23CA8" w:rsidRDefault="00D2566E" w:rsidP="007A384D">
            <w:pPr>
              <w:spacing w:line="360" w:lineRule="auto"/>
              <w:rPr>
                <w:rFonts w:ascii="Times New Roman" w:hAnsi="Times New Roman" w:cs="Times New Roman"/>
                <w:iCs/>
                <w:sz w:val="24"/>
                <w:szCs w:val="24"/>
              </w:rPr>
            </w:pPr>
          </w:p>
        </w:tc>
        <w:tc>
          <w:tcPr>
            <w:tcW w:w="1701" w:type="dxa"/>
          </w:tcPr>
          <w:p w:rsidR="00D2566E" w:rsidRPr="00C23CA8" w:rsidRDefault="00D2566E" w:rsidP="007A38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Emerald </w:t>
            </w:r>
            <w:r>
              <w:rPr>
                <w:rFonts w:ascii="Times New Roman" w:hAnsi="Times New Roman" w:cs="Times New Roman"/>
                <w:sz w:val="24"/>
                <w:szCs w:val="24"/>
              </w:rPr>
              <w:lastRenderedPageBreak/>
              <w:t>Publishing Limited</w:t>
            </w:r>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lastRenderedPageBreak/>
              <w:t>2018</w:t>
            </w:r>
          </w:p>
        </w:tc>
      </w:tr>
      <w:tr w:rsidR="00D2566E" w:rsidRPr="00C23CA8" w:rsidTr="00D2566E">
        <w:tc>
          <w:tcPr>
            <w:tcW w:w="567" w:type="dxa"/>
          </w:tcPr>
          <w:p w:rsidR="00D2566E" w:rsidRPr="00C23CA8" w:rsidRDefault="00D2566E" w:rsidP="0075465A">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lastRenderedPageBreak/>
              <w:t>2</w:t>
            </w:r>
            <w:r w:rsidR="0075465A">
              <w:rPr>
                <w:rFonts w:ascii="Times New Roman" w:hAnsi="Times New Roman" w:cs="Times New Roman"/>
                <w:sz w:val="24"/>
                <w:szCs w:val="24"/>
              </w:rPr>
              <w:t>2</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A qualitative Inquiry into Cash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Model as Source of Financing for Micro Enterprises</w:t>
            </w:r>
          </w:p>
        </w:tc>
        <w:tc>
          <w:tcPr>
            <w:tcW w:w="2694"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Mohamed </w:t>
            </w:r>
            <w:proofErr w:type="spellStart"/>
            <w:r w:rsidRPr="00C23CA8">
              <w:rPr>
                <w:rFonts w:ascii="Times New Roman" w:hAnsi="Times New Roman" w:cs="Times New Roman"/>
                <w:sz w:val="24"/>
                <w:szCs w:val="24"/>
              </w:rPr>
              <w:t>Asmy</w:t>
            </w:r>
            <w:proofErr w:type="spellEnd"/>
            <w:r w:rsidRPr="00C23CA8">
              <w:rPr>
                <w:rFonts w:ascii="Times New Roman" w:hAnsi="Times New Roman" w:cs="Times New Roman"/>
                <w:sz w:val="24"/>
                <w:szCs w:val="24"/>
              </w:rPr>
              <w:t xml:space="preserve"> Bin </w:t>
            </w:r>
            <w:proofErr w:type="spellStart"/>
            <w:r w:rsidRPr="00C23CA8">
              <w:rPr>
                <w:rFonts w:ascii="Times New Roman" w:hAnsi="Times New Roman" w:cs="Times New Roman"/>
                <w:sz w:val="24"/>
                <w:szCs w:val="24"/>
              </w:rPr>
              <w:t>Mohd</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Thas</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Thaker</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ISRA International Journal of</w:t>
            </w:r>
            <w:r>
              <w:rPr>
                <w:rFonts w:ascii="Times New Roman" w:hAnsi="Times New Roman" w:cs="Times New Roman"/>
                <w:sz w:val="24"/>
                <w:szCs w:val="24"/>
              </w:rPr>
              <w:t xml:space="preserve"> </w:t>
            </w:r>
            <w:r w:rsidRPr="00C23CA8">
              <w:rPr>
                <w:rFonts w:ascii="Times New Roman" w:hAnsi="Times New Roman" w:cs="Times New Roman"/>
                <w:sz w:val="24"/>
                <w:szCs w:val="24"/>
              </w:rPr>
              <w:t>Islamic Finance</w:t>
            </w:r>
          </w:p>
        </w:tc>
        <w:tc>
          <w:tcPr>
            <w:tcW w:w="1701" w:type="dxa"/>
          </w:tcPr>
          <w:p w:rsidR="00D2566E" w:rsidRPr="00C23CA8" w:rsidRDefault="00D2566E" w:rsidP="007A384D">
            <w:pPr>
              <w:spacing w:line="360" w:lineRule="auto"/>
              <w:rPr>
                <w:rFonts w:ascii="Times New Roman" w:hAnsi="Times New Roman" w:cs="Times New Roman"/>
                <w:sz w:val="24"/>
                <w:szCs w:val="24"/>
              </w:rPr>
            </w:pPr>
            <w:r>
              <w:rPr>
                <w:rFonts w:ascii="Times New Roman" w:hAnsi="Times New Roman" w:cs="Times New Roman"/>
                <w:sz w:val="24"/>
                <w:szCs w:val="24"/>
              </w:rPr>
              <w:t>Emerald Publishing Limited</w:t>
            </w:r>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2018</w:t>
            </w:r>
          </w:p>
        </w:tc>
      </w:tr>
      <w:tr w:rsidR="00D2566E" w:rsidRPr="00C23CA8" w:rsidTr="00D2566E">
        <w:tc>
          <w:tcPr>
            <w:tcW w:w="567" w:type="dxa"/>
          </w:tcPr>
          <w:p w:rsidR="00D2566E" w:rsidRPr="00C23CA8" w:rsidRDefault="00D2566E" w:rsidP="0075465A">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w:t>
            </w:r>
            <w:r w:rsidR="0075465A">
              <w:rPr>
                <w:rFonts w:ascii="Times New Roman" w:hAnsi="Times New Roman" w:cs="Times New Roman"/>
                <w:sz w:val="24"/>
                <w:szCs w:val="24"/>
              </w:rPr>
              <w:t>3</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Accounting Standards for </w:t>
            </w:r>
            <w:proofErr w:type="spellStart"/>
            <w:r w:rsidRPr="00C23CA8">
              <w:rPr>
                <w:rFonts w:ascii="Times New Roman" w:hAnsi="Times New Roman" w:cs="Times New Roman"/>
                <w:sz w:val="24"/>
                <w:szCs w:val="24"/>
              </w:rPr>
              <w:t>Awaqf</w:t>
            </w:r>
            <w:proofErr w:type="spellEnd"/>
            <w:r w:rsidRPr="00C23CA8">
              <w:rPr>
                <w:rFonts w:ascii="Times New Roman" w:hAnsi="Times New Roman" w:cs="Times New Roman"/>
                <w:sz w:val="24"/>
                <w:szCs w:val="24"/>
              </w:rPr>
              <w:t>: A Review</w:t>
            </w:r>
          </w:p>
        </w:tc>
        <w:tc>
          <w:tcPr>
            <w:tcW w:w="2694" w:type="dxa"/>
          </w:tcPr>
          <w:p w:rsidR="00D2566E" w:rsidRPr="00C23CA8" w:rsidRDefault="00D2566E" w:rsidP="007A384D">
            <w:pPr>
              <w:pStyle w:val="ListParagraph"/>
              <w:numPr>
                <w:ilvl w:val="0"/>
                <w:numId w:val="5"/>
              </w:numPr>
              <w:spacing w:line="360" w:lineRule="auto"/>
              <w:ind w:left="317"/>
              <w:rPr>
                <w:rFonts w:ascii="Times New Roman" w:hAnsi="Times New Roman" w:cs="Times New Roman"/>
                <w:sz w:val="24"/>
                <w:szCs w:val="24"/>
              </w:rPr>
            </w:pPr>
            <w:proofErr w:type="spellStart"/>
            <w:r w:rsidRPr="00C23CA8">
              <w:rPr>
                <w:rFonts w:ascii="Times New Roman" w:hAnsi="Times New Roman" w:cs="Times New Roman"/>
                <w:sz w:val="24"/>
                <w:szCs w:val="24"/>
              </w:rPr>
              <w:t>Zakir</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Hossen</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Shaikh</w:t>
            </w:r>
            <w:proofErr w:type="spellEnd"/>
          </w:p>
          <w:p w:rsidR="00D2566E" w:rsidRPr="00C23CA8" w:rsidRDefault="00D2566E" w:rsidP="007A384D">
            <w:pPr>
              <w:pStyle w:val="ListParagraph"/>
              <w:numPr>
                <w:ilvl w:val="0"/>
                <w:numId w:val="5"/>
              </w:numPr>
              <w:spacing w:line="360" w:lineRule="auto"/>
              <w:ind w:left="317"/>
              <w:rPr>
                <w:rFonts w:ascii="Times New Roman" w:hAnsi="Times New Roman" w:cs="Times New Roman"/>
                <w:sz w:val="24"/>
                <w:szCs w:val="24"/>
              </w:rPr>
            </w:pPr>
            <w:r w:rsidRPr="00C23CA8">
              <w:rPr>
                <w:rFonts w:ascii="Times New Roman" w:hAnsi="Times New Roman" w:cs="Times New Roman"/>
                <w:sz w:val="24"/>
                <w:szCs w:val="24"/>
              </w:rPr>
              <w:t xml:space="preserve">Adel M. </w:t>
            </w:r>
            <w:proofErr w:type="spellStart"/>
            <w:r w:rsidRPr="00C23CA8">
              <w:rPr>
                <w:rFonts w:ascii="Times New Roman" w:hAnsi="Times New Roman" w:cs="Times New Roman"/>
                <w:sz w:val="24"/>
                <w:szCs w:val="24"/>
              </w:rPr>
              <w:t>Sarea</w:t>
            </w:r>
            <w:proofErr w:type="spellEnd"/>
          </w:p>
          <w:p w:rsidR="00D2566E" w:rsidRPr="00C23CA8" w:rsidRDefault="00D2566E" w:rsidP="007A384D">
            <w:pPr>
              <w:pStyle w:val="ListParagraph"/>
              <w:numPr>
                <w:ilvl w:val="0"/>
                <w:numId w:val="5"/>
              </w:numPr>
              <w:spacing w:line="360" w:lineRule="auto"/>
              <w:ind w:left="317"/>
              <w:rPr>
                <w:rFonts w:ascii="Times New Roman" w:hAnsi="Times New Roman" w:cs="Times New Roman"/>
                <w:sz w:val="24"/>
                <w:szCs w:val="24"/>
              </w:rPr>
            </w:pPr>
            <w:proofErr w:type="spellStart"/>
            <w:r w:rsidRPr="00C23CA8">
              <w:rPr>
                <w:rFonts w:ascii="Times New Roman" w:hAnsi="Times New Roman" w:cs="Times New Roman"/>
                <w:sz w:val="24"/>
                <w:szCs w:val="24"/>
              </w:rPr>
              <w:t>Azam</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Abdelhakeem</w:t>
            </w:r>
            <w:proofErr w:type="spellEnd"/>
            <w:r w:rsidRPr="00C23CA8">
              <w:rPr>
                <w:rFonts w:ascii="Times New Roman" w:hAnsi="Times New Roman" w:cs="Times New Roman"/>
                <w:sz w:val="24"/>
                <w:szCs w:val="24"/>
              </w:rPr>
              <w:t xml:space="preserve"> Khalid </w:t>
            </w:r>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International Journal </w:t>
            </w:r>
            <w:r>
              <w:rPr>
                <w:rFonts w:ascii="Times New Roman" w:hAnsi="Times New Roman" w:cs="Times New Roman"/>
                <w:sz w:val="24"/>
                <w:szCs w:val="24"/>
              </w:rPr>
              <w:t xml:space="preserve">of Accounting &amp; Finance Review </w:t>
            </w:r>
            <w:r w:rsidRPr="00C23CA8">
              <w:rPr>
                <w:rFonts w:ascii="Times New Roman" w:hAnsi="Times New Roman" w:cs="Times New Roman"/>
                <w:sz w:val="24"/>
                <w:szCs w:val="24"/>
              </w:rPr>
              <w:t>(Centre for Research on Islamic Banking &amp; Finance and Business, USA)</w:t>
            </w:r>
          </w:p>
        </w:tc>
        <w:tc>
          <w:tcPr>
            <w:tcW w:w="1701" w:type="dxa"/>
          </w:tcPr>
          <w:p w:rsidR="00D2566E" w:rsidRPr="00C23CA8" w:rsidRDefault="00D2566E" w:rsidP="007A384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Researchgate</w:t>
            </w:r>
            <w:proofErr w:type="spellEnd"/>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2019</w:t>
            </w:r>
          </w:p>
        </w:tc>
      </w:tr>
      <w:tr w:rsidR="00D2566E" w:rsidRPr="00C23CA8" w:rsidTr="00D2566E">
        <w:tc>
          <w:tcPr>
            <w:tcW w:w="567" w:type="dxa"/>
          </w:tcPr>
          <w:p w:rsidR="00D2566E" w:rsidRPr="00C23CA8" w:rsidRDefault="00D2566E" w:rsidP="000366C1">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w:t>
            </w:r>
            <w:r w:rsidR="000366C1">
              <w:rPr>
                <w:rFonts w:ascii="Times New Roman" w:hAnsi="Times New Roman" w:cs="Times New Roman"/>
                <w:sz w:val="24"/>
                <w:szCs w:val="24"/>
              </w:rPr>
              <w:t>4</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Cash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Deposit Product: An Innovative Instrument of Islamic Banks for Socio-Economic Development in Bangladesh</w:t>
            </w:r>
          </w:p>
        </w:tc>
        <w:tc>
          <w:tcPr>
            <w:tcW w:w="2694" w:type="dxa"/>
          </w:tcPr>
          <w:p w:rsidR="00D2566E" w:rsidRPr="00C23CA8" w:rsidRDefault="00D2566E" w:rsidP="007A384D">
            <w:pPr>
              <w:pStyle w:val="ListParagraph"/>
              <w:numPr>
                <w:ilvl w:val="0"/>
                <w:numId w:val="22"/>
              </w:numPr>
              <w:spacing w:line="360" w:lineRule="auto"/>
              <w:ind w:left="317" w:hanging="317"/>
              <w:rPr>
                <w:rFonts w:ascii="Times New Roman" w:hAnsi="Times New Roman" w:cs="Times New Roman"/>
                <w:sz w:val="24"/>
                <w:szCs w:val="24"/>
              </w:rPr>
            </w:pPr>
            <w:r w:rsidRPr="00C23CA8">
              <w:rPr>
                <w:rFonts w:ascii="Times New Roman" w:hAnsi="Times New Roman" w:cs="Times New Roman"/>
                <w:sz w:val="24"/>
                <w:szCs w:val="24"/>
              </w:rPr>
              <w:t xml:space="preserve">M. </w:t>
            </w:r>
            <w:proofErr w:type="spellStart"/>
            <w:r w:rsidRPr="00C23CA8">
              <w:rPr>
                <w:rFonts w:ascii="Times New Roman" w:hAnsi="Times New Roman" w:cs="Times New Roman"/>
                <w:sz w:val="24"/>
                <w:szCs w:val="24"/>
              </w:rPr>
              <w:t>Mizanur</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Rahman</w:t>
            </w:r>
            <w:proofErr w:type="spellEnd"/>
            <w:r w:rsidRPr="00C23CA8">
              <w:rPr>
                <w:rFonts w:ascii="Times New Roman" w:hAnsi="Times New Roman" w:cs="Times New Roman"/>
                <w:sz w:val="24"/>
                <w:szCs w:val="24"/>
              </w:rPr>
              <w:t xml:space="preserve"> </w:t>
            </w:r>
          </w:p>
          <w:p w:rsidR="00D2566E" w:rsidRPr="00C23CA8" w:rsidRDefault="00D2566E" w:rsidP="007A384D">
            <w:pPr>
              <w:pStyle w:val="ListParagraph"/>
              <w:numPr>
                <w:ilvl w:val="0"/>
                <w:numId w:val="22"/>
              </w:numPr>
              <w:spacing w:line="360" w:lineRule="auto"/>
              <w:ind w:left="317" w:hanging="317"/>
              <w:rPr>
                <w:rFonts w:ascii="Times New Roman" w:hAnsi="Times New Roman" w:cs="Times New Roman"/>
                <w:sz w:val="24"/>
                <w:szCs w:val="24"/>
              </w:rPr>
            </w:pPr>
            <w:r w:rsidRPr="00C23CA8">
              <w:rPr>
                <w:rFonts w:ascii="Times New Roman" w:hAnsi="Times New Roman" w:cs="Times New Roman"/>
                <w:sz w:val="24"/>
                <w:szCs w:val="24"/>
              </w:rPr>
              <w:t xml:space="preserve">M. </w:t>
            </w:r>
            <w:proofErr w:type="spellStart"/>
            <w:r w:rsidRPr="00C23CA8">
              <w:rPr>
                <w:rFonts w:ascii="Times New Roman" w:hAnsi="Times New Roman" w:cs="Times New Roman"/>
                <w:sz w:val="24"/>
                <w:szCs w:val="24"/>
              </w:rPr>
              <w:t>Nurul</w:t>
            </w:r>
            <w:proofErr w:type="spellEnd"/>
            <w:r w:rsidRPr="00C23CA8">
              <w:rPr>
                <w:rFonts w:ascii="Times New Roman" w:hAnsi="Times New Roman" w:cs="Times New Roman"/>
                <w:sz w:val="24"/>
                <w:szCs w:val="24"/>
              </w:rPr>
              <w:t xml:space="preserve"> Islam </w:t>
            </w:r>
            <w:proofErr w:type="spellStart"/>
            <w:r w:rsidRPr="00C23CA8">
              <w:rPr>
                <w:rFonts w:ascii="Times New Roman" w:hAnsi="Times New Roman" w:cs="Times New Roman"/>
                <w:sz w:val="24"/>
                <w:szCs w:val="24"/>
              </w:rPr>
              <w:t>Sohel</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t>Islami</w:t>
            </w:r>
            <w:proofErr w:type="spellEnd"/>
            <w:r w:rsidRPr="00C23CA8">
              <w:rPr>
                <w:rFonts w:ascii="Times New Roman" w:hAnsi="Times New Roman" w:cs="Times New Roman"/>
                <w:sz w:val="24"/>
                <w:szCs w:val="24"/>
              </w:rPr>
              <w:t xml:space="preserve"> Bank Training and Research Academy (IBTRA)</w:t>
            </w:r>
          </w:p>
        </w:tc>
        <w:tc>
          <w:tcPr>
            <w:tcW w:w="1701" w:type="dxa"/>
          </w:tcPr>
          <w:p w:rsidR="00D2566E" w:rsidRPr="00C23CA8" w:rsidRDefault="00D2566E" w:rsidP="007A384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Researchgate</w:t>
            </w:r>
            <w:proofErr w:type="spellEnd"/>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2019</w:t>
            </w:r>
          </w:p>
        </w:tc>
      </w:tr>
      <w:tr w:rsidR="00D2566E" w:rsidRPr="00C23CA8" w:rsidTr="00D2566E">
        <w:tc>
          <w:tcPr>
            <w:tcW w:w="567" w:type="dxa"/>
          </w:tcPr>
          <w:p w:rsidR="00D2566E" w:rsidRPr="00C23CA8" w:rsidRDefault="00D2566E" w:rsidP="000366C1">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w:t>
            </w:r>
            <w:r w:rsidR="000366C1">
              <w:rPr>
                <w:rFonts w:ascii="Times New Roman" w:hAnsi="Times New Roman" w:cs="Times New Roman"/>
                <w:sz w:val="24"/>
                <w:szCs w:val="24"/>
              </w:rPr>
              <w:t>5</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and Legacy of Altruism in Singapore: Challenges and Development</w:t>
            </w:r>
          </w:p>
        </w:tc>
        <w:tc>
          <w:tcPr>
            <w:tcW w:w="2694" w:type="dxa"/>
          </w:tcPr>
          <w:p w:rsidR="00D2566E" w:rsidRPr="00C23CA8" w:rsidRDefault="00D2566E" w:rsidP="007A384D">
            <w:pPr>
              <w:pStyle w:val="ListParagraph"/>
              <w:numPr>
                <w:ilvl w:val="0"/>
                <w:numId w:val="26"/>
              </w:numPr>
              <w:spacing w:line="360" w:lineRule="auto"/>
              <w:ind w:left="317" w:hanging="317"/>
              <w:rPr>
                <w:rFonts w:ascii="Times New Roman" w:hAnsi="Times New Roman" w:cs="Times New Roman"/>
                <w:sz w:val="24"/>
                <w:szCs w:val="24"/>
              </w:rPr>
            </w:pPr>
            <w:r w:rsidRPr="00C23CA8">
              <w:rPr>
                <w:rFonts w:ascii="Times New Roman" w:hAnsi="Times New Roman" w:cs="Times New Roman"/>
                <w:sz w:val="24"/>
                <w:szCs w:val="24"/>
              </w:rPr>
              <w:t xml:space="preserve">Lisa </w:t>
            </w:r>
            <w:proofErr w:type="spellStart"/>
            <w:r w:rsidRPr="00C23CA8">
              <w:rPr>
                <w:rFonts w:ascii="Times New Roman" w:hAnsi="Times New Roman" w:cs="Times New Roman"/>
                <w:sz w:val="24"/>
                <w:szCs w:val="24"/>
              </w:rPr>
              <w:t>Listiana</w:t>
            </w:r>
            <w:proofErr w:type="spellEnd"/>
          </w:p>
          <w:p w:rsidR="00D2566E" w:rsidRPr="00C23CA8" w:rsidRDefault="00D2566E" w:rsidP="007A384D">
            <w:pPr>
              <w:pStyle w:val="ListParagraph"/>
              <w:numPr>
                <w:ilvl w:val="0"/>
                <w:numId w:val="26"/>
              </w:numPr>
              <w:spacing w:line="360" w:lineRule="auto"/>
              <w:ind w:left="317" w:hanging="317"/>
              <w:rPr>
                <w:rFonts w:ascii="Times New Roman" w:hAnsi="Times New Roman" w:cs="Times New Roman"/>
                <w:sz w:val="24"/>
                <w:szCs w:val="24"/>
              </w:rPr>
            </w:pPr>
            <w:r w:rsidRPr="00C23CA8">
              <w:rPr>
                <w:rFonts w:ascii="Times New Roman" w:hAnsi="Times New Roman" w:cs="Times New Roman"/>
                <w:sz w:val="24"/>
                <w:szCs w:val="24"/>
              </w:rPr>
              <w:t xml:space="preserve">Syed </w:t>
            </w:r>
            <w:proofErr w:type="spellStart"/>
            <w:r w:rsidRPr="00C23CA8">
              <w:rPr>
                <w:rFonts w:ascii="Times New Roman" w:hAnsi="Times New Roman" w:cs="Times New Roman"/>
                <w:sz w:val="24"/>
                <w:szCs w:val="24"/>
              </w:rPr>
              <w:t>Alhabshi</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JEBIS: </w:t>
            </w:r>
            <w:proofErr w:type="spellStart"/>
            <w:r w:rsidRPr="00C23CA8">
              <w:rPr>
                <w:rFonts w:ascii="Times New Roman" w:hAnsi="Times New Roman" w:cs="Times New Roman"/>
                <w:sz w:val="24"/>
                <w:szCs w:val="24"/>
              </w:rPr>
              <w:t>Jurnal</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Ekonomi</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dan</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Bisnis</w:t>
            </w:r>
            <w:proofErr w:type="spellEnd"/>
            <w:r w:rsidRPr="00C23CA8">
              <w:rPr>
                <w:rFonts w:ascii="Times New Roman" w:hAnsi="Times New Roman" w:cs="Times New Roman"/>
                <w:sz w:val="24"/>
                <w:szCs w:val="24"/>
              </w:rPr>
              <w:t xml:space="preserve"> Islam</w:t>
            </w:r>
          </w:p>
        </w:tc>
        <w:tc>
          <w:tcPr>
            <w:tcW w:w="1701" w:type="dxa"/>
          </w:tcPr>
          <w:p w:rsidR="00D2566E" w:rsidRPr="00C23CA8" w:rsidRDefault="00D2566E" w:rsidP="007A384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Researchgate</w:t>
            </w:r>
            <w:proofErr w:type="spellEnd"/>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2020</w:t>
            </w:r>
          </w:p>
        </w:tc>
      </w:tr>
      <w:tr w:rsidR="00D2566E" w:rsidRPr="00C23CA8" w:rsidTr="00D2566E">
        <w:tc>
          <w:tcPr>
            <w:tcW w:w="567" w:type="dxa"/>
          </w:tcPr>
          <w:p w:rsidR="00D2566E" w:rsidRPr="00C23CA8" w:rsidRDefault="00D2566E" w:rsidP="000366C1">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lastRenderedPageBreak/>
              <w:t>2</w:t>
            </w:r>
            <w:r w:rsidR="000366C1">
              <w:rPr>
                <w:rFonts w:ascii="Times New Roman" w:hAnsi="Times New Roman" w:cs="Times New Roman"/>
                <w:sz w:val="24"/>
                <w:szCs w:val="24"/>
              </w:rPr>
              <w:t>6</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An Institutional Perspective for Research in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Accounting and Reporting: A Case Study of Terengganu State Islamic Religious Council in Malaysia</w:t>
            </w:r>
          </w:p>
        </w:tc>
        <w:tc>
          <w:tcPr>
            <w:tcW w:w="2694" w:type="dxa"/>
          </w:tcPr>
          <w:p w:rsidR="00D2566E" w:rsidRPr="00C23CA8" w:rsidRDefault="00D2566E" w:rsidP="007A384D">
            <w:pPr>
              <w:pStyle w:val="ListParagraph"/>
              <w:numPr>
                <w:ilvl w:val="0"/>
                <w:numId w:val="23"/>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Nori</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Yani</w:t>
            </w:r>
            <w:proofErr w:type="spellEnd"/>
            <w:r w:rsidRPr="00C23CA8">
              <w:rPr>
                <w:rFonts w:ascii="Times New Roman" w:hAnsi="Times New Roman" w:cs="Times New Roman"/>
                <w:sz w:val="24"/>
                <w:szCs w:val="24"/>
              </w:rPr>
              <w:t xml:space="preserve"> Abu </w:t>
            </w:r>
            <w:proofErr w:type="spellStart"/>
            <w:r w:rsidRPr="00C23CA8">
              <w:rPr>
                <w:rFonts w:ascii="Times New Roman" w:hAnsi="Times New Roman" w:cs="Times New Roman"/>
                <w:sz w:val="24"/>
                <w:szCs w:val="24"/>
              </w:rPr>
              <w:t>Talib</w:t>
            </w:r>
            <w:proofErr w:type="spellEnd"/>
          </w:p>
          <w:p w:rsidR="00D2566E" w:rsidRPr="00C23CA8" w:rsidRDefault="00D2566E" w:rsidP="007A384D">
            <w:pPr>
              <w:pStyle w:val="ListParagraph"/>
              <w:numPr>
                <w:ilvl w:val="0"/>
                <w:numId w:val="23"/>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Radziah</w:t>
            </w:r>
            <w:proofErr w:type="spellEnd"/>
            <w:r w:rsidRPr="00C23CA8">
              <w:rPr>
                <w:rFonts w:ascii="Times New Roman" w:hAnsi="Times New Roman" w:cs="Times New Roman"/>
                <w:sz w:val="24"/>
                <w:szCs w:val="24"/>
              </w:rPr>
              <w:t xml:space="preserve"> Abdul </w:t>
            </w:r>
            <w:proofErr w:type="spellStart"/>
            <w:r w:rsidRPr="00C23CA8">
              <w:rPr>
                <w:rFonts w:ascii="Times New Roman" w:hAnsi="Times New Roman" w:cs="Times New Roman"/>
                <w:sz w:val="24"/>
                <w:szCs w:val="24"/>
              </w:rPr>
              <w:t>Latiff</w:t>
            </w:r>
            <w:proofErr w:type="spellEnd"/>
          </w:p>
          <w:p w:rsidR="00D2566E" w:rsidRPr="00C23CA8" w:rsidRDefault="00D2566E" w:rsidP="007A384D">
            <w:pPr>
              <w:pStyle w:val="ListParagraph"/>
              <w:numPr>
                <w:ilvl w:val="0"/>
                <w:numId w:val="23"/>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Aini</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Aman</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Jo</w:t>
            </w:r>
            <w:r>
              <w:rPr>
                <w:rFonts w:ascii="Times New Roman" w:hAnsi="Times New Roman" w:cs="Times New Roman"/>
                <w:sz w:val="24"/>
                <w:szCs w:val="24"/>
              </w:rPr>
              <w:t xml:space="preserve">urnal of Islamic Accounting and </w:t>
            </w:r>
            <w:r w:rsidRPr="00C23CA8">
              <w:rPr>
                <w:rFonts w:ascii="Times New Roman" w:hAnsi="Times New Roman" w:cs="Times New Roman"/>
                <w:sz w:val="24"/>
                <w:szCs w:val="24"/>
              </w:rPr>
              <w:t>Business Research</w:t>
            </w:r>
          </w:p>
          <w:p w:rsidR="00D2566E" w:rsidRPr="00C23CA8" w:rsidRDefault="00D2566E" w:rsidP="007A384D">
            <w:pPr>
              <w:spacing w:line="360" w:lineRule="auto"/>
              <w:rPr>
                <w:rFonts w:ascii="Times New Roman" w:hAnsi="Times New Roman" w:cs="Times New Roman"/>
                <w:sz w:val="24"/>
                <w:szCs w:val="24"/>
              </w:rPr>
            </w:pPr>
          </w:p>
        </w:tc>
        <w:tc>
          <w:tcPr>
            <w:tcW w:w="1701" w:type="dxa"/>
          </w:tcPr>
          <w:p w:rsidR="00D2566E" w:rsidRPr="00C23CA8" w:rsidRDefault="00D2566E" w:rsidP="007A384D">
            <w:pPr>
              <w:spacing w:line="360" w:lineRule="auto"/>
              <w:rPr>
                <w:rFonts w:ascii="Times New Roman" w:hAnsi="Times New Roman" w:cs="Times New Roman"/>
                <w:sz w:val="24"/>
                <w:szCs w:val="24"/>
              </w:rPr>
            </w:pPr>
            <w:r>
              <w:rPr>
                <w:rFonts w:ascii="Times New Roman" w:hAnsi="Times New Roman" w:cs="Times New Roman"/>
                <w:sz w:val="24"/>
                <w:szCs w:val="24"/>
              </w:rPr>
              <w:t>Emerald Publishing Limited</w:t>
            </w:r>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2020</w:t>
            </w:r>
          </w:p>
        </w:tc>
      </w:tr>
      <w:tr w:rsidR="00D2566E" w:rsidRPr="00C23CA8" w:rsidTr="00D2566E">
        <w:tc>
          <w:tcPr>
            <w:tcW w:w="567" w:type="dxa"/>
          </w:tcPr>
          <w:p w:rsidR="00D2566E" w:rsidRPr="00C23CA8" w:rsidRDefault="00D2566E" w:rsidP="000366C1">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0366C1">
              <w:rPr>
                <w:rFonts w:ascii="Times New Roman" w:hAnsi="Times New Roman" w:cs="Times New Roman"/>
                <w:sz w:val="24"/>
                <w:szCs w:val="24"/>
              </w:rPr>
              <w:t>7</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An Exploratory Study on </w:t>
            </w:r>
            <w:proofErr w:type="spellStart"/>
            <w:r w:rsidRPr="00C23CA8">
              <w:rPr>
                <w:rFonts w:ascii="Times New Roman" w:hAnsi="Times New Roman" w:cs="Times New Roman"/>
                <w:sz w:val="24"/>
                <w:szCs w:val="24"/>
              </w:rPr>
              <w:t>Musharakah</w:t>
            </w:r>
            <w:proofErr w:type="spellEnd"/>
            <w:r w:rsidRPr="00C23CA8">
              <w:rPr>
                <w:rFonts w:ascii="Times New Roman" w:hAnsi="Times New Roman" w:cs="Times New Roman"/>
                <w:sz w:val="24"/>
                <w:szCs w:val="24"/>
              </w:rPr>
              <w:t xml:space="preserve"> SRI </w:t>
            </w:r>
            <w:proofErr w:type="spellStart"/>
            <w:r w:rsidRPr="00C23CA8">
              <w:rPr>
                <w:rFonts w:ascii="Times New Roman" w:hAnsi="Times New Roman" w:cs="Times New Roman"/>
                <w:sz w:val="24"/>
                <w:szCs w:val="24"/>
              </w:rPr>
              <w:t>Sukuk</w:t>
            </w:r>
            <w:proofErr w:type="spellEnd"/>
            <w:r w:rsidRPr="00C23CA8">
              <w:rPr>
                <w:rFonts w:ascii="Times New Roman" w:hAnsi="Times New Roman" w:cs="Times New Roman"/>
                <w:sz w:val="24"/>
                <w:szCs w:val="24"/>
              </w:rPr>
              <w:t xml:space="preserve"> for the Development of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Properties/Assets in Malaysia</w:t>
            </w:r>
          </w:p>
        </w:tc>
        <w:tc>
          <w:tcPr>
            <w:tcW w:w="2694" w:type="dxa"/>
          </w:tcPr>
          <w:p w:rsidR="00D2566E" w:rsidRPr="00C23CA8" w:rsidRDefault="00D2566E" w:rsidP="007A384D">
            <w:pPr>
              <w:pStyle w:val="ListParagraph"/>
              <w:numPr>
                <w:ilvl w:val="0"/>
                <w:numId w:val="6"/>
              </w:numPr>
              <w:spacing w:line="360" w:lineRule="auto"/>
              <w:ind w:left="317"/>
              <w:rPr>
                <w:rFonts w:ascii="Times New Roman" w:hAnsi="Times New Roman" w:cs="Times New Roman"/>
                <w:sz w:val="24"/>
                <w:szCs w:val="24"/>
              </w:rPr>
            </w:pPr>
            <w:r w:rsidRPr="00C23CA8">
              <w:rPr>
                <w:rFonts w:ascii="Times New Roman" w:hAnsi="Times New Roman" w:cs="Times New Roman"/>
                <w:sz w:val="24"/>
                <w:szCs w:val="24"/>
              </w:rPr>
              <w:t xml:space="preserve">Nor </w:t>
            </w:r>
            <w:proofErr w:type="spellStart"/>
            <w:r w:rsidRPr="00C23CA8">
              <w:rPr>
                <w:rFonts w:ascii="Times New Roman" w:hAnsi="Times New Roman" w:cs="Times New Roman"/>
                <w:sz w:val="24"/>
                <w:szCs w:val="24"/>
              </w:rPr>
              <w:t>Syahirah</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Zain</w:t>
            </w:r>
            <w:proofErr w:type="spellEnd"/>
          </w:p>
          <w:p w:rsidR="00D2566E" w:rsidRPr="00C23CA8" w:rsidRDefault="00D2566E" w:rsidP="007A384D">
            <w:pPr>
              <w:pStyle w:val="ListParagraph"/>
              <w:numPr>
                <w:ilvl w:val="0"/>
                <w:numId w:val="6"/>
              </w:numPr>
              <w:spacing w:line="360" w:lineRule="auto"/>
              <w:ind w:left="317"/>
              <w:rPr>
                <w:rFonts w:ascii="Times New Roman" w:hAnsi="Times New Roman" w:cs="Times New Roman"/>
                <w:sz w:val="24"/>
                <w:szCs w:val="24"/>
              </w:rPr>
            </w:pPr>
            <w:proofErr w:type="spellStart"/>
            <w:r w:rsidRPr="00C23CA8">
              <w:rPr>
                <w:rFonts w:ascii="Times New Roman" w:hAnsi="Times New Roman" w:cs="Times New Roman"/>
                <w:sz w:val="24"/>
                <w:szCs w:val="24"/>
              </w:rPr>
              <w:t>Zulkarnain</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Muhamad</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Sori</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Qualitative Research in Financial Markets</w:t>
            </w:r>
          </w:p>
          <w:p w:rsidR="00D2566E" w:rsidRPr="00C23CA8" w:rsidRDefault="00D2566E" w:rsidP="007A384D">
            <w:pPr>
              <w:spacing w:line="360" w:lineRule="auto"/>
              <w:rPr>
                <w:rFonts w:ascii="Times New Roman" w:hAnsi="Times New Roman" w:cs="Times New Roman"/>
                <w:sz w:val="24"/>
                <w:szCs w:val="24"/>
              </w:rPr>
            </w:pPr>
          </w:p>
        </w:tc>
        <w:tc>
          <w:tcPr>
            <w:tcW w:w="1701" w:type="dxa"/>
          </w:tcPr>
          <w:p w:rsidR="00D2566E" w:rsidRPr="00C23CA8" w:rsidRDefault="00D2566E" w:rsidP="007A384D">
            <w:pPr>
              <w:spacing w:line="360" w:lineRule="auto"/>
              <w:rPr>
                <w:rFonts w:ascii="Times New Roman" w:hAnsi="Times New Roman" w:cs="Times New Roman"/>
                <w:sz w:val="24"/>
                <w:szCs w:val="24"/>
              </w:rPr>
            </w:pPr>
            <w:r>
              <w:rPr>
                <w:rFonts w:ascii="Times New Roman" w:hAnsi="Times New Roman" w:cs="Times New Roman"/>
                <w:sz w:val="24"/>
                <w:szCs w:val="24"/>
              </w:rPr>
              <w:t>Emerald Publishing Limited</w:t>
            </w:r>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2020</w:t>
            </w:r>
          </w:p>
        </w:tc>
      </w:tr>
      <w:tr w:rsidR="00D2566E" w:rsidRPr="00C23CA8" w:rsidTr="00D2566E">
        <w:tc>
          <w:tcPr>
            <w:tcW w:w="567" w:type="dxa"/>
          </w:tcPr>
          <w:p w:rsidR="00D2566E" w:rsidRPr="00C23CA8" w:rsidRDefault="00D2566E" w:rsidP="000366C1">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0366C1">
              <w:rPr>
                <w:rFonts w:ascii="Times New Roman" w:hAnsi="Times New Roman" w:cs="Times New Roman"/>
                <w:sz w:val="24"/>
                <w:szCs w:val="24"/>
              </w:rPr>
              <w:t>8</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Cash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Model for Micro </w:t>
            </w:r>
            <w:proofErr w:type="spellStart"/>
            <w:r w:rsidRPr="00C23CA8">
              <w:rPr>
                <w:rFonts w:ascii="Times New Roman" w:hAnsi="Times New Roman" w:cs="Times New Roman"/>
                <w:sz w:val="24"/>
                <w:szCs w:val="24"/>
              </w:rPr>
              <w:t>Enterprises'human</w:t>
            </w:r>
            <w:proofErr w:type="spellEnd"/>
            <w:r w:rsidRPr="00C23CA8">
              <w:rPr>
                <w:rFonts w:ascii="Times New Roman" w:hAnsi="Times New Roman" w:cs="Times New Roman"/>
                <w:sz w:val="24"/>
                <w:szCs w:val="24"/>
              </w:rPr>
              <w:t xml:space="preserve"> Capital Development</w:t>
            </w:r>
          </w:p>
        </w:tc>
        <w:tc>
          <w:tcPr>
            <w:tcW w:w="2694" w:type="dxa"/>
          </w:tcPr>
          <w:p w:rsidR="00D2566E" w:rsidRPr="00C23CA8" w:rsidRDefault="00D2566E" w:rsidP="007A384D">
            <w:pPr>
              <w:pStyle w:val="ListParagraph"/>
              <w:numPr>
                <w:ilvl w:val="0"/>
                <w:numId w:val="24"/>
              </w:numPr>
              <w:spacing w:line="360" w:lineRule="auto"/>
              <w:ind w:left="317" w:hanging="317"/>
              <w:rPr>
                <w:rFonts w:ascii="Times New Roman" w:hAnsi="Times New Roman" w:cs="Times New Roman"/>
                <w:sz w:val="24"/>
                <w:szCs w:val="24"/>
              </w:rPr>
            </w:pPr>
            <w:r w:rsidRPr="00C23CA8">
              <w:rPr>
                <w:rFonts w:ascii="Times New Roman" w:hAnsi="Times New Roman" w:cs="Times New Roman"/>
                <w:sz w:val="24"/>
                <w:szCs w:val="24"/>
              </w:rPr>
              <w:t xml:space="preserve">Mohamed </w:t>
            </w:r>
            <w:proofErr w:type="spellStart"/>
            <w:r w:rsidRPr="00C23CA8">
              <w:rPr>
                <w:rFonts w:ascii="Times New Roman" w:hAnsi="Times New Roman" w:cs="Times New Roman"/>
                <w:sz w:val="24"/>
                <w:szCs w:val="24"/>
              </w:rPr>
              <w:t>Asmy</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Mohd</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Thas</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Thaker</w:t>
            </w:r>
            <w:proofErr w:type="spellEnd"/>
          </w:p>
          <w:p w:rsidR="00D2566E" w:rsidRPr="00C23CA8" w:rsidRDefault="00D2566E" w:rsidP="007A384D">
            <w:pPr>
              <w:pStyle w:val="ListParagraph"/>
              <w:numPr>
                <w:ilvl w:val="0"/>
                <w:numId w:val="24"/>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Md</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Fouad</w:t>
            </w:r>
            <w:proofErr w:type="spellEnd"/>
            <w:r w:rsidRPr="00C23CA8">
              <w:rPr>
                <w:rFonts w:ascii="Times New Roman" w:hAnsi="Times New Roman" w:cs="Times New Roman"/>
                <w:sz w:val="24"/>
                <w:szCs w:val="24"/>
              </w:rPr>
              <w:t xml:space="preserve"> Amin</w:t>
            </w:r>
          </w:p>
          <w:p w:rsidR="00D2566E" w:rsidRPr="00C23CA8" w:rsidRDefault="00D2566E" w:rsidP="007A384D">
            <w:pPr>
              <w:pStyle w:val="ListParagraph"/>
              <w:numPr>
                <w:ilvl w:val="0"/>
                <w:numId w:val="24"/>
              </w:numPr>
              <w:spacing w:line="360" w:lineRule="auto"/>
              <w:ind w:left="317" w:hanging="317"/>
              <w:rPr>
                <w:rFonts w:ascii="Times New Roman" w:hAnsi="Times New Roman" w:cs="Times New Roman"/>
                <w:sz w:val="24"/>
                <w:szCs w:val="24"/>
              </w:rPr>
            </w:pPr>
            <w:proofErr w:type="spellStart"/>
            <w:r w:rsidRPr="00C23CA8">
              <w:rPr>
                <w:rFonts w:ascii="Times New Roman" w:hAnsi="Times New Roman" w:cs="Times New Roman"/>
                <w:sz w:val="24"/>
                <w:szCs w:val="24"/>
              </w:rPr>
              <w:t>Hassanudin</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Mohd</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Thas</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Thaker</w:t>
            </w:r>
            <w:proofErr w:type="spellEnd"/>
          </w:p>
          <w:p w:rsidR="00D2566E" w:rsidRPr="00C23CA8" w:rsidRDefault="00D2566E" w:rsidP="007A384D">
            <w:pPr>
              <w:pStyle w:val="ListParagraph"/>
              <w:numPr>
                <w:ilvl w:val="0"/>
                <w:numId w:val="24"/>
              </w:numPr>
              <w:spacing w:line="360" w:lineRule="auto"/>
              <w:ind w:left="317" w:hanging="317"/>
              <w:rPr>
                <w:rFonts w:ascii="Times New Roman" w:hAnsi="Times New Roman" w:cs="Times New Roman"/>
                <w:sz w:val="24"/>
                <w:szCs w:val="24"/>
              </w:rPr>
            </w:pPr>
            <w:r w:rsidRPr="00C23CA8">
              <w:rPr>
                <w:rFonts w:ascii="Times New Roman" w:hAnsi="Times New Roman" w:cs="Times New Roman"/>
                <w:sz w:val="24"/>
                <w:szCs w:val="24"/>
              </w:rPr>
              <w:t xml:space="preserve">Ahmad </w:t>
            </w:r>
            <w:proofErr w:type="spellStart"/>
            <w:r w:rsidRPr="00C23CA8">
              <w:rPr>
                <w:rFonts w:ascii="Times New Roman" w:hAnsi="Times New Roman" w:cs="Times New Roman"/>
                <w:sz w:val="24"/>
                <w:szCs w:val="24"/>
              </w:rPr>
              <w:t>Khaliq</w:t>
            </w:r>
            <w:proofErr w:type="spellEnd"/>
          </w:p>
          <w:p w:rsidR="00D2566E" w:rsidRPr="00C23CA8" w:rsidRDefault="00D2566E" w:rsidP="007A384D">
            <w:pPr>
              <w:pStyle w:val="ListParagraph"/>
              <w:numPr>
                <w:ilvl w:val="0"/>
                <w:numId w:val="24"/>
              </w:numPr>
              <w:spacing w:line="360" w:lineRule="auto"/>
              <w:ind w:left="317" w:hanging="317"/>
              <w:rPr>
                <w:rFonts w:ascii="Times New Roman" w:hAnsi="Times New Roman" w:cs="Times New Roman"/>
                <w:sz w:val="24"/>
                <w:szCs w:val="24"/>
              </w:rPr>
            </w:pPr>
            <w:r w:rsidRPr="00C23CA8">
              <w:rPr>
                <w:rFonts w:ascii="Times New Roman" w:hAnsi="Times New Roman" w:cs="Times New Roman"/>
                <w:sz w:val="24"/>
                <w:szCs w:val="24"/>
              </w:rPr>
              <w:t xml:space="preserve">Anwar Allah </w:t>
            </w:r>
            <w:proofErr w:type="spellStart"/>
            <w:r w:rsidRPr="00C23CA8">
              <w:rPr>
                <w:rFonts w:ascii="Times New Roman" w:hAnsi="Times New Roman" w:cs="Times New Roman"/>
                <w:sz w:val="24"/>
                <w:szCs w:val="24"/>
              </w:rPr>
              <w:t>Pitchay</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ISRA International Journal of</w:t>
            </w:r>
            <w:r>
              <w:rPr>
                <w:rFonts w:ascii="Times New Roman" w:hAnsi="Times New Roman" w:cs="Times New Roman"/>
                <w:sz w:val="24"/>
                <w:szCs w:val="24"/>
              </w:rPr>
              <w:t xml:space="preserve"> </w:t>
            </w:r>
            <w:r w:rsidRPr="00C23CA8">
              <w:rPr>
                <w:rFonts w:ascii="Times New Roman" w:hAnsi="Times New Roman" w:cs="Times New Roman"/>
                <w:sz w:val="24"/>
                <w:szCs w:val="24"/>
              </w:rPr>
              <w:t>Islamic Finance</w:t>
            </w:r>
          </w:p>
          <w:p w:rsidR="00D2566E" w:rsidRPr="00C23CA8" w:rsidRDefault="00D2566E" w:rsidP="007A384D">
            <w:pPr>
              <w:spacing w:line="360" w:lineRule="auto"/>
              <w:rPr>
                <w:rFonts w:ascii="Times New Roman" w:hAnsi="Times New Roman" w:cs="Times New Roman"/>
                <w:sz w:val="24"/>
                <w:szCs w:val="24"/>
              </w:rPr>
            </w:pPr>
          </w:p>
        </w:tc>
        <w:tc>
          <w:tcPr>
            <w:tcW w:w="1701" w:type="dxa"/>
          </w:tcPr>
          <w:p w:rsidR="00D2566E" w:rsidRPr="00C23CA8" w:rsidRDefault="00D2566E" w:rsidP="007A384D">
            <w:pPr>
              <w:spacing w:line="360" w:lineRule="auto"/>
              <w:rPr>
                <w:rFonts w:ascii="Times New Roman" w:hAnsi="Times New Roman" w:cs="Times New Roman"/>
                <w:sz w:val="24"/>
                <w:szCs w:val="24"/>
              </w:rPr>
            </w:pPr>
            <w:r>
              <w:rPr>
                <w:rFonts w:ascii="Times New Roman" w:hAnsi="Times New Roman" w:cs="Times New Roman"/>
                <w:sz w:val="24"/>
                <w:szCs w:val="24"/>
              </w:rPr>
              <w:t>Emerald Publishing Limited</w:t>
            </w:r>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2020</w:t>
            </w:r>
          </w:p>
        </w:tc>
      </w:tr>
      <w:tr w:rsidR="00D2566E" w:rsidRPr="00C23CA8" w:rsidTr="00D2566E">
        <w:tc>
          <w:tcPr>
            <w:tcW w:w="567" w:type="dxa"/>
          </w:tcPr>
          <w:p w:rsidR="00D2566E" w:rsidRPr="00C23CA8" w:rsidRDefault="000366C1"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r w:rsidR="00D2566E"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Specific Accounting Standards for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Institutions: The Impact of its Non-Existence to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Accounting Practices in Malaysia</w:t>
            </w:r>
          </w:p>
        </w:tc>
        <w:tc>
          <w:tcPr>
            <w:tcW w:w="2694" w:type="dxa"/>
          </w:tcPr>
          <w:p w:rsidR="00D2566E" w:rsidRPr="00C23CA8" w:rsidRDefault="00D2566E"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t>Norlaila</w:t>
            </w:r>
            <w:proofErr w:type="spellEnd"/>
            <w:r w:rsidRPr="00C23CA8">
              <w:rPr>
                <w:rFonts w:ascii="Times New Roman" w:hAnsi="Times New Roman" w:cs="Times New Roman"/>
                <w:sz w:val="24"/>
                <w:szCs w:val="24"/>
              </w:rPr>
              <w:t xml:space="preserve"> </w:t>
            </w:r>
            <w:proofErr w:type="spellStart"/>
            <w:r w:rsidRPr="00C23CA8">
              <w:rPr>
                <w:rFonts w:ascii="Times New Roman" w:hAnsi="Times New Roman" w:cs="Times New Roman"/>
                <w:sz w:val="24"/>
                <w:szCs w:val="24"/>
              </w:rPr>
              <w:t>Yusof</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Journal of Emerging Economies &amp; Islamic Research</w:t>
            </w:r>
          </w:p>
          <w:p w:rsidR="00D2566E" w:rsidRPr="00C23CA8" w:rsidRDefault="00D2566E" w:rsidP="007A384D">
            <w:pPr>
              <w:spacing w:line="360" w:lineRule="auto"/>
              <w:rPr>
                <w:rFonts w:ascii="Times New Roman" w:hAnsi="Times New Roman" w:cs="Times New Roman"/>
                <w:sz w:val="24"/>
                <w:szCs w:val="24"/>
              </w:rPr>
            </w:pPr>
          </w:p>
        </w:tc>
        <w:tc>
          <w:tcPr>
            <w:tcW w:w="1701" w:type="dxa"/>
          </w:tcPr>
          <w:p w:rsidR="00D2566E" w:rsidRPr="00C23CA8" w:rsidRDefault="00D2566E" w:rsidP="007A384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Researchgate</w:t>
            </w:r>
            <w:proofErr w:type="spellEnd"/>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2021</w:t>
            </w:r>
          </w:p>
        </w:tc>
      </w:tr>
      <w:tr w:rsidR="00D2566E" w:rsidRPr="00C23CA8" w:rsidTr="00D2566E">
        <w:tc>
          <w:tcPr>
            <w:tcW w:w="567" w:type="dxa"/>
          </w:tcPr>
          <w:p w:rsidR="00D2566E" w:rsidRPr="00C23CA8" w:rsidRDefault="00D2566E" w:rsidP="000366C1">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lastRenderedPageBreak/>
              <w:t>3</w:t>
            </w:r>
            <w:r w:rsidR="000366C1">
              <w:rPr>
                <w:rFonts w:ascii="Times New Roman" w:hAnsi="Times New Roman" w:cs="Times New Roman"/>
                <w:sz w:val="24"/>
                <w:szCs w:val="24"/>
              </w:rPr>
              <w:t>0</w:t>
            </w:r>
            <w:r w:rsidRPr="00C23CA8">
              <w:rPr>
                <w:rFonts w:ascii="Times New Roman" w:hAnsi="Times New Roman" w:cs="Times New Roman"/>
                <w:sz w:val="24"/>
                <w:szCs w:val="24"/>
              </w:rPr>
              <w:t>)</w:t>
            </w:r>
          </w:p>
        </w:tc>
        <w:tc>
          <w:tcPr>
            <w:tcW w:w="3969" w:type="dxa"/>
          </w:tcPr>
          <w:p w:rsidR="00D2566E" w:rsidRPr="00C23CA8" w:rsidRDefault="00D2566E"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Governance in the Republic of Guinea: Legal Framework, Issues, Challenges and Way Forward</w:t>
            </w:r>
          </w:p>
        </w:tc>
        <w:tc>
          <w:tcPr>
            <w:tcW w:w="2694" w:type="dxa"/>
          </w:tcPr>
          <w:p w:rsidR="00D2566E" w:rsidRPr="00C23CA8" w:rsidRDefault="00D2566E" w:rsidP="007A384D">
            <w:pPr>
              <w:pStyle w:val="ListParagraph"/>
              <w:numPr>
                <w:ilvl w:val="0"/>
                <w:numId w:val="25"/>
              </w:numPr>
              <w:spacing w:line="360" w:lineRule="auto"/>
              <w:ind w:left="317" w:hanging="317"/>
              <w:rPr>
                <w:rFonts w:ascii="Times New Roman" w:hAnsi="Times New Roman" w:cs="Times New Roman"/>
                <w:sz w:val="24"/>
                <w:szCs w:val="24"/>
              </w:rPr>
            </w:pPr>
            <w:r w:rsidRPr="00C23CA8">
              <w:rPr>
                <w:rFonts w:ascii="Times New Roman" w:hAnsi="Times New Roman" w:cs="Times New Roman"/>
                <w:sz w:val="24"/>
                <w:szCs w:val="24"/>
              </w:rPr>
              <w:t>Mohamed Al Amine Sano</w:t>
            </w:r>
          </w:p>
          <w:p w:rsidR="00D2566E" w:rsidRPr="00C23CA8" w:rsidRDefault="00D2566E" w:rsidP="007A384D">
            <w:pPr>
              <w:pStyle w:val="ListParagraph"/>
              <w:numPr>
                <w:ilvl w:val="0"/>
                <w:numId w:val="25"/>
              </w:numPr>
              <w:spacing w:line="360" w:lineRule="auto"/>
              <w:ind w:left="317" w:hanging="317"/>
              <w:rPr>
                <w:rFonts w:ascii="Times New Roman" w:hAnsi="Times New Roman" w:cs="Times New Roman"/>
                <w:sz w:val="24"/>
                <w:szCs w:val="24"/>
              </w:rPr>
            </w:pPr>
            <w:r w:rsidRPr="00C23CA8">
              <w:rPr>
                <w:rFonts w:ascii="Times New Roman" w:hAnsi="Times New Roman" w:cs="Times New Roman"/>
                <w:sz w:val="24"/>
                <w:szCs w:val="24"/>
              </w:rPr>
              <w:t xml:space="preserve">Salina </w:t>
            </w:r>
            <w:proofErr w:type="spellStart"/>
            <w:r w:rsidRPr="00C23CA8">
              <w:rPr>
                <w:rFonts w:ascii="Times New Roman" w:hAnsi="Times New Roman" w:cs="Times New Roman"/>
                <w:sz w:val="24"/>
                <w:szCs w:val="24"/>
              </w:rPr>
              <w:t>Kassim</w:t>
            </w:r>
            <w:proofErr w:type="spellEnd"/>
          </w:p>
        </w:tc>
        <w:tc>
          <w:tcPr>
            <w:tcW w:w="2976"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ISRA International Journal of</w:t>
            </w:r>
            <w:r>
              <w:rPr>
                <w:rFonts w:ascii="Times New Roman" w:hAnsi="Times New Roman" w:cs="Times New Roman"/>
                <w:sz w:val="24"/>
                <w:szCs w:val="24"/>
              </w:rPr>
              <w:t xml:space="preserve"> Islamic Finance</w:t>
            </w:r>
          </w:p>
        </w:tc>
        <w:tc>
          <w:tcPr>
            <w:tcW w:w="1701" w:type="dxa"/>
          </w:tcPr>
          <w:p w:rsidR="00D2566E" w:rsidRPr="00C23CA8" w:rsidRDefault="00D2566E"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Emerald </w:t>
            </w:r>
            <w:r>
              <w:rPr>
                <w:rFonts w:ascii="Times New Roman" w:hAnsi="Times New Roman" w:cs="Times New Roman"/>
                <w:sz w:val="24"/>
                <w:szCs w:val="24"/>
              </w:rPr>
              <w:t>Publishing Limited</w:t>
            </w:r>
          </w:p>
        </w:tc>
        <w:tc>
          <w:tcPr>
            <w:tcW w:w="993" w:type="dxa"/>
          </w:tcPr>
          <w:p w:rsidR="00D2566E" w:rsidRPr="00C23CA8" w:rsidRDefault="00D2566E"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2021</w:t>
            </w:r>
          </w:p>
        </w:tc>
      </w:tr>
    </w:tbl>
    <w:p w:rsidR="00E90979" w:rsidRDefault="00E90979" w:rsidP="00F75885">
      <w:pPr>
        <w:spacing w:after="0" w:line="360" w:lineRule="auto"/>
        <w:rPr>
          <w:rFonts w:ascii="Times New Roman" w:hAnsi="Times New Roman" w:cs="Times New Roman"/>
          <w:sz w:val="24"/>
          <w:szCs w:val="24"/>
        </w:rPr>
      </w:pPr>
    </w:p>
    <w:p w:rsidR="00D2566E" w:rsidRDefault="00D2566E" w:rsidP="00F75885">
      <w:pPr>
        <w:spacing w:after="0" w:line="360" w:lineRule="auto"/>
        <w:rPr>
          <w:rFonts w:ascii="Times New Roman" w:hAnsi="Times New Roman" w:cs="Times New Roman"/>
          <w:sz w:val="24"/>
          <w:szCs w:val="24"/>
        </w:rPr>
      </w:pPr>
    </w:p>
    <w:p w:rsidR="00902441" w:rsidRPr="00872ACA" w:rsidRDefault="00902441" w:rsidP="00902441">
      <w:pPr>
        <w:spacing w:after="0" w:line="360" w:lineRule="auto"/>
        <w:jc w:val="center"/>
        <w:rPr>
          <w:rFonts w:ascii="Times New Roman" w:hAnsi="Times New Roman" w:cs="Times New Roman"/>
          <w:b/>
          <w:sz w:val="24"/>
          <w:szCs w:val="24"/>
        </w:rPr>
      </w:pPr>
      <w:r w:rsidRPr="00872ACA">
        <w:rPr>
          <w:rFonts w:ascii="Times New Roman" w:hAnsi="Times New Roman" w:cs="Times New Roman"/>
          <w:b/>
          <w:sz w:val="24"/>
          <w:szCs w:val="24"/>
        </w:rPr>
        <w:t>Table 2</w:t>
      </w:r>
    </w:p>
    <w:p w:rsidR="00D2566E" w:rsidRDefault="00902441" w:rsidP="00902441">
      <w:pPr>
        <w:spacing w:after="0" w:line="360" w:lineRule="auto"/>
        <w:jc w:val="center"/>
        <w:rPr>
          <w:rFonts w:ascii="Times New Roman" w:hAnsi="Times New Roman" w:cs="Times New Roman"/>
          <w:b/>
          <w:sz w:val="24"/>
          <w:szCs w:val="24"/>
        </w:rPr>
      </w:pPr>
      <w:r w:rsidRPr="00872ACA">
        <w:rPr>
          <w:rFonts w:ascii="Times New Roman" w:hAnsi="Times New Roman" w:cs="Times New Roman"/>
          <w:b/>
          <w:sz w:val="24"/>
          <w:szCs w:val="24"/>
        </w:rPr>
        <w:t>Articles’ Category Based on the Subject</w:t>
      </w:r>
    </w:p>
    <w:tbl>
      <w:tblPr>
        <w:tblStyle w:val="TableGrid"/>
        <w:tblW w:w="13892" w:type="dxa"/>
        <w:tblInd w:w="108" w:type="dxa"/>
        <w:tblLayout w:type="fixed"/>
        <w:tblLook w:val="04A0" w:firstRow="1" w:lastRow="0" w:firstColumn="1" w:lastColumn="0" w:noHBand="0" w:noVBand="1"/>
      </w:tblPr>
      <w:tblGrid>
        <w:gridCol w:w="567"/>
        <w:gridCol w:w="2694"/>
        <w:gridCol w:w="3402"/>
        <w:gridCol w:w="3827"/>
        <w:gridCol w:w="3402"/>
      </w:tblGrid>
      <w:tr w:rsidR="00902441" w:rsidRPr="008F10A9" w:rsidTr="007A384D">
        <w:trPr>
          <w:trHeight w:val="799"/>
        </w:trPr>
        <w:tc>
          <w:tcPr>
            <w:tcW w:w="567" w:type="dxa"/>
            <w:vAlign w:val="center"/>
          </w:tcPr>
          <w:p w:rsidR="00902441" w:rsidRPr="008F10A9" w:rsidRDefault="00902441" w:rsidP="007A384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694" w:type="dxa"/>
            <w:vAlign w:val="center"/>
          </w:tcPr>
          <w:p w:rsidR="00902441" w:rsidRPr="008F10A9" w:rsidRDefault="00902441" w:rsidP="007A384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Article Name</w:t>
            </w:r>
          </w:p>
        </w:tc>
        <w:tc>
          <w:tcPr>
            <w:tcW w:w="3402" w:type="dxa"/>
            <w:vAlign w:val="center"/>
          </w:tcPr>
          <w:p w:rsidR="00902441" w:rsidRDefault="00902441" w:rsidP="007A384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Objective</w:t>
            </w:r>
          </w:p>
        </w:tc>
        <w:tc>
          <w:tcPr>
            <w:tcW w:w="3827" w:type="dxa"/>
            <w:vAlign w:val="center"/>
          </w:tcPr>
          <w:p w:rsidR="00902441" w:rsidRDefault="00902441" w:rsidP="007A384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Finding</w:t>
            </w:r>
          </w:p>
        </w:tc>
        <w:tc>
          <w:tcPr>
            <w:tcW w:w="3402" w:type="dxa"/>
            <w:vAlign w:val="center"/>
          </w:tcPr>
          <w:p w:rsidR="00902441" w:rsidRDefault="00902441" w:rsidP="007A384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Recommendation</w:t>
            </w:r>
          </w:p>
        </w:tc>
      </w:tr>
      <w:tr w:rsidR="00902441" w:rsidRPr="00C23CA8" w:rsidTr="007A384D">
        <w:tc>
          <w:tcPr>
            <w:tcW w:w="567" w:type="dxa"/>
          </w:tcPr>
          <w:p w:rsidR="00902441" w:rsidRPr="00C23CA8" w:rsidRDefault="00902441"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1)</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Accountability in the Sacred Context: The Case of Management, Accounting and Reporting of a Malaysia Cash </w:t>
            </w:r>
            <w:proofErr w:type="spellStart"/>
            <w:r w:rsidRPr="00C23CA8">
              <w:rPr>
                <w:rFonts w:ascii="Times New Roman" w:hAnsi="Times New Roman" w:cs="Times New Roman"/>
                <w:sz w:val="24"/>
                <w:szCs w:val="24"/>
              </w:rPr>
              <w:t>Awqaf</w:t>
            </w:r>
            <w:proofErr w:type="spellEnd"/>
            <w:r w:rsidRPr="00C23CA8">
              <w:rPr>
                <w:rFonts w:ascii="Times New Roman" w:hAnsi="Times New Roman" w:cs="Times New Roman"/>
                <w:sz w:val="24"/>
                <w:szCs w:val="24"/>
              </w:rPr>
              <w:t xml:space="preserve"> Institution</w:t>
            </w:r>
            <w:r w:rsidR="0035681C">
              <w:rPr>
                <w:rFonts w:ascii="Times New Roman" w:hAnsi="Times New Roman" w:cs="Times New Roman"/>
                <w:sz w:val="24"/>
                <w:szCs w:val="24"/>
              </w:rPr>
              <w:t xml:space="preserve"> </w:t>
            </w:r>
            <w:r w:rsidR="0035681C">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{"citationItems":[{"id":"ITEM-1","itemData":{"DOI":"10.1108/17590811111170520","ISSN":"17590825","abstract":"Purpose – The concept of accountability has long been argued in the academic and public policy debate to have been contextually ingrained in the technical processes of accounting and reporting. Both processes provide lenses through which the extent of managerial accountability in the corporate context could be objectively examined. The sacred religion of Islam as a social order with a complete code of life classifies accountability as being dual; in line with the duality concept in life – in this temporal world and eternal hereafter, necessitating for accountability concept in accounting and reporting from the Islamic worldview to transcend beyond the point of worldly objectives. Parallel to this line of reasoning, the purpose of this paper is to undertake a preliminary empirical investigation with respect to accounting, reporting and accountability practices of a Malaysian cash awqaf (Islamic endowment) management institution over a six-year period, from 2000 to 2005. Design/methodology/approach – The paper uses triangulation research approach, consisting of case study method and archival documentation review and analysis. Findings – The preliminary findings indicate that, while the root of accountability in the management, accounting and reporting practices seems to exist in the awqaf entity studied, significant improvements remain necessary to ensure accountability could be continuously enhanced and uphold. Originality/value – Debating accountability concept in the context of management, accounting and reporting as practiced by faith-based institution of awqaf from the Islamic perspective inevitably directs this study to highlight the notion of Islamic accounting and reporting commonly and extensively discussed in the realm of Islamic finance and banking. The study's conjecture is that, by debunking the myth of Islamic accounting and reporting as only serving the acute domain of transactions reflecting the Islamic financial products in banking environment, it helps to reshape, broaden and emphasize the all encompassing relevance of Islamic accounting and reporting to that of not-for-profits, religiously grounded entities such as awqaf institutions. The study further contributes to the accountability and financial reporting literature in Islamic not-for-profit organizations by studying the importance of sound accounting practices and reporting transparency in ensuring accountability. © 2011, Emerald Group Publishing Limited.","author":[{"dropping-particle":"","family":"Suhaimi Nahar","given":"Hairul","non-dropping-particle":"","parse-names":false,"suffix":""},{"dropping-particle":"","family":"Yaacob","given":"Hisham","non-dropping-particle":"","parse-names":false,"suffix":""}],"container-title":"Journal of Islamic Accounting and Business Research","id":"ITEM-1","issue":"2","issued":{"date-parts":[["2011"]]},"page":"87-113","title":"Accountability in The Sacred Context: The Case of Management, Accounting and Reporting of a Malaysian Cash Awqaf Institution","type":"article-journal","volume":"2"},"uris":["http://www.mendeley.com/documents/?uuid=5a8855d0-9e22-4c21-8788-00c6d58ccf3a"]}],"mendeley":{"formattedCitation":"(Suhaimi Nahar &amp; Yaacob, 2011)","plainTextFormattedCitation":"(Suhaimi Nahar &amp; Yaacob, 2011)","previouslyFormattedCitation":"(Suhaimi Nahar &amp; Yaacob, 2011)"},"properties":{"noteIndex":0},"schema":"https://github.com/citation-style-language/schema/raw/master/csl-citation.json"}</w:instrText>
            </w:r>
            <w:r w:rsidR="0035681C">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(Suhaimi Nahar &amp; Yaacob, 2011)</w:t>
            </w:r>
            <w:r w:rsidR="0035681C">
              <w:rPr>
                <w:rFonts w:ascii="Times New Roman" w:hAnsi="Times New Roman" w:cs="Times New Roman"/>
                <w:sz w:val="24"/>
                <w:szCs w:val="24"/>
              </w:rPr>
              <w:fldChar w:fldCharType="end"/>
            </w:r>
          </w:p>
        </w:tc>
        <w:tc>
          <w:tcPr>
            <w:tcW w:w="3402" w:type="dxa"/>
          </w:tcPr>
          <w:p w:rsidR="00902441" w:rsidRPr="00B76613" w:rsidRDefault="00902441" w:rsidP="007A384D">
            <w:pPr>
              <w:spacing w:line="360" w:lineRule="auto"/>
              <w:rPr>
                <w:rFonts w:ascii="Times New Roman" w:hAnsi="Times New Roman" w:cs="Times New Roman"/>
                <w:sz w:val="24"/>
                <w:szCs w:val="24"/>
              </w:rPr>
            </w:pPr>
            <w:r w:rsidRPr="00B76613">
              <w:rPr>
                <w:rFonts w:ascii="Times New Roman" w:hAnsi="Times New Roman" w:cs="Times New Roman"/>
                <w:sz w:val="24"/>
                <w:szCs w:val="24"/>
              </w:rPr>
              <w:t xml:space="preserve">The purpose is to undertake a preliminary empirical investigation with respect to accounting, reporting and accountability practices of a Malaysian cash </w:t>
            </w:r>
            <w:proofErr w:type="spellStart"/>
            <w:r w:rsidRPr="00B76613">
              <w:rPr>
                <w:rFonts w:ascii="Times New Roman" w:hAnsi="Times New Roman" w:cs="Times New Roman"/>
                <w:sz w:val="24"/>
                <w:szCs w:val="24"/>
              </w:rPr>
              <w:t>awqaf</w:t>
            </w:r>
            <w:proofErr w:type="spellEnd"/>
            <w:r w:rsidRPr="00B76613">
              <w:rPr>
                <w:rFonts w:ascii="Times New Roman" w:hAnsi="Times New Roman" w:cs="Times New Roman"/>
                <w:sz w:val="24"/>
                <w:szCs w:val="24"/>
              </w:rPr>
              <w:t xml:space="preserve"> (Islamic endowment) management institution over a six-year period, from 2000 to 2005</w:t>
            </w:r>
            <w:r>
              <w:rPr>
                <w:rFonts w:ascii="Times New Roman" w:hAnsi="Times New Roman" w:cs="Times New Roman"/>
                <w:sz w:val="24"/>
                <w:szCs w:val="24"/>
              </w:rPr>
              <w:t>.</w:t>
            </w:r>
          </w:p>
        </w:tc>
        <w:tc>
          <w:tcPr>
            <w:tcW w:w="3827" w:type="dxa"/>
          </w:tcPr>
          <w:p w:rsidR="00902441" w:rsidRPr="00B76613" w:rsidRDefault="00902441" w:rsidP="007A384D">
            <w:pPr>
              <w:spacing w:line="360" w:lineRule="auto"/>
              <w:rPr>
                <w:rFonts w:ascii="Times New Roman" w:hAnsi="Times New Roman" w:cs="Times New Roman"/>
                <w:sz w:val="24"/>
                <w:szCs w:val="24"/>
              </w:rPr>
            </w:pPr>
            <w:r w:rsidRPr="00B76613">
              <w:rPr>
                <w:rFonts w:ascii="Times New Roman" w:hAnsi="Times New Roman" w:cs="Times New Roman"/>
                <w:sz w:val="24"/>
                <w:szCs w:val="24"/>
              </w:rPr>
              <w:t>The preliminary findings i</w:t>
            </w:r>
            <w:r>
              <w:rPr>
                <w:rFonts w:ascii="Times New Roman" w:hAnsi="Times New Roman" w:cs="Times New Roman"/>
                <w:sz w:val="24"/>
                <w:szCs w:val="24"/>
              </w:rPr>
              <w:t xml:space="preserve">ndicate that, while the root of </w:t>
            </w:r>
            <w:r w:rsidRPr="00B76613">
              <w:rPr>
                <w:rFonts w:ascii="Times New Roman" w:hAnsi="Times New Roman" w:cs="Times New Roman"/>
                <w:sz w:val="24"/>
                <w:szCs w:val="24"/>
              </w:rPr>
              <w:t xml:space="preserve">accountability in the management, accounting and reporting practices seems to exist in the </w:t>
            </w:r>
            <w:proofErr w:type="spellStart"/>
            <w:r w:rsidRPr="00B76613">
              <w:rPr>
                <w:rFonts w:ascii="Times New Roman" w:hAnsi="Times New Roman" w:cs="Times New Roman"/>
                <w:sz w:val="24"/>
                <w:szCs w:val="24"/>
              </w:rPr>
              <w:t>awqaf</w:t>
            </w:r>
            <w:proofErr w:type="spellEnd"/>
            <w:r w:rsidRPr="00B76613">
              <w:rPr>
                <w:rFonts w:ascii="Times New Roman" w:hAnsi="Times New Roman" w:cs="Times New Roman"/>
                <w:sz w:val="24"/>
                <w:szCs w:val="24"/>
              </w:rPr>
              <w:t xml:space="preserve"> entity studied, significant improvements remain necessary to</w:t>
            </w:r>
            <w:r>
              <w:rPr>
                <w:rFonts w:ascii="Times New Roman" w:hAnsi="Times New Roman" w:cs="Times New Roman"/>
                <w:sz w:val="24"/>
                <w:szCs w:val="24"/>
              </w:rPr>
              <w:t xml:space="preserve"> ensure accountability could be </w:t>
            </w:r>
            <w:r w:rsidRPr="00B76613">
              <w:rPr>
                <w:rFonts w:ascii="Times New Roman" w:hAnsi="Times New Roman" w:cs="Times New Roman"/>
                <w:sz w:val="24"/>
                <w:szCs w:val="24"/>
              </w:rPr>
              <w:t>continuously enhanced and uphold</w:t>
            </w:r>
            <w:r>
              <w:rPr>
                <w:rFonts w:ascii="Times New Roman" w:hAnsi="Times New Roman" w:cs="Times New Roman"/>
                <w:sz w:val="24"/>
                <w:szCs w:val="24"/>
              </w:rPr>
              <w:t>.</w:t>
            </w:r>
          </w:p>
        </w:tc>
        <w:tc>
          <w:tcPr>
            <w:tcW w:w="3402" w:type="dxa"/>
          </w:tcPr>
          <w:p w:rsidR="00902441" w:rsidRPr="00BB455A"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Overall, </w:t>
            </w:r>
            <w:r w:rsidRPr="00BB455A">
              <w:rPr>
                <w:rFonts w:ascii="Times New Roman" w:hAnsi="Times New Roman" w:cs="Times New Roman"/>
                <w:sz w:val="24"/>
                <w:szCs w:val="24"/>
              </w:rPr>
              <w:t>we consider our study</w:t>
            </w:r>
          </w:p>
          <w:p w:rsidR="00902441" w:rsidRPr="00C23CA8" w:rsidRDefault="00902441" w:rsidP="007A384D">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important to the </w:t>
            </w:r>
            <w:r w:rsidRPr="00BB455A">
              <w:rPr>
                <w:rFonts w:ascii="Times New Roman" w:hAnsi="Times New Roman" w:cs="Times New Roman"/>
                <w:sz w:val="24"/>
                <w:szCs w:val="24"/>
              </w:rPr>
              <w:t>development of</w:t>
            </w:r>
            <w:r>
              <w:rPr>
                <w:rFonts w:ascii="Times New Roman" w:hAnsi="Times New Roman" w:cs="Times New Roman"/>
                <w:sz w:val="24"/>
                <w:szCs w:val="24"/>
              </w:rPr>
              <w:t xml:space="preserve"> </w:t>
            </w:r>
            <w:proofErr w:type="spellStart"/>
            <w:r w:rsidRPr="00BB455A">
              <w:rPr>
                <w:rFonts w:ascii="Times New Roman" w:hAnsi="Times New Roman" w:cs="Times New Roman"/>
                <w:sz w:val="24"/>
                <w:szCs w:val="24"/>
              </w:rPr>
              <w:t>awqaf</w:t>
            </w:r>
            <w:proofErr w:type="spellEnd"/>
            <w:r>
              <w:rPr>
                <w:rFonts w:ascii="Times New Roman" w:hAnsi="Times New Roman" w:cs="Times New Roman"/>
                <w:sz w:val="24"/>
                <w:szCs w:val="24"/>
              </w:rPr>
              <w:t xml:space="preserve"> </w:t>
            </w:r>
            <w:r w:rsidRPr="00BB455A">
              <w:rPr>
                <w:rFonts w:ascii="Times New Roman" w:hAnsi="Times New Roman" w:cs="Times New Roman"/>
                <w:sz w:val="24"/>
                <w:szCs w:val="24"/>
              </w:rPr>
              <w:t>in the futu</w:t>
            </w:r>
            <w:r>
              <w:rPr>
                <w:rFonts w:ascii="Times New Roman" w:hAnsi="Times New Roman" w:cs="Times New Roman"/>
                <w:sz w:val="24"/>
                <w:szCs w:val="24"/>
              </w:rPr>
              <w:t xml:space="preserve">re which will greatly depend on </w:t>
            </w:r>
            <w:r w:rsidRPr="00BB455A">
              <w:rPr>
                <w:rFonts w:ascii="Times New Roman" w:hAnsi="Times New Roman" w:cs="Times New Roman"/>
                <w:sz w:val="24"/>
                <w:szCs w:val="24"/>
              </w:rPr>
              <w:t>good govern</w:t>
            </w:r>
            <w:r>
              <w:rPr>
                <w:rFonts w:ascii="Times New Roman" w:hAnsi="Times New Roman" w:cs="Times New Roman"/>
                <w:sz w:val="24"/>
                <w:szCs w:val="24"/>
              </w:rPr>
              <w:t xml:space="preserve">ance and reporting transparency </w:t>
            </w:r>
            <w:r w:rsidRPr="00BB455A">
              <w:rPr>
                <w:rFonts w:ascii="Times New Roman" w:hAnsi="Times New Roman" w:cs="Times New Roman"/>
                <w:sz w:val="24"/>
                <w:szCs w:val="24"/>
              </w:rPr>
              <w:t>by</w:t>
            </w:r>
            <w:r>
              <w:rPr>
                <w:rFonts w:ascii="Times New Roman" w:hAnsi="Times New Roman" w:cs="Times New Roman"/>
                <w:sz w:val="24"/>
                <w:szCs w:val="24"/>
              </w:rPr>
              <w:t xml:space="preserve"> </w:t>
            </w:r>
            <w:proofErr w:type="spellStart"/>
            <w:r w:rsidRPr="00BB455A">
              <w:rPr>
                <w:rFonts w:ascii="Times New Roman" w:hAnsi="Times New Roman" w:cs="Times New Roman"/>
                <w:sz w:val="24"/>
                <w:szCs w:val="24"/>
              </w:rPr>
              <w:t>awqaf</w:t>
            </w:r>
            <w:proofErr w:type="spellEnd"/>
            <w:r>
              <w:rPr>
                <w:rFonts w:ascii="Times New Roman" w:hAnsi="Times New Roman" w:cs="Times New Roman"/>
                <w:sz w:val="24"/>
                <w:szCs w:val="24"/>
              </w:rPr>
              <w:t xml:space="preserve"> </w:t>
            </w:r>
            <w:r w:rsidRPr="00BB455A">
              <w:rPr>
                <w:rFonts w:ascii="Times New Roman" w:hAnsi="Times New Roman" w:cs="Times New Roman"/>
                <w:sz w:val="24"/>
                <w:szCs w:val="24"/>
              </w:rPr>
              <w:t>institutions.</w:t>
            </w:r>
          </w:p>
        </w:tc>
      </w:tr>
      <w:tr w:rsidR="00902441" w:rsidRPr="00C23CA8" w:rsidTr="007A384D">
        <w:tc>
          <w:tcPr>
            <w:tcW w:w="567" w:type="dxa"/>
          </w:tcPr>
          <w:p w:rsidR="00902441" w:rsidRPr="00C23CA8" w:rsidRDefault="00902441"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The Development of </w:t>
            </w:r>
            <w:proofErr w:type="spellStart"/>
            <w:r w:rsidRPr="00C23CA8">
              <w:rPr>
                <w:rFonts w:ascii="Times New Roman" w:hAnsi="Times New Roman" w:cs="Times New Roman"/>
                <w:sz w:val="24"/>
                <w:szCs w:val="24"/>
              </w:rPr>
              <w:lastRenderedPageBreak/>
              <w:t>Waqf</w:t>
            </w:r>
            <w:proofErr w:type="spellEnd"/>
            <w:r w:rsidRPr="00C23CA8">
              <w:rPr>
                <w:rFonts w:ascii="Times New Roman" w:hAnsi="Times New Roman" w:cs="Times New Roman"/>
                <w:sz w:val="24"/>
                <w:szCs w:val="24"/>
              </w:rPr>
              <w:t xml:space="preserve"> Accounting in Enhancing Accountability</w:t>
            </w:r>
            <w:r w:rsidR="002F5CA0">
              <w:rPr>
                <w:rFonts w:ascii="Times New Roman" w:hAnsi="Times New Roman" w:cs="Times New Roman"/>
                <w:sz w:val="24"/>
                <w:szCs w:val="24"/>
              </w:rPr>
              <w:t xml:space="preserve"> </w:t>
            </w:r>
            <w:r w:rsidR="002F5CA0">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{"citationItems":[{"id":"ITEM-1","itemData":{"DOI":"10.5829/idosi.mejsr.2013.13.1873","ISSN":"19909233","abstract":"The resurgence of waqf institutions creates the need to establish good accounting system for these institutions. The aim of this paper is to evaluate the needs for developing accounting standards and Statement of Recommended Practice for Charity (SORP) based on the AAOIFI (Accounting and Auditing of Islamic Financial Institutions) framework. The purpose of waqf is to provide recurring charity that generates continuous income flow to the needy. Waqf accounting may improve transparency and enhance accountability of waqf institutions in Malaysia. The absence of guidelines or standards on accounting for waqf triggers the interest to examine the relevance of waqf accounting so that transparency and accountability of waqf institutions could be assured. Thus, it is suggested that accounting is a useful means to discharge mutawalli's (trustee) accountability in waqf administration and management. Further study should be undertaken to propose the appropriate accounting standards for waqf institutions. ©IDOSI Publications, 2013.","author":[{"dropping-particle":"","family":"Masruki","given":"Rosnia","non-dropping-particle":"","parse-names":false,"suffix":""},{"dropping-particle":"","family":"Shafii","given":"Zurina","non-dropping-particle":"","parse-names":false,"suffix":""}],"container-title":"Middle East Journal of Scientific Research","id":"ITEM-1","issue":"1","issued":{"date-parts":[["2013"]]},"page":"1-6","title":"The Development of Waqf Accounting in Enhancing Accountability","type":"article-journal","volume":"13"},"uris":["http://www.mendeley.com/documents/?uuid=337833ae-92ab-48ab-85da-ebe179e32cc5"]}],"mendeley":{"formattedCitation":"(Masruki &amp; Shafii, 2013)","plainTextFormattedCitation":"(Masruki &amp; Shafii, 2013)","previouslyFormattedCitation":"(Masruki &amp; Shafii, 2013)"},"properties":{"noteIndex":0},"schema":"https://github.com/citation-style-language/schema/raw/master/csl-citation.json"}</w:instrText>
            </w:r>
            <w:r w:rsidR="002F5CA0">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(Masruki &amp; Shafii, 2013)</w:t>
            </w:r>
            <w:r w:rsidR="002F5CA0">
              <w:rPr>
                <w:rFonts w:ascii="Times New Roman" w:hAnsi="Times New Roman" w:cs="Times New Roman"/>
                <w:sz w:val="24"/>
                <w:szCs w:val="24"/>
              </w:rPr>
              <w:fldChar w:fldCharType="end"/>
            </w:r>
            <w:r w:rsidR="002F5CA0">
              <w:rPr>
                <w:rFonts w:ascii="Times New Roman" w:hAnsi="Times New Roman" w:cs="Times New Roman"/>
                <w:sz w:val="24"/>
                <w:szCs w:val="24"/>
              </w:rPr>
              <w:t>.</w:t>
            </w:r>
          </w:p>
        </w:tc>
        <w:tc>
          <w:tcPr>
            <w:tcW w:w="3402" w:type="dxa"/>
          </w:tcPr>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aim of </w:t>
            </w:r>
            <w:r w:rsidRPr="00576FB8">
              <w:rPr>
                <w:rFonts w:ascii="Times New Roman" w:hAnsi="Times New Roman" w:cs="Times New Roman"/>
                <w:sz w:val="24"/>
                <w:szCs w:val="24"/>
              </w:rPr>
              <w:t xml:space="preserve">is to evaluate the </w:t>
            </w:r>
            <w:r w:rsidRPr="00576FB8">
              <w:rPr>
                <w:rFonts w:ascii="Times New Roman" w:hAnsi="Times New Roman" w:cs="Times New Roman"/>
                <w:sz w:val="24"/>
                <w:szCs w:val="24"/>
              </w:rPr>
              <w:lastRenderedPageBreak/>
              <w:t>needs for developing acc</w:t>
            </w:r>
            <w:r>
              <w:rPr>
                <w:rFonts w:ascii="Times New Roman" w:hAnsi="Times New Roman" w:cs="Times New Roman"/>
                <w:sz w:val="24"/>
                <w:szCs w:val="24"/>
              </w:rPr>
              <w:t xml:space="preserve">ounting standards and Statement </w:t>
            </w:r>
            <w:r w:rsidRPr="00576FB8">
              <w:rPr>
                <w:rFonts w:ascii="Times New Roman" w:hAnsi="Times New Roman" w:cs="Times New Roman"/>
                <w:sz w:val="24"/>
                <w:szCs w:val="24"/>
              </w:rPr>
              <w:t>of Recommended</w:t>
            </w:r>
            <w:r>
              <w:rPr>
                <w:rFonts w:ascii="Times New Roman" w:hAnsi="Times New Roman" w:cs="Times New Roman"/>
                <w:sz w:val="24"/>
                <w:szCs w:val="24"/>
              </w:rPr>
              <w:t xml:space="preserve"> Practice for </w:t>
            </w:r>
            <w:r w:rsidRPr="00576FB8">
              <w:rPr>
                <w:rFonts w:ascii="Times New Roman" w:hAnsi="Times New Roman" w:cs="Times New Roman"/>
                <w:sz w:val="24"/>
                <w:szCs w:val="24"/>
              </w:rPr>
              <w:t>Charity (SORP) based on the AAOIFI (Acc</w:t>
            </w:r>
            <w:r>
              <w:rPr>
                <w:rFonts w:ascii="Times New Roman" w:hAnsi="Times New Roman" w:cs="Times New Roman"/>
                <w:sz w:val="24"/>
                <w:szCs w:val="24"/>
              </w:rPr>
              <w:t xml:space="preserve">ounting and Auditing of Islamic </w:t>
            </w:r>
            <w:r w:rsidRPr="00576FB8">
              <w:rPr>
                <w:rFonts w:ascii="Times New Roman" w:hAnsi="Times New Roman" w:cs="Times New Roman"/>
                <w:sz w:val="24"/>
                <w:szCs w:val="24"/>
              </w:rPr>
              <w:t>Financial Institutions) framework.</w:t>
            </w:r>
          </w:p>
        </w:tc>
        <w:tc>
          <w:tcPr>
            <w:tcW w:w="3827" w:type="dxa"/>
          </w:tcPr>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The a</w:t>
            </w:r>
            <w:r w:rsidRPr="00A95608">
              <w:rPr>
                <w:rFonts w:ascii="Times New Roman" w:hAnsi="Times New Roman" w:cs="Times New Roman"/>
                <w:sz w:val="24"/>
                <w:szCs w:val="24"/>
              </w:rPr>
              <w:t>ccounting could improve</w:t>
            </w:r>
            <w:r>
              <w:rPr>
                <w:rFonts w:ascii="Times New Roman" w:hAnsi="Times New Roman" w:cs="Times New Roman"/>
                <w:sz w:val="24"/>
                <w:szCs w:val="24"/>
              </w:rPr>
              <w:t xml:space="preserve"> </w:t>
            </w:r>
            <w:r w:rsidRPr="00F85E6D">
              <w:rPr>
                <w:rFonts w:ascii="Times New Roman" w:hAnsi="Times New Roman" w:cs="Times New Roman"/>
                <w:sz w:val="24"/>
                <w:szCs w:val="24"/>
              </w:rPr>
              <w:t xml:space="preserve">the </w:t>
            </w:r>
            <w:r w:rsidRPr="00F85E6D">
              <w:rPr>
                <w:rFonts w:ascii="Times New Roman" w:hAnsi="Times New Roman" w:cs="Times New Roman"/>
                <w:sz w:val="24"/>
                <w:szCs w:val="24"/>
              </w:rPr>
              <w:lastRenderedPageBreak/>
              <w:t xml:space="preserve">best practice in </w:t>
            </w:r>
            <w:proofErr w:type="spellStart"/>
            <w:r w:rsidRPr="00F85E6D">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F85E6D">
              <w:rPr>
                <w:rFonts w:ascii="Times New Roman" w:hAnsi="Times New Roman" w:cs="Times New Roman"/>
                <w:sz w:val="24"/>
                <w:szCs w:val="24"/>
              </w:rPr>
              <w:t>institutions. It is an ideal mean to</w:t>
            </w:r>
            <w:r>
              <w:rPr>
                <w:rFonts w:ascii="Times New Roman" w:hAnsi="Times New Roman" w:cs="Times New Roman"/>
                <w:sz w:val="24"/>
                <w:szCs w:val="24"/>
              </w:rPr>
              <w:t xml:space="preserve"> discharge the </w:t>
            </w:r>
            <w:r w:rsidRPr="00F85E6D">
              <w:rPr>
                <w:rFonts w:ascii="Times New Roman" w:hAnsi="Times New Roman" w:cs="Times New Roman"/>
                <w:sz w:val="24"/>
                <w:szCs w:val="24"/>
              </w:rPr>
              <w:t>accountability of trustee (</w:t>
            </w:r>
            <w:proofErr w:type="spellStart"/>
            <w:r w:rsidRPr="00F85E6D">
              <w:rPr>
                <w:rFonts w:ascii="Times New Roman" w:hAnsi="Times New Roman" w:cs="Times New Roman"/>
                <w:sz w:val="24"/>
                <w:szCs w:val="24"/>
              </w:rPr>
              <w:t>mutawalli</w:t>
            </w:r>
            <w:proofErr w:type="spellEnd"/>
            <w:r w:rsidRPr="00F85E6D">
              <w:rPr>
                <w:rFonts w:ascii="Times New Roman" w:hAnsi="Times New Roman" w:cs="Times New Roman"/>
                <w:sz w:val="24"/>
                <w:szCs w:val="24"/>
              </w:rPr>
              <w:t>).</w:t>
            </w:r>
            <w:r>
              <w:rPr>
                <w:rFonts w:ascii="Times New Roman" w:hAnsi="Times New Roman" w:cs="Times New Roman"/>
                <w:sz w:val="24"/>
                <w:szCs w:val="24"/>
              </w:rPr>
              <w:t xml:space="preserve"> </w:t>
            </w:r>
            <w:r w:rsidRPr="00AA1E8B">
              <w:rPr>
                <w:rFonts w:ascii="Times New Roman" w:hAnsi="Times New Roman" w:cs="Times New Roman"/>
                <w:sz w:val="24"/>
                <w:szCs w:val="24"/>
              </w:rPr>
              <w:t>However, the absence of accounting standards for</w:t>
            </w:r>
            <w:r>
              <w:rPr>
                <w:rFonts w:ascii="Times New Roman" w:hAnsi="Times New Roman" w:cs="Times New Roman"/>
                <w:sz w:val="24"/>
                <w:szCs w:val="24"/>
              </w:rPr>
              <w:t xml:space="preserve"> </w:t>
            </w:r>
            <w:proofErr w:type="spellStart"/>
            <w:r w:rsidRPr="00AA1E8B">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0B383C">
              <w:rPr>
                <w:rFonts w:ascii="Times New Roman" w:hAnsi="Times New Roman" w:cs="Times New Roman"/>
                <w:sz w:val="24"/>
                <w:szCs w:val="24"/>
              </w:rPr>
              <w:t xml:space="preserve">is the main reason for dissimilarities of </w:t>
            </w:r>
            <w:proofErr w:type="spellStart"/>
            <w:r w:rsidRPr="000B383C">
              <w:rPr>
                <w:rFonts w:ascii="Times New Roman" w:hAnsi="Times New Roman" w:cs="Times New Roman"/>
                <w:sz w:val="24"/>
                <w:szCs w:val="24"/>
              </w:rPr>
              <w:t>waqfaccounting</w:t>
            </w:r>
            <w:proofErr w:type="spellEnd"/>
            <w:r>
              <w:rPr>
                <w:rFonts w:ascii="Times New Roman" w:hAnsi="Times New Roman" w:cs="Times New Roman"/>
                <w:sz w:val="24"/>
                <w:szCs w:val="24"/>
              </w:rPr>
              <w:t xml:space="preserve"> practice.</w:t>
            </w:r>
          </w:p>
        </w:tc>
        <w:tc>
          <w:tcPr>
            <w:tcW w:w="3402" w:type="dxa"/>
          </w:tcPr>
          <w:p w:rsidR="00902441" w:rsidRPr="00804533" w:rsidRDefault="00902441" w:rsidP="007A384D">
            <w:pPr>
              <w:spacing w:line="360" w:lineRule="auto"/>
              <w:rPr>
                <w:rFonts w:ascii="Times New Roman" w:hAnsi="Times New Roman" w:cs="Times New Roman"/>
                <w:sz w:val="24"/>
                <w:szCs w:val="24"/>
              </w:rPr>
            </w:pPr>
            <w:r w:rsidRPr="00804533">
              <w:rPr>
                <w:rFonts w:ascii="Times New Roman" w:hAnsi="Times New Roman" w:cs="Times New Roman"/>
                <w:sz w:val="24"/>
                <w:szCs w:val="24"/>
              </w:rPr>
              <w:lastRenderedPageBreak/>
              <w:t xml:space="preserve">Thus, it is suggested that </w:t>
            </w:r>
            <w:r w:rsidRPr="00804533">
              <w:rPr>
                <w:rFonts w:ascii="Times New Roman" w:hAnsi="Times New Roman" w:cs="Times New Roman"/>
                <w:sz w:val="24"/>
                <w:szCs w:val="24"/>
              </w:rPr>
              <w:lastRenderedPageBreak/>
              <w:t xml:space="preserve">accounting is a useful means to discharge </w:t>
            </w:r>
            <w:proofErr w:type="spellStart"/>
            <w:r w:rsidRPr="00804533">
              <w:rPr>
                <w:rFonts w:ascii="Times New Roman" w:hAnsi="Times New Roman" w:cs="Times New Roman"/>
                <w:sz w:val="24"/>
                <w:szCs w:val="24"/>
              </w:rPr>
              <w:t>mutawalli’s</w:t>
            </w:r>
            <w:proofErr w:type="spellEnd"/>
          </w:p>
          <w:p w:rsidR="00902441" w:rsidRPr="00C23CA8" w:rsidRDefault="00902441" w:rsidP="007A384D">
            <w:pPr>
              <w:spacing w:line="360" w:lineRule="auto"/>
              <w:rPr>
                <w:rFonts w:ascii="Times New Roman" w:hAnsi="Times New Roman" w:cs="Times New Roman"/>
                <w:sz w:val="24"/>
                <w:szCs w:val="24"/>
              </w:rPr>
            </w:pPr>
            <w:r w:rsidRPr="00804533">
              <w:rPr>
                <w:rFonts w:ascii="Times New Roman" w:hAnsi="Times New Roman" w:cs="Times New Roman"/>
                <w:sz w:val="24"/>
                <w:szCs w:val="24"/>
              </w:rPr>
              <w:t>(</w:t>
            </w:r>
            <w:proofErr w:type="gramStart"/>
            <w:r w:rsidRPr="00804533">
              <w:rPr>
                <w:rFonts w:ascii="Times New Roman" w:hAnsi="Times New Roman" w:cs="Times New Roman"/>
                <w:sz w:val="24"/>
                <w:szCs w:val="24"/>
              </w:rPr>
              <w:t>trustee</w:t>
            </w:r>
            <w:proofErr w:type="gramEnd"/>
            <w:r w:rsidRPr="00804533">
              <w:rPr>
                <w:rFonts w:ascii="Times New Roman" w:hAnsi="Times New Roman" w:cs="Times New Roman"/>
                <w:sz w:val="24"/>
                <w:szCs w:val="24"/>
              </w:rPr>
              <w:t>) accountabi</w:t>
            </w:r>
            <w:r>
              <w:rPr>
                <w:rFonts w:ascii="Times New Roman" w:hAnsi="Times New Roman" w:cs="Times New Roman"/>
                <w:sz w:val="24"/>
                <w:szCs w:val="24"/>
              </w:rPr>
              <w:t xml:space="preserve">lity in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administration and </w:t>
            </w:r>
            <w:r w:rsidRPr="00804533">
              <w:rPr>
                <w:rFonts w:ascii="Times New Roman" w:hAnsi="Times New Roman" w:cs="Times New Roman"/>
                <w:sz w:val="24"/>
                <w:szCs w:val="24"/>
              </w:rPr>
              <w:t>management. Furthe</w:t>
            </w:r>
            <w:r>
              <w:rPr>
                <w:rFonts w:ascii="Times New Roman" w:hAnsi="Times New Roman" w:cs="Times New Roman"/>
                <w:sz w:val="24"/>
                <w:szCs w:val="24"/>
              </w:rPr>
              <w:t xml:space="preserve">r study should be undertaken to </w:t>
            </w:r>
            <w:r w:rsidRPr="00804533">
              <w:rPr>
                <w:rFonts w:ascii="Times New Roman" w:hAnsi="Times New Roman" w:cs="Times New Roman"/>
                <w:sz w:val="24"/>
                <w:szCs w:val="24"/>
              </w:rPr>
              <w:t xml:space="preserve">propose the appropriate accounting standards for </w:t>
            </w:r>
            <w:proofErr w:type="spellStart"/>
            <w:r w:rsidRPr="00804533">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804533">
              <w:rPr>
                <w:rFonts w:ascii="Times New Roman" w:hAnsi="Times New Roman" w:cs="Times New Roman"/>
                <w:sz w:val="24"/>
                <w:szCs w:val="24"/>
              </w:rPr>
              <w:t>institutions.</w:t>
            </w:r>
          </w:p>
        </w:tc>
      </w:tr>
      <w:tr w:rsidR="00902441" w:rsidRPr="00C23CA8" w:rsidTr="007A384D">
        <w:tc>
          <w:tcPr>
            <w:tcW w:w="567" w:type="dxa"/>
          </w:tcPr>
          <w:p w:rsidR="00902441" w:rsidRPr="00C23CA8" w:rsidRDefault="00F96E5C"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902441"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The Role of Share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in the Socio-economic Development of The Muslim Community: The Malaysian Experience</w:t>
            </w:r>
            <w:r w:rsidR="000D78C0">
              <w:rPr>
                <w:rFonts w:ascii="Times New Roman" w:hAnsi="Times New Roman" w:cs="Times New Roman"/>
                <w:sz w:val="24"/>
                <w:szCs w:val="24"/>
              </w:rPr>
              <w:t xml:space="preserve"> </w:t>
            </w:r>
            <w:r w:rsidR="000D78C0">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{"citationItems":[{"id":"ITEM-1","itemData":{"DOI":"10.1108/H-12-2012-0025","abstract":"This study aimed to analyse the role of the WaqfFund Scheme, by taking Penang (or Pulau Pinang) as one of the states in Malaysia as a sample of the study. Waqf Fund Scheme was established by the Islamic Religious Council of Penang, Majlis Agama Islam Negeri Pulau Pinang (MAINPP), in an effort to develop the economy of the Muslim community in the state. This study analysed the contribution that this endowment fund makes towards a comprehensive scheme of economic development, namely, in terms of the economic, spiritual and social welfare of the Muslim community in Penang. The primary source of data was obtained through interviews conducted by the researcher with the Manager of the Waqf Fund Scheme, the Head of Administration and Finance Section and the Account Executive of MAINPP. The researcher also interviewed respondents from four institutions that were beneficiaries of the Waqf Fund Scheme. The findings of this research show that the endowment fund scheme plays an important role in the economic development of the Muslim community in Penang. The Waqf Fund Scheme contributes by way of providing a financing facility towards the acquisition of waqf assets or through cash support channelled to associations or committees of a masjid.","author":[{"dropping-particle":"","family":"Suhaimi","given":"Farhana Mohamad","non-dropping-particle":"","parse-names":false,"suffix":""},{"dropping-particle":"","family":"Rahman","given":"Asmak Ab","non-dropping-particle":"","parse-names":false,"suffix":""},{"dropping-particle":"","family":"Marican","given":"Sabitha","non-dropping-particle":"","parse-names":false,"suffix":""}],"container-title":"Humanomics","id":"ITEM-1","issue":"3","issued":{"date-parts":[["2014"]]},"page":"227-254","title":"The Role of Share Waqf in the Socio-economic Development of The Muslim Community: The Malaysian Experience","type":"article-journal","volume":"30"},"uris":["http://www.mendeley.com/documents/?uuid=9894a3f2-9281-4790-b667-b8e5765de452"]}],"mendeley":{"formattedCitation":"(Suhaimi et al., 2014)","plainTextFormattedCitation":"(Suhaimi et al., 2014)","previouslyFormattedCitation":"(Suhaimi et al., 2014)"},"properties":{"noteIndex":0},"schema":"https://github.com/citation-style-language/schema/raw/master/csl-citation.json"}</w:instrText>
            </w:r>
            <w:r w:rsidR="000D78C0">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(Suhaimi et al., 2014)</w:t>
            </w:r>
            <w:r w:rsidR="000D78C0">
              <w:rPr>
                <w:rFonts w:ascii="Times New Roman" w:hAnsi="Times New Roman" w:cs="Times New Roman"/>
                <w:sz w:val="24"/>
                <w:szCs w:val="24"/>
              </w:rPr>
              <w:fldChar w:fldCharType="end"/>
            </w:r>
            <w:r w:rsidR="000D78C0">
              <w:rPr>
                <w:rFonts w:ascii="Times New Roman" w:hAnsi="Times New Roman" w:cs="Times New Roman"/>
                <w:sz w:val="24"/>
                <w:szCs w:val="24"/>
              </w:rPr>
              <w:t>.</w:t>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F53444">
              <w:rPr>
                <w:rFonts w:ascii="Times New Roman" w:hAnsi="Times New Roman" w:cs="Times New Roman"/>
                <w:sz w:val="24"/>
                <w:szCs w:val="24"/>
              </w:rPr>
              <w:t xml:space="preserve">This study aimed to </w:t>
            </w:r>
            <w:proofErr w:type="spellStart"/>
            <w:r w:rsidRPr="00F53444">
              <w:rPr>
                <w:rFonts w:ascii="Times New Roman" w:hAnsi="Times New Roman" w:cs="Times New Roman"/>
                <w:sz w:val="24"/>
                <w:szCs w:val="24"/>
              </w:rPr>
              <w:t>analyse</w:t>
            </w:r>
            <w:proofErr w:type="spellEnd"/>
            <w:r w:rsidRPr="00F53444">
              <w:rPr>
                <w:rFonts w:ascii="Times New Roman" w:hAnsi="Times New Roman" w:cs="Times New Roman"/>
                <w:sz w:val="24"/>
                <w:szCs w:val="24"/>
              </w:rPr>
              <w:t xml:space="preserve"> the role of the </w:t>
            </w:r>
            <w:proofErr w:type="spellStart"/>
            <w:r w:rsidRPr="00F53444">
              <w:rPr>
                <w:rFonts w:ascii="Times New Roman" w:hAnsi="Times New Roman" w:cs="Times New Roman"/>
                <w:sz w:val="24"/>
                <w:szCs w:val="24"/>
              </w:rPr>
              <w:t>Waqf</w:t>
            </w:r>
            <w:proofErr w:type="spellEnd"/>
            <w:r w:rsidRPr="00F53444">
              <w:rPr>
                <w:rFonts w:ascii="Times New Roman" w:hAnsi="Times New Roman" w:cs="Times New Roman"/>
                <w:sz w:val="24"/>
                <w:szCs w:val="24"/>
              </w:rPr>
              <w:t xml:space="preserve"> Fund Sch</w:t>
            </w:r>
            <w:r>
              <w:rPr>
                <w:rFonts w:ascii="Times New Roman" w:hAnsi="Times New Roman" w:cs="Times New Roman"/>
                <w:sz w:val="24"/>
                <w:szCs w:val="24"/>
              </w:rPr>
              <w:t xml:space="preserve">eme, by taking Penang (or </w:t>
            </w:r>
            <w:proofErr w:type="spellStart"/>
            <w:r>
              <w:rPr>
                <w:rFonts w:ascii="Times New Roman" w:hAnsi="Times New Roman" w:cs="Times New Roman"/>
                <w:sz w:val="24"/>
                <w:szCs w:val="24"/>
              </w:rPr>
              <w:t>Pulau</w:t>
            </w:r>
            <w:proofErr w:type="spellEnd"/>
            <w:r>
              <w:rPr>
                <w:rFonts w:ascii="Times New Roman" w:hAnsi="Times New Roman" w:cs="Times New Roman"/>
                <w:sz w:val="24"/>
                <w:szCs w:val="24"/>
              </w:rPr>
              <w:t xml:space="preserve"> </w:t>
            </w:r>
            <w:r w:rsidRPr="00F53444">
              <w:rPr>
                <w:rFonts w:ascii="Times New Roman" w:hAnsi="Times New Roman" w:cs="Times New Roman"/>
                <w:sz w:val="24"/>
                <w:szCs w:val="24"/>
              </w:rPr>
              <w:t>Pinang) as one of the states in Malaysia as a sample of the study.</w:t>
            </w:r>
          </w:p>
        </w:tc>
        <w:tc>
          <w:tcPr>
            <w:tcW w:w="3827" w:type="dxa"/>
          </w:tcPr>
          <w:p w:rsidR="00902441" w:rsidRPr="00C23CA8" w:rsidRDefault="00902441" w:rsidP="007A384D">
            <w:pPr>
              <w:spacing w:line="360" w:lineRule="auto"/>
              <w:rPr>
                <w:rFonts w:ascii="Times New Roman" w:hAnsi="Times New Roman" w:cs="Times New Roman"/>
                <w:sz w:val="24"/>
                <w:szCs w:val="24"/>
              </w:rPr>
            </w:pPr>
            <w:r w:rsidRPr="00FD48C0">
              <w:rPr>
                <w:rFonts w:ascii="Times New Roman" w:hAnsi="Times New Roman" w:cs="Times New Roman"/>
                <w:sz w:val="24"/>
                <w:szCs w:val="24"/>
              </w:rPr>
              <w:t>The findings of this research show that the endowment</w:t>
            </w:r>
            <w:r>
              <w:rPr>
                <w:rFonts w:ascii="Times New Roman" w:hAnsi="Times New Roman" w:cs="Times New Roman"/>
                <w:sz w:val="24"/>
                <w:szCs w:val="24"/>
              </w:rPr>
              <w:t xml:space="preserve"> fund scheme plays an important </w:t>
            </w:r>
            <w:r w:rsidRPr="00FD48C0">
              <w:rPr>
                <w:rFonts w:ascii="Times New Roman" w:hAnsi="Times New Roman" w:cs="Times New Roman"/>
                <w:sz w:val="24"/>
                <w:szCs w:val="24"/>
              </w:rPr>
              <w:t xml:space="preserve">role in the economic development of the Muslim community </w:t>
            </w:r>
            <w:r>
              <w:rPr>
                <w:rFonts w:ascii="Times New Roman" w:hAnsi="Times New Roman" w:cs="Times New Roman"/>
                <w:sz w:val="24"/>
                <w:szCs w:val="24"/>
              </w:rPr>
              <w:t xml:space="preserve">in Penang. The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Fund Scheme </w:t>
            </w:r>
            <w:r w:rsidRPr="00FD48C0">
              <w:rPr>
                <w:rFonts w:ascii="Times New Roman" w:hAnsi="Times New Roman" w:cs="Times New Roman"/>
                <w:sz w:val="24"/>
                <w:szCs w:val="24"/>
              </w:rPr>
              <w:t xml:space="preserve">contributes by way of providing a financing facility towards the acquisition of </w:t>
            </w:r>
            <w:proofErr w:type="spellStart"/>
            <w:r w:rsidRPr="00FD48C0">
              <w:rPr>
                <w:rFonts w:ascii="Times New Roman" w:hAnsi="Times New Roman" w:cs="Times New Roman"/>
                <w:sz w:val="24"/>
                <w:szCs w:val="24"/>
              </w:rPr>
              <w:t>wa</w:t>
            </w:r>
            <w:r>
              <w:rPr>
                <w:rFonts w:ascii="Times New Roman" w:hAnsi="Times New Roman" w:cs="Times New Roman"/>
                <w:sz w:val="24"/>
                <w:szCs w:val="24"/>
              </w:rPr>
              <w:t>qf</w:t>
            </w:r>
            <w:proofErr w:type="spellEnd"/>
            <w:r>
              <w:rPr>
                <w:rFonts w:ascii="Times New Roman" w:hAnsi="Times New Roman" w:cs="Times New Roman"/>
                <w:sz w:val="24"/>
                <w:szCs w:val="24"/>
              </w:rPr>
              <w:t xml:space="preserve"> assets or through </w:t>
            </w:r>
            <w:r w:rsidRPr="00FD48C0">
              <w:rPr>
                <w:rFonts w:ascii="Times New Roman" w:hAnsi="Times New Roman" w:cs="Times New Roman"/>
                <w:sz w:val="24"/>
                <w:szCs w:val="24"/>
              </w:rPr>
              <w:t xml:space="preserve">cash support </w:t>
            </w:r>
            <w:proofErr w:type="spellStart"/>
            <w:r w:rsidRPr="00FD48C0">
              <w:rPr>
                <w:rFonts w:ascii="Times New Roman" w:hAnsi="Times New Roman" w:cs="Times New Roman"/>
                <w:sz w:val="24"/>
                <w:szCs w:val="24"/>
              </w:rPr>
              <w:t>channelled</w:t>
            </w:r>
            <w:proofErr w:type="spellEnd"/>
            <w:r w:rsidRPr="00FD48C0">
              <w:rPr>
                <w:rFonts w:ascii="Times New Roman" w:hAnsi="Times New Roman" w:cs="Times New Roman"/>
                <w:sz w:val="24"/>
                <w:szCs w:val="24"/>
              </w:rPr>
              <w:t xml:space="preserve"> to associations or committees of a masjid.</w:t>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FE75CF">
              <w:rPr>
                <w:rFonts w:ascii="Times New Roman" w:hAnsi="Times New Roman" w:cs="Times New Roman"/>
                <w:sz w:val="24"/>
                <w:szCs w:val="24"/>
              </w:rPr>
              <w:t xml:space="preserve">In addition, these facilities </w:t>
            </w:r>
            <w:r>
              <w:rPr>
                <w:rFonts w:ascii="Times New Roman" w:hAnsi="Times New Roman" w:cs="Times New Roman"/>
                <w:sz w:val="24"/>
                <w:szCs w:val="24"/>
              </w:rPr>
              <w:t xml:space="preserve">(such as </w:t>
            </w:r>
            <w:r w:rsidRPr="001E407F">
              <w:rPr>
                <w:rFonts w:ascii="Times New Roman" w:hAnsi="Times New Roman" w:cs="Times New Roman"/>
                <w:sz w:val="24"/>
                <w:szCs w:val="24"/>
              </w:rPr>
              <w:t xml:space="preserve">worship, business premises, </w:t>
            </w:r>
            <w:proofErr w:type="gramStart"/>
            <w:r w:rsidRPr="001E407F">
              <w:rPr>
                <w:rFonts w:ascii="Times New Roman" w:hAnsi="Times New Roman" w:cs="Times New Roman"/>
                <w:sz w:val="24"/>
                <w:szCs w:val="24"/>
              </w:rPr>
              <w:t>education</w:t>
            </w:r>
            <w:proofErr w:type="gramEnd"/>
            <w:r w:rsidRPr="001E407F">
              <w:rPr>
                <w:rFonts w:ascii="Times New Roman" w:hAnsi="Times New Roman" w:cs="Times New Roman"/>
                <w:sz w:val="24"/>
                <w:szCs w:val="24"/>
              </w:rPr>
              <w:t xml:space="preserve"> and social activities</w:t>
            </w:r>
            <w:r>
              <w:rPr>
                <w:rFonts w:ascii="Times New Roman" w:hAnsi="Times New Roman" w:cs="Times New Roman"/>
                <w:sz w:val="24"/>
                <w:szCs w:val="24"/>
              </w:rPr>
              <w:t xml:space="preserve">) contribute </w:t>
            </w:r>
            <w:r w:rsidRPr="00FE75CF">
              <w:rPr>
                <w:rFonts w:ascii="Times New Roman" w:hAnsi="Times New Roman" w:cs="Times New Roman"/>
                <w:sz w:val="24"/>
                <w:szCs w:val="24"/>
              </w:rPr>
              <w:t>towards the improvement of the qu</w:t>
            </w:r>
            <w:r>
              <w:rPr>
                <w:rFonts w:ascii="Times New Roman" w:hAnsi="Times New Roman" w:cs="Times New Roman"/>
                <w:sz w:val="24"/>
                <w:szCs w:val="24"/>
              </w:rPr>
              <w:t xml:space="preserve">ality of life within the Muslim community, which is </w:t>
            </w:r>
            <w:r w:rsidRPr="00FE75CF">
              <w:rPr>
                <w:rFonts w:ascii="Times New Roman" w:hAnsi="Times New Roman" w:cs="Times New Roman"/>
                <w:sz w:val="24"/>
                <w:szCs w:val="24"/>
              </w:rPr>
              <w:t>the main objective in a comprehensive development of the economy.</w:t>
            </w:r>
          </w:p>
        </w:tc>
      </w:tr>
      <w:tr w:rsidR="00902441" w:rsidRPr="00C23CA8" w:rsidTr="007A384D">
        <w:tc>
          <w:tcPr>
            <w:tcW w:w="567" w:type="dxa"/>
          </w:tcPr>
          <w:p w:rsidR="00902441" w:rsidRPr="00C23CA8" w:rsidRDefault="00F96E5C"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r w:rsidR="00902441"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Potential of Micro-</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as an Inclusive Strategy for Development of a Nation</w:t>
            </w:r>
            <w:r w:rsidR="007561DC">
              <w:rPr>
                <w:rFonts w:ascii="Times New Roman" w:hAnsi="Times New Roman" w:cs="Times New Roman"/>
                <w:sz w:val="24"/>
                <w:szCs w:val="24"/>
              </w:rPr>
              <w:t xml:space="preserve"> </w:t>
            </w:r>
            <w:r w:rsidR="007561DC">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{"citationItems":[{"id":"ITEM-1","itemData":{"DOI":"10.1016/s2212-5671(15)01193-4","ISBN":"6018208709","ISSN":"22125671","abstract":"Waqf is an Islamic voluntary financing instrument which has significantly supported the development of economic and social order of Muslim community in the past. This prominent Muslim endowment mechanism was reported to have successfully created pools of fund and properties which were administered and managed by the appointed authorities (trustees) for the purpose of syariah compliance charitable activities. Despite of its proven capability and character in assisting the development of Muslim nation, today, waqf institutions are reported to have merely mild contribution particularly to the improvement of Muslim community in Malaysia. Based on scholarly reviews, several explanations and suggestions for improvement were discussed and offered to rectify the polemical situation. One of the issues highlighted was on the low level of understanding among the local Muslim on the concept of waqf. The main objective of the present paper is to propose a small scale waqf project named as “Mikro-Waqaf: PayungTeduhan Ilmu” (MWPTI). The aim of this innovative project is to rejuvenate waqf as well as to improve the awareness on the concept of waqf among Muslim community in an academic institution in Malaysia. The multi-purpose project is envisaged to spur the culture of waqf among the Muslim community surrounding the campus in Alor Gajah, Melaka, especially within the campus community and outside the campus.","author":[{"dropping-particle":"","family":"Mahat","given":"Mohd Amran","non-dropping-particle":"","parse-names":false,"suffix":""},{"dropping-particle":"","family":"Jaaffar","given":"Mohd Yassir","non-dropping-particle":"","parse-names":false,"suffix":""},{"dropping-particle":"","family":"Rasool","given":"Mohamed Saladin Abdul","non-dropping-particle":"","parse-names":false,"suffix":""}],"container-title":"Procedia Economics and Finance","id":"ITEM-1","issue":"15","issued":{"date-parts":[["2015"]]},"page":"294-302","publisher":"Elsevier B.V.","title":"Potential of Micro-Waqf as an Inclusive Strategy for Development of a Nation","type":"article-journal","volume":"31"},"uris":["http://www.mendeley.com/documents/?uuid=c276a4dc-f613-4195-be26-4894ac819e9f"]}],"mendeley":{"formattedCitation":"(Mahat et al., 2015)","plainTextFormattedCitation":"(Mahat et al., 2015)","previouslyFormattedCitation":"(Mahat et al., 2015)"},"properties":{"noteIndex":0},"schema":"https://github.com/citation-style-language/schema/raw/master/csl-citation.json"}</w:instrText>
            </w:r>
            <w:r w:rsidR="007561DC">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(Mahat et al., 2015)</w:t>
            </w:r>
            <w:r w:rsidR="007561DC">
              <w:rPr>
                <w:rFonts w:ascii="Times New Roman" w:hAnsi="Times New Roman" w:cs="Times New Roman"/>
                <w:sz w:val="24"/>
                <w:szCs w:val="24"/>
              </w:rPr>
              <w:fldChar w:fldCharType="end"/>
            </w:r>
            <w:r w:rsidR="007561DC">
              <w:rPr>
                <w:rFonts w:ascii="Times New Roman" w:hAnsi="Times New Roman" w:cs="Times New Roman"/>
                <w:sz w:val="24"/>
                <w:szCs w:val="24"/>
              </w:rPr>
              <w:t>.</w:t>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594768">
              <w:rPr>
                <w:rFonts w:ascii="Times New Roman" w:hAnsi="Times New Roman" w:cs="Times New Roman"/>
                <w:sz w:val="24"/>
                <w:szCs w:val="24"/>
              </w:rPr>
              <w:t>The aim of this innovative project</w:t>
            </w:r>
            <w:r>
              <w:rPr>
                <w:rFonts w:ascii="Times New Roman" w:hAnsi="Times New Roman" w:cs="Times New Roman"/>
                <w:sz w:val="24"/>
                <w:szCs w:val="24"/>
              </w:rPr>
              <w:t>, “</w:t>
            </w:r>
            <w:proofErr w:type="spellStart"/>
            <w:r>
              <w:rPr>
                <w:rFonts w:ascii="Times New Roman" w:hAnsi="Times New Roman" w:cs="Times New Roman"/>
                <w:sz w:val="24"/>
                <w:szCs w:val="24"/>
              </w:rPr>
              <w:t>Mikro-Waqaf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Payung</w:t>
            </w:r>
            <w:proofErr w:type="spellEnd"/>
            <w:r>
              <w:rPr>
                <w:rFonts w:ascii="Times New Roman" w:hAnsi="Times New Roman" w:cs="Times New Roman"/>
                <w:sz w:val="24"/>
                <w:szCs w:val="24"/>
              </w:rPr>
              <w:t xml:space="preserve"> </w:t>
            </w:r>
            <w:proofErr w:type="spellStart"/>
            <w:r w:rsidRPr="00594768">
              <w:rPr>
                <w:rFonts w:ascii="Times New Roman" w:hAnsi="Times New Roman" w:cs="Times New Roman"/>
                <w:sz w:val="24"/>
                <w:szCs w:val="24"/>
              </w:rPr>
              <w:t>Teduhan</w:t>
            </w:r>
            <w:proofErr w:type="spellEnd"/>
            <w:r w:rsidRPr="00594768">
              <w:rPr>
                <w:rFonts w:ascii="Times New Roman" w:hAnsi="Times New Roman" w:cs="Times New Roman"/>
                <w:sz w:val="24"/>
                <w:szCs w:val="24"/>
              </w:rPr>
              <w:t xml:space="preserve"> </w:t>
            </w:r>
            <w:proofErr w:type="spellStart"/>
            <w:r w:rsidRPr="00594768">
              <w:rPr>
                <w:rFonts w:ascii="Times New Roman" w:hAnsi="Times New Roman" w:cs="Times New Roman"/>
                <w:sz w:val="24"/>
                <w:szCs w:val="24"/>
              </w:rPr>
              <w:t>Ilmu</w:t>
            </w:r>
            <w:proofErr w:type="spellEnd"/>
            <w:r w:rsidRPr="00594768">
              <w:rPr>
                <w:rFonts w:ascii="Times New Roman" w:hAnsi="Times New Roman" w:cs="Times New Roman"/>
                <w:sz w:val="24"/>
                <w:szCs w:val="24"/>
              </w:rPr>
              <w:t>” (MWPTI) is to rejuven</w:t>
            </w:r>
            <w:r>
              <w:rPr>
                <w:rFonts w:ascii="Times New Roman" w:hAnsi="Times New Roman" w:cs="Times New Roman"/>
                <w:sz w:val="24"/>
                <w:szCs w:val="24"/>
              </w:rPr>
              <w:t xml:space="preserve">ate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as well as to improve </w:t>
            </w:r>
            <w:r w:rsidRPr="00594768">
              <w:rPr>
                <w:rFonts w:ascii="Times New Roman" w:hAnsi="Times New Roman" w:cs="Times New Roman"/>
                <w:sz w:val="24"/>
                <w:szCs w:val="24"/>
              </w:rPr>
              <w:t xml:space="preserve">the awareness on the concept of </w:t>
            </w:r>
            <w:proofErr w:type="spellStart"/>
            <w:r w:rsidRPr="00594768">
              <w:rPr>
                <w:rFonts w:ascii="Times New Roman" w:hAnsi="Times New Roman" w:cs="Times New Roman"/>
                <w:sz w:val="24"/>
                <w:szCs w:val="24"/>
              </w:rPr>
              <w:t>waqf</w:t>
            </w:r>
            <w:proofErr w:type="spellEnd"/>
            <w:r w:rsidRPr="00594768">
              <w:rPr>
                <w:rFonts w:ascii="Times New Roman" w:hAnsi="Times New Roman" w:cs="Times New Roman"/>
                <w:sz w:val="24"/>
                <w:szCs w:val="24"/>
              </w:rPr>
              <w:t xml:space="preserve"> among Muslim community in an academic institution in Malaysia.</w:t>
            </w:r>
          </w:p>
        </w:tc>
        <w:tc>
          <w:tcPr>
            <w:tcW w:w="3827" w:type="dxa"/>
          </w:tcPr>
          <w:p w:rsidR="00902441" w:rsidRPr="00C23CA8" w:rsidRDefault="00902441" w:rsidP="007A384D">
            <w:pPr>
              <w:spacing w:line="360" w:lineRule="auto"/>
              <w:rPr>
                <w:rFonts w:ascii="Times New Roman" w:hAnsi="Times New Roman" w:cs="Times New Roman"/>
                <w:sz w:val="24"/>
                <w:szCs w:val="24"/>
              </w:rPr>
            </w:pPr>
            <w:r w:rsidRPr="00804B1B">
              <w:rPr>
                <w:rFonts w:ascii="Times New Roman" w:hAnsi="Times New Roman" w:cs="Times New Roman"/>
                <w:sz w:val="24"/>
                <w:szCs w:val="24"/>
              </w:rPr>
              <w:t>B</w:t>
            </w:r>
            <w:r>
              <w:rPr>
                <w:rFonts w:ascii="Times New Roman" w:hAnsi="Times New Roman" w:cs="Times New Roman"/>
                <w:sz w:val="24"/>
                <w:szCs w:val="24"/>
              </w:rPr>
              <w:t>ased on the findings, the micro-</w:t>
            </w:r>
            <w:proofErr w:type="spellStart"/>
            <w:r w:rsidRPr="00804B1B">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804B1B">
              <w:rPr>
                <w:rFonts w:ascii="Times New Roman" w:hAnsi="Times New Roman" w:cs="Times New Roman"/>
                <w:sz w:val="24"/>
                <w:szCs w:val="24"/>
              </w:rPr>
              <w:t>initiative was concluded as feasible, pract</w:t>
            </w:r>
            <w:r>
              <w:rPr>
                <w:rFonts w:ascii="Times New Roman" w:hAnsi="Times New Roman" w:cs="Times New Roman"/>
                <w:sz w:val="24"/>
                <w:szCs w:val="24"/>
              </w:rPr>
              <w:t xml:space="preserve">ical and collectively received </w:t>
            </w:r>
            <w:r w:rsidRPr="00804B1B">
              <w:rPr>
                <w:rFonts w:ascii="Times New Roman" w:hAnsi="Times New Roman" w:cs="Times New Roman"/>
                <w:sz w:val="24"/>
                <w:szCs w:val="24"/>
              </w:rPr>
              <w:t>unprecedented overwhelming support from the samples.</w:t>
            </w:r>
          </w:p>
        </w:tc>
        <w:tc>
          <w:tcPr>
            <w:tcW w:w="3402" w:type="dxa"/>
          </w:tcPr>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w:t>
            </w:r>
            <w:r w:rsidRPr="00EE44A9">
              <w:rPr>
                <w:rFonts w:ascii="Times New Roman" w:hAnsi="Times New Roman" w:cs="Times New Roman"/>
                <w:sz w:val="24"/>
                <w:szCs w:val="24"/>
              </w:rPr>
              <w:t xml:space="preserve">project might provide significant impact to the society, especially in the </w:t>
            </w:r>
            <w:r>
              <w:rPr>
                <w:rFonts w:ascii="Times New Roman" w:hAnsi="Times New Roman" w:cs="Times New Roman"/>
                <w:sz w:val="24"/>
                <w:szCs w:val="24"/>
              </w:rPr>
              <w:t xml:space="preserve">dissemination of awareness and </w:t>
            </w:r>
            <w:r w:rsidRPr="00EE44A9">
              <w:rPr>
                <w:rFonts w:ascii="Times New Roman" w:hAnsi="Times New Roman" w:cs="Times New Roman"/>
                <w:sz w:val="24"/>
                <w:szCs w:val="24"/>
              </w:rPr>
              <w:t xml:space="preserve">understanding on the concept of </w:t>
            </w:r>
            <w:proofErr w:type="spellStart"/>
            <w:r w:rsidRPr="00EE44A9">
              <w:rPr>
                <w:rFonts w:ascii="Times New Roman" w:hAnsi="Times New Roman" w:cs="Times New Roman"/>
                <w:sz w:val="24"/>
                <w:szCs w:val="24"/>
              </w:rPr>
              <w:t>waqf</w:t>
            </w:r>
            <w:proofErr w:type="spellEnd"/>
            <w:r w:rsidRPr="00EE44A9">
              <w:rPr>
                <w:rFonts w:ascii="Times New Roman" w:hAnsi="Times New Roman" w:cs="Times New Roman"/>
                <w:sz w:val="24"/>
                <w:szCs w:val="24"/>
              </w:rPr>
              <w:t>, in addition to the offering of feasible and immediate</w:t>
            </w:r>
            <w:r>
              <w:rPr>
                <w:rFonts w:ascii="Times New Roman" w:hAnsi="Times New Roman" w:cs="Times New Roman"/>
                <w:sz w:val="24"/>
                <w:szCs w:val="24"/>
              </w:rPr>
              <w:t xml:space="preserve"> solution to the identified </w:t>
            </w:r>
            <w:r w:rsidRPr="00EE44A9">
              <w:rPr>
                <w:rFonts w:ascii="Times New Roman" w:hAnsi="Times New Roman" w:cs="Times New Roman"/>
                <w:sz w:val="24"/>
                <w:szCs w:val="24"/>
              </w:rPr>
              <w:t>problem or challenges faced by the local community.</w:t>
            </w:r>
          </w:p>
        </w:tc>
      </w:tr>
      <w:tr w:rsidR="00902441" w:rsidRPr="00C23CA8" w:rsidTr="007A384D">
        <w:tc>
          <w:tcPr>
            <w:tcW w:w="567" w:type="dxa"/>
          </w:tcPr>
          <w:p w:rsidR="00902441" w:rsidRPr="00C23CA8" w:rsidRDefault="00F96E5C"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902441"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Accountability through Accounting and Reporting Lenses: Lesson from an </w:t>
            </w:r>
            <w:proofErr w:type="spellStart"/>
            <w:r w:rsidRPr="00C23CA8">
              <w:rPr>
                <w:rFonts w:ascii="Times New Roman" w:hAnsi="Times New Roman" w:cs="Times New Roman"/>
                <w:sz w:val="24"/>
                <w:szCs w:val="24"/>
              </w:rPr>
              <w:t>Awqaf</w:t>
            </w:r>
            <w:proofErr w:type="spellEnd"/>
            <w:r w:rsidRPr="00C23CA8">
              <w:rPr>
                <w:rFonts w:ascii="Times New Roman" w:hAnsi="Times New Roman" w:cs="Times New Roman"/>
                <w:sz w:val="24"/>
                <w:szCs w:val="24"/>
              </w:rPr>
              <w:t xml:space="preserve"> Institution in a Southeast Asia Country</w:t>
            </w:r>
            <w:r w:rsidR="007E2143">
              <w:rPr>
                <w:rFonts w:ascii="Times New Roman" w:hAnsi="Times New Roman" w:cs="Times New Roman"/>
                <w:sz w:val="24"/>
                <w:szCs w:val="24"/>
              </w:rPr>
              <w:t xml:space="preserve"> </w:t>
            </w:r>
            <w:r w:rsidR="007E2143">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{"citationItems":[{"id":"ITEM-1","itemData":{"DOI":"10.1108/h-07-2013-0049","ISSN":"0828-8666","abstract":"Purpose – The purpose of this paper is to review, understand and document the contemporary waqf-S management, financial accounting and reporting practices and to understand relevant drivers behind the current accountability culture in waqf-S, aiming at exploring the intertwined nature of accounting, reporting and the religion of Islam. The accountability literature has been relatively scant on the role played by accounting and reporting in not-for-profit, religious-based organizations and its implications for accountability discourse. Three accountability drivers of regulatory, stakeholders and religious image are tested. It is interesting to research how management, accounting and reporting are being practiced in an Islamic organization setting in a non-Islamic country. Design/methodology/approach – Consistent with the established research objectives, this study adopts the qualitative research approach of a single case study research involving semi-structured interviews and archival documentation review and analyses. Sample is chosen using purposive sampling to suit the research objectives. Findings – The paper finds that waqf-S is a very successful awqafmanager. The administration and management are carried out in the most effective manner with comprehensive rules, guidelines and procedures. The awqaffinancial reporting and management are impressive as annual financial reports are published on time and available for the public online. The paper proposes three lenses to examine the accountability drivers of waqf-S: Regulatory, Stakeholders and Religious image of Islamic organization and, it turns out that all three are equally important in driving the organization accountability practices. Research limitations/implications – The sample is an Islamic organization in a non-Islamic country; therefore, the results are unique andmay not be generalised to organizations in Islamic nations, as it will be a different setting with different variables. Secondly, the paper only focuses on awqaf financial accounting, awqaf reporting and investigating the driving factors for the institution’s accountability culture. Practical implications – This paper is important as it shows that the management and administration ofawqaf, which has been plague by mismanagement, embezzlements and lack of talents, can be improved and managed systematically, although there is a clear evidence of the lack of capable or talented human resources. It is compensated by the significant use …","author":[{"dropping-particle":"","family":"Yaacob","given":"Hisham","non-dropping-particle":"","parse-names":false,"suffix":""},{"dropping-particle":"","family":"Petra","given":"Saerah","non-dropping-particle":"","parse-names":false,"suffix":""},{"dropping-particle":"","family":"Sumardi","given":"Azimah","non-dropping-particle":"","parse-names":false,"suffix":""},{"dropping-particle":"","family":"Nahar","given":"Hairul Suhaimi","non-dropping-particle":"","parse-names":false,"suffix":""}],"container-title":"Humanomics","id":"ITEM-1","issue":"3","issued":{"date-parts":[["2015"]]},"page":"299-313","title":"Accountability Through Accounting and Reporting Lenses: Lessons from an Awqaf Institutions in a Southeast Asia Country","type":"article-journal","volume":"31"},"uris":["http://www.mendeley.com/documents/?uuid=6e8409d3-ad2a-4f05-8985-bf14d9d562d6"]}],"mendeley":{"formattedCitation":"(Yaacob et al., 2015)","plainTextFormattedCitation":"(Yaacob et al., 2015)","previouslyFormattedCitation":"(Yaacob et al., 2015)"},"properties":{"noteIndex":0},"schema":"https://github.com/citation-style-language/schema/raw/master/csl-citation.json"}</w:instrText>
            </w:r>
            <w:r w:rsidR="007E2143">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(Yaacob et al., 2015)</w:t>
            </w:r>
            <w:r w:rsidR="007E2143">
              <w:rPr>
                <w:rFonts w:ascii="Times New Roman" w:hAnsi="Times New Roman" w:cs="Times New Roman"/>
                <w:sz w:val="24"/>
                <w:szCs w:val="24"/>
              </w:rPr>
              <w:fldChar w:fldCharType="end"/>
            </w:r>
          </w:p>
        </w:tc>
        <w:tc>
          <w:tcPr>
            <w:tcW w:w="3402" w:type="dxa"/>
          </w:tcPr>
          <w:p w:rsidR="00902441" w:rsidRPr="007D41F0" w:rsidRDefault="00902441" w:rsidP="007A384D">
            <w:pPr>
              <w:spacing w:line="360" w:lineRule="auto"/>
              <w:rPr>
                <w:rFonts w:ascii="Times New Roman" w:hAnsi="Times New Roman" w:cs="Times New Roman"/>
                <w:sz w:val="24"/>
                <w:szCs w:val="24"/>
              </w:rPr>
            </w:pPr>
            <w:r w:rsidRPr="007D41F0">
              <w:rPr>
                <w:rFonts w:ascii="Times New Roman" w:hAnsi="Times New Roman" w:cs="Times New Roman"/>
                <w:sz w:val="24"/>
                <w:szCs w:val="24"/>
              </w:rPr>
              <w:t xml:space="preserve">The purpose </w:t>
            </w:r>
            <w:r>
              <w:rPr>
                <w:rFonts w:ascii="Times New Roman" w:hAnsi="Times New Roman" w:cs="Times New Roman"/>
                <w:sz w:val="24"/>
                <w:szCs w:val="24"/>
              </w:rPr>
              <w:t xml:space="preserve">is </w:t>
            </w:r>
            <w:r w:rsidRPr="007D41F0">
              <w:rPr>
                <w:rFonts w:ascii="Times New Roman" w:hAnsi="Times New Roman" w:cs="Times New Roman"/>
                <w:sz w:val="24"/>
                <w:szCs w:val="24"/>
              </w:rPr>
              <w:t>to review, understand and document the contemporary</w:t>
            </w:r>
            <w:r>
              <w:rPr>
                <w:rFonts w:ascii="Times New Roman" w:hAnsi="Times New Roman" w:cs="Times New Roman"/>
                <w:sz w:val="24"/>
                <w:szCs w:val="24"/>
              </w:rPr>
              <w:t xml:space="preserve"> </w:t>
            </w:r>
            <w:proofErr w:type="spellStart"/>
            <w:r w:rsidRPr="007D41F0">
              <w:rPr>
                <w:rFonts w:ascii="Times New Roman" w:hAnsi="Times New Roman" w:cs="Times New Roman"/>
                <w:sz w:val="24"/>
                <w:szCs w:val="24"/>
              </w:rPr>
              <w:t>waqf</w:t>
            </w:r>
            <w:proofErr w:type="spellEnd"/>
            <w:r w:rsidRPr="007D41F0">
              <w:rPr>
                <w:rFonts w:ascii="Times New Roman" w:hAnsi="Times New Roman" w:cs="Times New Roman"/>
                <w:sz w:val="24"/>
                <w:szCs w:val="24"/>
              </w:rPr>
              <w:t>-S</w:t>
            </w:r>
          </w:p>
          <w:p w:rsidR="00902441" w:rsidRPr="007D41F0" w:rsidRDefault="00902441" w:rsidP="007A384D">
            <w:pPr>
              <w:spacing w:line="360" w:lineRule="auto"/>
              <w:rPr>
                <w:rFonts w:ascii="Times New Roman" w:hAnsi="Times New Roman" w:cs="Times New Roman"/>
                <w:sz w:val="24"/>
                <w:szCs w:val="24"/>
              </w:rPr>
            </w:pPr>
            <w:r w:rsidRPr="007D41F0">
              <w:rPr>
                <w:rFonts w:ascii="Times New Roman" w:hAnsi="Times New Roman" w:cs="Times New Roman"/>
                <w:sz w:val="24"/>
                <w:szCs w:val="24"/>
              </w:rPr>
              <w:t>management, financial accounting and reporting practices and to understand relevant drive</w:t>
            </w:r>
            <w:r>
              <w:rPr>
                <w:rFonts w:ascii="Times New Roman" w:hAnsi="Times New Roman" w:cs="Times New Roman"/>
                <w:sz w:val="24"/>
                <w:szCs w:val="24"/>
              </w:rPr>
              <w:t xml:space="preserve">rs behind the </w:t>
            </w:r>
            <w:r w:rsidRPr="007D41F0">
              <w:rPr>
                <w:rFonts w:ascii="Times New Roman" w:hAnsi="Times New Roman" w:cs="Times New Roman"/>
                <w:sz w:val="24"/>
                <w:szCs w:val="24"/>
              </w:rPr>
              <w:t>current accountability culture in</w:t>
            </w:r>
            <w:r>
              <w:rPr>
                <w:rFonts w:ascii="Times New Roman" w:hAnsi="Times New Roman" w:cs="Times New Roman"/>
                <w:sz w:val="24"/>
                <w:szCs w:val="24"/>
              </w:rPr>
              <w:t xml:space="preserve"> </w:t>
            </w:r>
            <w:proofErr w:type="spellStart"/>
            <w:r w:rsidRPr="007D41F0">
              <w:rPr>
                <w:rFonts w:ascii="Times New Roman" w:hAnsi="Times New Roman" w:cs="Times New Roman"/>
                <w:sz w:val="24"/>
                <w:szCs w:val="24"/>
              </w:rPr>
              <w:t>waqf</w:t>
            </w:r>
            <w:proofErr w:type="spellEnd"/>
            <w:r w:rsidRPr="007D41F0">
              <w:rPr>
                <w:rFonts w:ascii="Times New Roman" w:hAnsi="Times New Roman" w:cs="Times New Roman"/>
                <w:sz w:val="24"/>
                <w:szCs w:val="24"/>
              </w:rPr>
              <w:t xml:space="preserve">-S, aiming at exploring the </w:t>
            </w:r>
            <w:r w:rsidRPr="007D41F0">
              <w:rPr>
                <w:rFonts w:ascii="Times New Roman" w:hAnsi="Times New Roman" w:cs="Times New Roman"/>
                <w:sz w:val="24"/>
                <w:szCs w:val="24"/>
              </w:rPr>
              <w:lastRenderedPageBreak/>
              <w:t>intertwined nature of accounting,</w:t>
            </w:r>
          </w:p>
          <w:p w:rsidR="00902441" w:rsidRPr="00C23CA8" w:rsidRDefault="00902441" w:rsidP="007A384D">
            <w:pPr>
              <w:spacing w:line="360" w:lineRule="auto"/>
              <w:rPr>
                <w:rFonts w:ascii="Times New Roman" w:hAnsi="Times New Roman" w:cs="Times New Roman"/>
                <w:sz w:val="24"/>
                <w:szCs w:val="24"/>
              </w:rPr>
            </w:pPr>
            <w:proofErr w:type="gramStart"/>
            <w:r w:rsidRPr="007D41F0">
              <w:rPr>
                <w:rFonts w:ascii="Times New Roman" w:hAnsi="Times New Roman" w:cs="Times New Roman"/>
                <w:sz w:val="24"/>
                <w:szCs w:val="24"/>
              </w:rPr>
              <w:t>reporting</w:t>
            </w:r>
            <w:proofErr w:type="gramEnd"/>
            <w:r w:rsidRPr="007D41F0">
              <w:rPr>
                <w:rFonts w:ascii="Times New Roman" w:hAnsi="Times New Roman" w:cs="Times New Roman"/>
                <w:sz w:val="24"/>
                <w:szCs w:val="24"/>
              </w:rPr>
              <w:t xml:space="preserve"> and the religion of Islam.</w:t>
            </w:r>
          </w:p>
        </w:tc>
        <w:tc>
          <w:tcPr>
            <w:tcW w:w="3827" w:type="dxa"/>
          </w:tcPr>
          <w:p w:rsidR="00902441" w:rsidRPr="008A3B4B" w:rsidRDefault="00902441" w:rsidP="007A384D">
            <w:pPr>
              <w:spacing w:line="360" w:lineRule="auto"/>
              <w:rPr>
                <w:rFonts w:ascii="Times New Roman" w:hAnsi="Times New Roman" w:cs="Times New Roman"/>
                <w:sz w:val="24"/>
                <w:szCs w:val="24"/>
              </w:rPr>
            </w:pPr>
            <w:r w:rsidRPr="0031233B">
              <w:rPr>
                <w:rFonts w:ascii="Times New Roman" w:hAnsi="Times New Roman" w:cs="Times New Roman"/>
                <w:sz w:val="24"/>
                <w:szCs w:val="24"/>
              </w:rPr>
              <w:lastRenderedPageBreak/>
              <w:t>The paper finds that</w:t>
            </w:r>
            <w:r>
              <w:rPr>
                <w:rFonts w:ascii="Times New Roman" w:hAnsi="Times New Roman" w:cs="Times New Roman"/>
                <w:sz w:val="24"/>
                <w:szCs w:val="24"/>
              </w:rPr>
              <w:t xml:space="preserve"> </w:t>
            </w:r>
            <w:proofErr w:type="spellStart"/>
            <w:r w:rsidRPr="0031233B">
              <w:rPr>
                <w:rFonts w:ascii="Times New Roman" w:hAnsi="Times New Roman" w:cs="Times New Roman"/>
                <w:sz w:val="24"/>
                <w:szCs w:val="24"/>
              </w:rPr>
              <w:t>waqf</w:t>
            </w:r>
            <w:proofErr w:type="spellEnd"/>
            <w:r w:rsidRPr="0031233B">
              <w:rPr>
                <w:rFonts w:ascii="Times New Roman" w:hAnsi="Times New Roman" w:cs="Times New Roman"/>
                <w:sz w:val="24"/>
                <w:szCs w:val="24"/>
              </w:rPr>
              <w:t xml:space="preserve">-S is a very </w:t>
            </w:r>
            <w:r>
              <w:rPr>
                <w:rFonts w:ascii="Times New Roman" w:hAnsi="Times New Roman" w:cs="Times New Roman"/>
                <w:sz w:val="24"/>
                <w:szCs w:val="24"/>
              </w:rPr>
              <w:t xml:space="preserve">successful </w:t>
            </w:r>
            <w:proofErr w:type="spellStart"/>
            <w:r w:rsidRPr="0031233B">
              <w:rPr>
                <w:rFonts w:ascii="Times New Roman" w:hAnsi="Times New Roman" w:cs="Times New Roman"/>
                <w:sz w:val="24"/>
                <w:szCs w:val="24"/>
              </w:rPr>
              <w:t>awqaf</w:t>
            </w:r>
            <w:proofErr w:type="spellEnd"/>
            <w:r>
              <w:rPr>
                <w:rFonts w:ascii="Times New Roman" w:hAnsi="Times New Roman" w:cs="Times New Roman"/>
                <w:sz w:val="24"/>
                <w:szCs w:val="24"/>
              </w:rPr>
              <w:t xml:space="preserve"> </w:t>
            </w:r>
            <w:r w:rsidRPr="0031233B">
              <w:rPr>
                <w:rFonts w:ascii="Times New Roman" w:hAnsi="Times New Roman" w:cs="Times New Roman"/>
                <w:sz w:val="24"/>
                <w:szCs w:val="24"/>
              </w:rPr>
              <w:t>manager.</w:t>
            </w:r>
            <w:r>
              <w:rPr>
                <w:rFonts w:ascii="Times New Roman" w:hAnsi="Times New Roman" w:cs="Times New Roman"/>
                <w:sz w:val="24"/>
                <w:szCs w:val="24"/>
              </w:rPr>
              <w:t xml:space="preserve"> </w:t>
            </w:r>
            <w:r w:rsidRPr="008A3B4B">
              <w:rPr>
                <w:rFonts w:ascii="Times New Roman" w:hAnsi="Times New Roman" w:cs="Times New Roman"/>
                <w:sz w:val="24"/>
                <w:szCs w:val="24"/>
              </w:rPr>
              <w:t>The paper proposes three lenses to examine the</w:t>
            </w:r>
          </w:p>
          <w:p w:rsidR="00902441" w:rsidRPr="00C23CA8" w:rsidRDefault="00902441" w:rsidP="007A384D">
            <w:pPr>
              <w:spacing w:line="360" w:lineRule="auto"/>
              <w:rPr>
                <w:rFonts w:ascii="Times New Roman" w:hAnsi="Times New Roman" w:cs="Times New Roman"/>
                <w:sz w:val="24"/>
                <w:szCs w:val="24"/>
              </w:rPr>
            </w:pPr>
            <w:proofErr w:type="gramStart"/>
            <w:r w:rsidRPr="008A3B4B">
              <w:rPr>
                <w:rFonts w:ascii="Times New Roman" w:hAnsi="Times New Roman" w:cs="Times New Roman"/>
                <w:sz w:val="24"/>
                <w:szCs w:val="24"/>
              </w:rPr>
              <w:t>accountability</w:t>
            </w:r>
            <w:proofErr w:type="gramEnd"/>
            <w:r w:rsidRPr="008A3B4B">
              <w:rPr>
                <w:rFonts w:ascii="Times New Roman" w:hAnsi="Times New Roman" w:cs="Times New Roman"/>
                <w:sz w:val="24"/>
                <w:szCs w:val="24"/>
              </w:rPr>
              <w:t xml:space="preserve"> drivers of</w:t>
            </w:r>
            <w:r>
              <w:rPr>
                <w:rFonts w:ascii="Times New Roman" w:hAnsi="Times New Roman" w:cs="Times New Roman"/>
                <w:sz w:val="24"/>
                <w:szCs w:val="24"/>
              </w:rPr>
              <w:t xml:space="preserve"> </w:t>
            </w:r>
            <w:proofErr w:type="spellStart"/>
            <w:r w:rsidRPr="008A3B4B">
              <w:rPr>
                <w:rFonts w:ascii="Times New Roman" w:hAnsi="Times New Roman" w:cs="Times New Roman"/>
                <w:sz w:val="24"/>
                <w:szCs w:val="24"/>
              </w:rPr>
              <w:t>waqf</w:t>
            </w:r>
            <w:proofErr w:type="spellEnd"/>
            <w:r w:rsidRPr="008A3B4B">
              <w:rPr>
                <w:rFonts w:ascii="Times New Roman" w:hAnsi="Times New Roman" w:cs="Times New Roman"/>
                <w:sz w:val="24"/>
                <w:szCs w:val="24"/>
              </w:rPr>
              <w:t>-S: Regulatory, Stakeholders</w:t>
            </w:r>
            <w:r>
              <w:rPr>
                <w:rFonts w:ascii="Times New Roman" w:hAnsi="Times New Roman" w:cs="Times New Roman"/>
                <w:sz w:val="24"/>
                <w:szCs w:val="24"/>
              </w:rPr>
              <w:t xml:space="preserve"> and Religious image of Islamic organization </w:t>
            </w:r>
            <w:r w:rsidRPr="008A3B4B">
              <w:rPr>
                <w:rFonts w:ascii="Times New Roman" w:hAnsi="Times New Roman" w:cs="Times New Roman"/>
                <w:sz w:val="24"/>
                <w:szCs w:val="24"/>
              </w:rPr>
              <w:t xml:space="preserve">and, it turns out that all three are equally important in driving the organization accountability </w:t>
            </w:r>
            <w:r w:rsidRPr="008A3B4B">
              <w:rPr>
                <w:rFonts w:ascii="Times New Roman" w:hAnsi="Times New Roman" w:cs="Times New Roman"/>
                <w:sz w:val="24"/>
                <w:szCs w:val="24"/>
              </w:rPr>
              <w:lastRenderedPageBreak/>
              <w:t>practices.</w:t>
            </w:r>
          </w:p>
        </w:tc>
        <w:tc>
          <w:tcPr>
            <w:tcW w:w="3402" w:type="dxa"/>
          </w:tcPr>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We consider this as a </w:t>
            </w:r>
            <w:r w:rsidRPr="009A1D11">
              <w:rPr>
                <w:rFonts w:ascii="Times New Roman" w:hAnsi="Times New Roman" w:cs="Times New Roman"/>
                <w:sz w:val="24"/>
                <w:szCs w:val="24"/>
              </w:rPr>
              <w:t>contribution to the lite</w:t>
            </w:r>
            <w:r>
              <w:rPr>
                <w:rFonts w:ascii="Times New Roman" w:hAnsi="Times New Roman" w:cs="Times New Roman"/>
                <w:sz w:val="24"/>
                <w:szCs w:val="24"/>
              </w:rPr>
              <w:t xml:space="preserve">rature, as it </w:t>
            </w:r>
            <w:r w:rsidRPr="009A1D11">
              <w:rPr>
                <w:rFonts w:ascii="Times New Roman" w:hAnsi="Times New Roman" w:cs="Times New Roman"/>
                <w:sz w:val="24"/>
                <w:szCs w:val="24"/>
              </w:rPr>
              <w:t>generates knowledge on how management, accounting and reporting are being devised as strategic</w:t>
            </w:r>
            <w:r>
              <w:rPr>
                <w:rFonts w:ascii="Times New Roman" w:hAnsi="Times New Roman" w:cs="Times New Roman"/>
                <w:sz w:val="24"/>
                <w:szCs w:val="24"/>
              </w:rPr>
              <w:t xml:space="preserve"> </w:t>
            </w:r>
            <w:r w:rsidRPr="00666CBF">
              <w:rPr>
                <w:rFonts w:ascii="Times New Roman" w:hAnsi="Times New Roman" w:cs="Times New Roman"/>
                <w:sz w:val="24"/>
                <w:szCs w:val="24"/>
              </w:rPr>
              <w:t>tools in the inst</w:t>
            </w:r>
            <w:r>
              <w:rPr>
                <w:rFonts w:ascii="Times New Roman" w:hAnsi="Times New Roman" w:cs="Times New Roman"/>
                <w:sz w:val="24"/>
                <w:szCs w:val="24"/>
              </w:rPr>
              <w:t xml:space="preserve">itution’s accountability policy </w:t>
            </w:r>
            <w:r w:rsidRPr="00666CBF">
              <w:rPr>
                <w:rFonts w:ascii="Times New Roman" w:hAnsi="Times New Roman" w:cs="Times New Roman"/>
                <w:sz w:val="24"/>
                <w:szCs w:val="24"/>
              </w:rPr>
              <w:t>framework, beyon</w:t>
            </w:r>
            <w:r>
              <w:rPr>
                <w:rFonts w:ascii="Times New Roman" w:hAnsi="Times New Roman" w:cs="Times New Roman"/>
                <w:sz w:val="24"/>
                <w:szCs w:val="24"/>
              </w:rPr>
              <w:t xml:space="preserve">d the normal office management, </w:t>
            </w:r>
            <w:r w:rsidRPr="00666CBF">
              <w:rPr>
                <w:rFonts w:ascii="Times New Roman" w:hAnsi="Times New Roman" w:cs="Times New Roman"/>
                <w:sz w:val="24"/>
                <w:szCs w:val="24"/>
              </w:rPr>
              <w:t xml:space="preserve">financial </w:t>
            </w:r>
            <w:r w:rsidRPr="00666CBF">
              <w:rPr>
                <w:rFonts w:ascii="Times New Roman" w:hAnsi="Times New Roman" w:cs="Times New Roman"/>
                <w:sz w:val="24"/>
                <w:szCs w:val="24"/>
              </w:rPr>
              <w:lastRenderedPageBreak/>
              <w:t>data recording and disclosure</w:t>
            </w:r>
            <w:r>
              <w:rPr>
                <w:rFonts w:ascii="Times New Roman" w:hAnsi="Times New Roman" w:cs="Times New Roman"/>
                <w:sz w:val="24"/>
                <w:szCs w:val="24"/>
              </w:rPr>
              <w:t xml:space="preserve"> </w:t>
            </w:r>
            <w:r w:rsidRPr="00666CBF">
              <w:rPr>
                <w:rFonts w:ascii="Times New Roman" w:hAnsi="Times New Roman" w:cs="Times New Roman"/>
                <w:sz w:val="24"/>
                <w:szCs w:val="24"/>
              </w:rPr>
              <w:t>per se.</w:t>
            </w:r>
          </w:p>
        </w:tc>
      </w:tr>
      <w:tr w:rsidR="00902441" w:rsidRPr="00C23CA8" w:rsidTr="007A384D">
        <w:tc>
          <w:tcPr>
            <w:tcW w:w="567" w:type="dxa"/>
          </w:tcPr>
          <w:p w:rsidR="00902441" w:rsidRPr="00C23CA8" w:rsidRDefault="00F717B3"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r w:rsidR="00902441" w:rsidRPr="00C23CA8">
              <w:rPr>
                <w:rFonts w:ascii="Times New Roman" w:hAnsi="Times New Roman" w:cs="Times New Roman"/>
                <w:sz w:val="24"/>
                <w:szCs w:val="24"/>
              </w:rPr>
              <w:t>)</w:t>
            </w:r>
          </w:p>
        </w:tc>
        <w:tc>
          <w:tcPr>
            <w:tcW w:w="2694" w:type="dxa"/>
          </w:tcPr>
          <w:p w:rsidR="00902441" w:rsidRPr="004F76D1" w:rsidRDefault="00C341FC" w:rsidP="007A384D">
            <w:pPr>
              <w:spacing w:line="360" w:lineRule="auto"/>
              <w:rPr>
                <w:rFonts w:ascii="Times New Roman" w:hAnsi="Times New Roman" w:cs="Times New Roman"/>
                <w:sz w:val="24"/>
                <w:szCs w:val="24"/>
              </w:rPr>
            </w:pPr>
            <w:r>
              <w:rPr>
                <w:rFonts w:ascii="Times New Roman" w:hAnsi="Times New Roman" w:cs="Times New Roman"/>
                <w:sz w:val="24"/>
                <w:szCs w:val="24"/>
              </w:rPr>
              <w:t>Accountability</w:t>
            </w:r>
            <w:r w:rsidR="00902441">
              <w:rPr>
                <w:rFonts w:ascii="Times New Roman" w:hAnsi="Times New Roman" w:cs="Times New Roman"/>
                <w:sz w:val="24"/>
                <w:szCs w:val="24"/>
              </w:rPr>
              <w:t xml:space="preserve"> of </w:t>
            </w:r>
            <w:proofErr w:type="spellStart"/>
            <w:r w:rsidR="00902441">
              <w:rPr>
                <w:rFonts w:ascii="Times New Roman" w:hAnsi="Times New Roman" w:cs="Times New Roman"/>
                <w:sz w:val="24"/>
                <w:szCs w:val="24"/>
              </w:rPr>
              <w:t>Waqf</w:t>
            </w:r>
            <w:proofErr w:type="spellEnd"/>
            <w:r w:rsidR="00902441">
              <w:rPr>
                <w:rFonts w:ascii="Times New Roman" w:hAnsi="Times New Roman" w:cs="Times New Roman"/>
                <w:sz w:val="24"/>
                <w:szCs w:val="24"/>
              </w:rPr>
              <w:t xml:space="preserve">-Islamic </w:t>
            </w:r>
            <w:proofErr w:type="spellStart"/>
            <w:r w:rsidR="00902441">
              <w:rPr>
                <w:rFonts w:ascii="Times New Roman" w:hAnsi="Times New Roman" w:cs="Times New Roman"/>
                <w:sz w:val="24"/>
                <w:szCs w:val="24"/>
              </w:rPr>
              <w:t>MicroFinance</w:t>
            </w:r>
            <w:proofErr w:type="spellEnd"/>
            <w:r w:rsidR="00902441">
              <w:rPr>
                <w:rFonts w:ascii="Times New Roman" w:hAnsi="Times New Roman" w:cs="Times New Roman"/>
                <w:sz w:val="24"/>
                <w:szCs w:val="24"/>
              </w:rPr>
              <w:t xml:space="preserve"> Model for Poverty Reduction: The C</w:t>
            </w:r>
            <w:r w:rsidR="00902441" w:rsidRPr="004F76D1">
              <w:rPr>
                <w:rFonts w:ascii="Times New Roman" w:hAnsi="Times New Roman" w:cs="Times New Roman"/>
                <w:sz w:val="24"/>
                <w:szCs w:val="24"/>
              </w:rPr>
              <w:t>ase of</w:t>
            </w:r>
          </w:p>
          <w:p w:rsidR="00902441" w:rsidRPr="00C23CA8" w:rsidRDefault="00902441" w:rsidP="007A384D">
            <w:pPr>
              <w:spacing w:line="360" w:lineRule="auto"/>
              <w:rPr>
                <w:rFonts w:ascii="Times New Roman" w:hAnsi="Times New Roman" w:cs="Times New Roman"/>
                <w:sz w:val="24"/>
                <w:szCs w:val="24"/>
              </w:rPr>
            </w:pPr>
            <w:r w:rsidRPr="004F76D1">
              <w:rPr>
                <w:rFonts w:ascii="Times New Roman" w:hAnsi="Times New Roman" w:cs="Times New Roman"/>
                <w:sz w:val="24"/>
                <w:szCs w:val="24"/>
              </w:rPr>
              <w:t>Bangladesh</w:t>
            </w:r>
            <w:r w:rsidR="00141056">
              <w:rPr>
                <w:rFonts w:ascii="Times New Roman" w:hAnsi="Times New Roman" w:cs="Times New Roman"/>
                <w:sz w:val="24"/>
                <w:szCs w:val="24"/>
              </w:rPr>
              <w:t xml:space="preserve"> </w:t>
            </w:r>
            <w:r w:rsidR="006B6ACD">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{"citationItems":[{"id":"ITEM-1","itemData":{"DOI":"10.1108/mf.2008.00934jaa.001","ISSN":"0307-4358","abstract":"Access to this document was granted through an Emerald subscription provided by emerald-srm:501757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Abstract Purpose – The purpose of this paper is to understand current Shari'ah governance practices with the purpose of promoting greater understanding of some of the crucial issues and to provide relevant information in guiding the future development of Shari'ah governance system. The paper illustrates the state of Shari'ah governance practices in Malaysia, GCC countries (Kuwait, Bahrain, United Arab Emirates, Qatar and Saudi Arabia) and the UK by highlighting five main elements of good corporate governance that consist of independence, competency, transparency, disclosure and consistency. Design/methodology/approach – Since the availability of secondary data on Shari'ah governance practices is very limited, a detailed survey questionnaire is generated for sourcing primary data from Islamic Financial Institutions (IFIs). The study utilizes descriptive analysis approach in extracting and analyzing the data and factual input derived from the questionnaire feedback. Findings – The survey findings affirm that there are significant differences and diverse Shari'ah governance practices in the case countries. This position acknowledges that there are shortcomings and weaknesses to the existing governance framework which needs further enhancement and improvement. Practical implications – The paper is a very useful source of information that may provide relevant guidelines in guiding the future development of Shari'ah governance practices in IFIs. Originality/value – This paper provides fresh data and recent information on the actual Shari'ah governance practices of IFIs in three jurisdictions.","author":[{"dropping-particle":"","family":"Haneef","given":"Mohamed Aslam","non-dropping-particle":"","parse-names":false,"suffix":""},{"dropping-particle":"","family":"Amin","given":"Md. Fouad","non-dropping-particle":"","parse-names":false,"suffix":""},{"dropping-particle":"","family":"Muhammad","given":"Aliyu Dahiru","non-dropping-particle":"","parse-names":false,"suffix":""}],"container-title":"Managerial Finance","id":"ITEM-1","issue":"2","issued":{"date-parts":[["2015"]]},"page":"246-270","title":"International of Waqf-Islamic Microfinance Model for Poverty Reduction The Case of Bangladesh","type":"article-journal","volume":"8"},"uris":["http://www.mendeley.com/documents/?uuid=8061e73f-5a80-41e3-a1c5-c4fd57acde63"]}],"mendeley":{"formattedCitation":"(Haneef et al., 2015)","plainTextFormattedCitation":"(Haneef et al., 2015)","previouslyFormattedCitation":"(Haneef et al., 2015)"},"properties":{"noteIndex":0},"schema":"https://github.com/citation-style-language/schema/raw/master/csl-citation.json"}</w:instrText>
            </w:r>
            <w:r w:rsidR="006B6ACD">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(Haneef et al., 2015)</w:t>
            </w:r>
            <w:r w:rsidR="006B6ACD">
              <w:rPr>
                <w:rFonts w:ascii="Times New Roman" w:hAnsi="Times New Roman" w:cs="Times New Roman"/>
                <w:sz w:val="24"/>
                <w:szCs w:val="24"/>
              </w:rPr>
              <w:fldChar w:fldCharType="end"/>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5E6396">
              <w:rPr>
                <w:rFonts w:ascii="Times New Roman" w:hAnsi="Times New Roman" w:cs="Times New Roman"/>
                <w:sz w:val="24"/>
                <w:szCs w:val="24"/>
              </w:rPr>
              <w:t xml:space="preserve">This paper aims to develop an integrated </w:t>
            </w:r>
            <w:proofErr w:type="spellStart"/>
            <w:r w:rsidRPr="005E6396">
              <w:rPr>
                <w:rFonts w:ascii="Times New Roman" w:hAnsi="Times New Roman" w:cs="Times New Roman"/>
                <w:sz w:val="24"/>
                <w:szCs w:val="24"/>
              </w:rPr>
              <w:t>waqf</w:t>
            </w:r>
            <w:proofErr w:type="spellEnd"/>
            <w:r w:rsidRPr="005E6396">
              <w:rPr>
                <w:rFonts w:ascii="Times New Roman" w:hAnsi="Times New Roman" w:cs="Times New Roman"/>
                <w:sz w:val="24"/>
                <w:szCs w:val="24"/>
              </w:rPr>
              <w:t xml:space="preserve">-based </w:t>
            </w:r>
            <w:r>
              <w:rPr>
                <w:rFonts w:ascii="Times New Roman" w:hAnsi="Times New Roman" w:cs="Times New Roman"/>
                <w:sz w:val="24"/>
                <w:szCs w:val="24"/>
              </w:rPr>
              <w:t>Islamic microfinance (</w:t>
            </w:r>
            <w:proofErr w:type="spellStart"/>
            <w:r>
              <w:rPr>
                <w:rFonts w:ascii="Times New Roman" w:hAnsi="Times New Roman" w:cs="Times New Roman"/>
                <w:sz w:val="24"/>
                <w:szCs w:val="24"/>
              </w:rPr>
              <w:t>IsMF</w:t>
            </w:r>
            <w:proofErr w:type="spellEnd"/>
            <w:r>
              <w:rPr>
                <w:rFonts w:ascii="Times New Roman" w:hAnsi="Times New Roman" w:cs="Times New Roman"/>
                <w:sz w:val="24"/>
                <w:szCs w:val="24"/>
              </w:rPr>
              <w:t xml:space="preserve">) for </w:t>
            </w:r>
            <w:r w:rsidRPr="005E6396">
              <w:rPr>
                <w:rFonts w:ascii="Times New Roman" w:hAnsi="Times New Roman" w:cs="Times New Roman"/>
                <w:sz w:val="24"/>
                <w:szCs w:val="24"/>
              </w:rPr>
              <w:t>poverty reduction in Bangladesh.</w:t>
            </w:r>
          </w:p>
        </w:tc>
        <w:tc>
          <w:tcPr>
            <w:tcW w:w="3827" w:type="dxa"/>
          </w:tcPr>
          <w:p w:rsidR="00902441" w:rsidRPr="00C23CA8" w:rsidRDefault="00902441" w:rsidP="007A384D">
            <w:pPr>
              <w:spacing w:line="360" w:lineRule="auto"/>
              <w:rPr>
                <w:rFonts w:ascii="Times New Roman" w:hAnsi="Times New Roman" w:cs="Times New Roman"/>
                <w:sz w:val="24"/>
                <w:szCs w:val="24"/>
              </w:rPr>
            </w:pPr>
            <w:r w:rsidRPr="00260C39">
              <w:rPr>
                <w:rFonts w:ascii="Times New Roman" w:hAnsi="Times New Roman" w:cs="Times New Roman"/>
                <w:sz w:val="24"/>
                <w:szCs w:val="24"/>
              </w:rPr>
              <w:t>The results show that there are significant relationships</w:t>
            </w:r>
            <w:r>
              <w:rPr>
                <w:rFonts w:ascii="Times New Roman" w:hAnsi="Times New Roman" w:cs="Times New Roman"/>
                <w:sz w:val="24"/>
                <w:szCs w:val="24"/>
              </w:rPr>
              <w:t xml:space="preserve"> between </w:t>
            </w:r>
            <w:proofErr w:type="spellStart"/>
            <w:r>
              <w:rPr>
                <w:rFonts w:ascii="Times New Roman" w:hAnsi="Times New Roman" w:cs="Times New Roman"/>
                <w:sz w:val="24"/>
                <w:szCs w:val="24"/>
              </w:rPr>
              <w:t>IsMF</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takaful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260C39">
              <w:rPr>
                <w:rFonts w:ascii="Times New Roman" w:hAnsi="Times New Roman" w:cs="Times New Roman"/>
                <w:sz w:val="24"/>
                <w:szCs w:val="24"/>
              </w:rPr>
              <w:t>resources and human resource developm</w:t>
            </w:r>
            <w:r>
              <w:rPr>
                <w:rFonts w:ascii="Times New Roman" w:hAnsi="Times New Roman" w:cs="Times New Roman"/>
                <w:sz w:val="24"/>
                <w:szCs w:val="24"/>
              </w:rPr>
              <w:t xml:space="preserve">ent, </w:t>
            </w:r>
            <w:proofErr w:type="spellStart"/>
            <w:r>
              <w:rPr>
                <w:rFonts w:ascii="Times New Roman" w:hAnsi="Times New Roman" w:cs="Times New Roman"/>
                <w:sz w:val="24"/>
                <w:szCs w:val="24"/>
              </w:rPr>
              <w:t>takaful</w:t>
            </w:r>
            <w:proofErr w:type="spellEnd"/>
            <w:r>
              <w:rPr>
                <w:rFonts w:ascii="Times New Roman" w:hAnsi="Times New Roman" w:cs="Times New Roman"/>
                <w:sz w:val="24"/>
                <w:szCs w:val="24"/>
              </w:rPr>
              <w:t xml:space="preserve"> and human resource development, </w:t>
            </w:r>
            <w:proofErr w:type="spellStart"/>
            <w:r>
              <w:rPr>
                <w:rFonts w:ascii="Times New Roman" w:hAnsi="Times New Roman" w:cs="Times New Roman"/>
                <w:sz w:val="24"/>
                <w:szCs w:val="24"/>
              </w:rPr>
              <w:t>IsMF</w:t>
            </w:r>
            <w:proofErr w:type="spellEnd"/>
            <w:r>
              <w:rPr>
                <w:rFonts w:ascii="Times New Roman" w:hAnsi="Times New Roman" w:cs="Times New Roman"/>
                <w:sz w:val="24"/>
                <w:szCs w:val="24"/>
              </w:rPr>
              <w:t xml:space="preserve"> and </w:t>
            </w:r>
            <w:r w:rsidRPr="00260C39">
              <w:rPr>
                <w:rFonts w:ascii="Times New Roman" w:hAnsi="Times New Roman" w:cs="Times New Roman"/>
                <w:sz w:val="24"/>
                <w:szCs w:val="24"/>
              </w:rPr>
              <w:t xml:space="preserve">human resource development and, </w:t>
            </w:r>
            <w:proofErr w:type="spellStart"/>
            <w:r w:rsidRPr="00260C39">
              <w:rPr>
                <w:rFonts w:ascii="Times New Roman" w:hAnsi="Times New Roman" w:cs="Times New Roman"/>
                <w:sz w:val="24"/>
                <w:szCs w:val="24"/>
              </w:rPr>
              <w:t>waqf</w:t>
            </w:r>
            <w:proofErr w:type="spellEnd"/>
            <w:r w:rsidRPr="00260C39">
              <w:rPr>
                <w:rFonts w:ascii="Times New Roman" w:hAnsi="Times New Roman" w:cs="Times New Roman"/>
                <w:sz w:val="24"/>
                <w:szCs w:val="24"/>
              </w:rPr>
              <w:t xml:space="preserve"> resources and project financing. The results also indicate that</w:t>
            </w:r>
            <w:r>
              <w:rPr>
                <w:rFonts w:ascii="Times New Roman" w:hAnsi="Times New Roman" w:cs="Times New Roman"/>
                <w:sz w:val="24"/>
                <w:szCs w:val="24"/>
              </w:rPr>
              <w:t xml:space="preserve"> </w:t>
            </w:r>
            <w:r w:rsidRPr="00260C39">
              <w:rPr>
                <w:rFonts w:ascii="Times New Roman" w:hAnsi="Times New Roman" w:cs="Times New Roman"/>
                <w:sz w:val="24"/>
                <w:szCs w:val="24"/>
              </w:rPr>
              <w:t>poverty alleviation is possible through the integration of these constructs.</w:t>
            </w:r>
          </w:p>
        </w:tc>
        <w:tc>
          <w:tcPr>
            <w:tcW w:w="3402" w:type="dxa"/>
          </w:tcPr>
          <w:p w:rsidR="00902441" w:rsidRDefault="00902441" w:rsidP="007A384D">
            <w:pPr>
              <w:spacing w:line="360" w:lineRule="auto"/>
              <w:rPr>
                <w:rFonts w:ascii="Times New Roman" w:hAnsi="Times New Roman" w:cs="Times New Roman"/>
                <w:sz w:val="24"/>
                <w:szCs w:val="24"/>
              </w:rPr>
            </w:pPr>
            <w:r w:rsidRPr="009847A9">
              <w:rPr>
                <w:rFonts w:ascii="Times New Roman" w:hAnsi="Times New Roman" w:cs="Times New Roman"/>
                <w:sz w:val="24"/>
                <w:szCs w:val="24"/>
              </w:rPr>
              <w:t>The authors recommend a f</w:t>
            </w:r>
            <w:r>
              <w:rPr>
                <w:rFonts w:ascii="Times New Roman" w:hAnsi="Times New Roman" w:cs="Times New Roman"/>
                <w:sz w:val="24"/>
                <w:szCs w:val="24"/>
              </w:rPr>
              <w:t>ew points based on the research findings:</w:t>
            </w:r>
          </w:p>
          <w:p w:rsidR="00902441" w:rsidRPr="00CA3158" w:rsidRDefault="00902441" w:rsidP="007A384D">
            <w:pPr>
              <w:pStyle w:val="ListParagraph"/>
              <w:numPr>
                <w:ilvl w:val="0"/>
                <w:numId w:val="29"/>
              </w:numPr>
              <w:spacing w:line="360" w:lineRule="auto"/>
              <w:ind w:left="317"/>
              <w:rPr>
                <w:rFonts w:ascii="Times New Roman" w:hAnsi="Times New Roman" w:cs="Times New Roman"/>
                <w:sz w:val="24"/>
                <w:szCs w:val="24"/>
              </w:rPr>
            </w:pPr>
            <w:r w:rsidRPr="00CA3158">
              <w:rPr>
                <w:rFonts w:ascii="Times New Roman" w:hAnsi="Times New Roman" w:cs="Times New Roman"/>
                <w:sz w:val="24"/>
                <w:szCs w:val="24"/>
              </w:rPr>
              <w:t xml:space="preserve">The educational and training </w:t>
            </w:r>
            <w:proofErr w:type="spellStart"/>
            <w:r w:rsidRPr="00CA3158">
              <w:rPr>
                <w:rFonts w:ascii="Times New Roman" w:hAnsi="Times New Roman" w:cs="Times New Roman"/>
                <w:sz w:val="24"/>
                <w:szCs w:val="24"/>
              </w:rPr>
              <w:t>programme</w:t>
            </w:r>
            <w:proofErr w:type="spellEnd"/>
            <w:r w:rsidRPr="00CA3158">
              <w:rPr>
                <w:rFonts w:ascii="Times New Roman" w:hAnsi="Times New Roman" w:cs="Times New Roman"/>
                <w:sz w:val="24"/>
                <w:szCs w:val="24"/>
              </w:rPr>
              <w:t xml:space="preserve"> must be provided to the borrowers.</w:t>
            </w:r>
          </w:p>
          <w:p w:rsidR="00902441" w:rsidRPr="00CA3158" w:rsidRDefault="00902441" w:rsidP="007A384D">
            <w:pPr>
              <w:pStyle w:val="ListParagraph"/>
              <w:numPr>
                <w:ilvl w:val="0"/>
                <w:numId w:val="29"/>
              </w:numPr>
              <w:spacing w:line="360" w:lineRule="auto"/>
              <w:ind w:left="317"/>
              <w:rPr>
                <w:rFonts w:ascii="Times New Roman" w:hAnsi="Times New Roman" w:cs="Times New Roman"/>
                <w:sz w:val="24"/>
                <w:szCs w:val="24"/>
              </w:rPr>
            </w:pPr>
            <w:r w:rsidRPr="00CA3158">
              <w:rPr>
                <w:rFonts w:ascii="Times New Roman" w:hAnsi="Times New Roman" w:cs="Times New Roman"/>
                <w:sz w:val="24"/>
                <w:szCs w:val="24"/>
              </w:rPr>
              <w:t>MFIs should be providing adequate amount of loan, otherwise the borrowed amount will not be utilized for productive purposes.</w:t>
            </w:r>
          </w:p>
          <w:p w:rsidR="00902441" w:rsidRPr="00CA3158" w:rsidRDefault="00902441" w:rsidP="007A384D">
            <w:pPr>
              <w:pStyle w:val="ListParagraph"/>
              <w:numPr>
                <w:ilvl w:val="0"/>
                <w:numId w:val="29"/>
              </w:numPr>
              <w:spacing w:line="360" w:lineRule="auto"/>
              <w:ind w:left="317"/>
              <w:rPr>
                <w:rFonts w:ascii="Times New Roman" w:hAnsi="Times New Roman" w:cs="Times New Roman"/>
                <w:sz w:val="24"/>
                <w:szCs w:val="24"/>
              </w:rPr>
            </w:pPr>
            <w:r w:rsidRPr="00CA3158">
              <w:rPr>
                <w:rFonts w:ascii="Times New Roman" w:hAnsi="Times New Roman" w:cs="Times New Roman"/>
                <w:sz w:val="24"/>
                <w:szCs w:val="24"/>
              </w:rPr>
              <w:t>The awareness level of the borrowers should be enhanced through social networks.</w:t>
            </w:r>
          </w:p>
          <w:p w:rsidR="00902441" w:rsidRPr="00AF1D09" w:rsidRDefault="00902441" w:rsidP="007A384D">
            <w:pPr>
              <w:pStyle w:val="ListParagraph"/>
              <w:numPr>
                <w:ilvl w:val="0"/>
                <w:numId w:val="29"/>
              </w:numPr>
              <w:spacing w:line="360" w:lineRule="auto"/>
              <w:ind w:left="317"/>
              <w:rPr>
                <w:rFonts w:ascii="Times New Roman" w:hAnsi="Times New Roman" w:cs="Times New Roman"/>
                <w:sz w:val="24"/>
                <w:szCs w:val="24"/>
              </w:rPr>
            </w:pPr>
            <w:r>
              <w:rPr>
                <w:rFonts w:ascii="Times New Roman" w:hAnsi="Times New Roman" w:cs="Times New Roman"/>
                <w:sz w:val="24"/>
                <w:szCs w:val="24"/>
              </w:rPr>
              <w:t>T</w:t>
            </w:r>
            <w:r w:rsidRPr="00CA3158">
              <w:rPr>
                <w:rFonts w:ascii="Times New Roman" w:hAnsi="Times New Roman" w:cs="Times New Roman"/>
                <w:sz w:val="24"/>
                <w:szCs w:val="24"/>
              </w:rPr>
              <w:t xml:space="preserve">he respective authority of </w:t>
            </w:r>
            <w:r w:rsidRPr="00CA3158">
              <w:rPr>
                <w:rFonts w:ascii="Times New Roman" w:hAnsi="Times New Roman" w:cs="Times New Roman"/>
                <w:sz w:val="24"/>
                <w:szCs w:val="24"/>
              </w:rPr>
              <w:lastRenderedPageBreak/>
              <w:t>the</w:t>
            </w:r>
            <w:r>
              <w:rPr>
                <w:rFonts w:ascii="Times New Roman" w:hAnsi="Times New Roman" w:cs="Times New Roman"/>
                <w:sz w:val="24"/>
                <w:szCs w:val="24"/>
              </w:rPr>
              <w:t xml:space="preserve"> </w:t>
            </w:r>
            <w:proofErr w:type="spellStart"/>
            <w:r w:rsidRPr="00CA3158">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CA3158">
              <w:rPr>
                <w:rFonts w:ascii="Times New Roman" w:hAnsi="Times New Roman" w:cs="Times New Roman"/>
                <w:sz w:val="24"/>
                <w:szCs w:val="24"/>
              </w:rPr>
              <w:t xml:space="preserve">institution should think of </w:t>
            </w:r>
            <w:proofErr w:type="spellStart"/>
            <w:r w:rsidRPr="00CA3158">
              <w:rPr>
                <w:rFonts w:ascii="Times New Roman" w:hAnsi="Times New Roman" w:cs="Times New Roman"/>
                <w:sz w:val="24"/>
                <w:szCs w:val="24"/>
              </w:rPr>
              <w:t>channelling</w:t>
            </w:r>
            <w:proofErr w:type="spellEnd"/>
            <w:r w:rsidRPr="00CA3158">
              <w:rPr>
                <w:rFonts w:ascii="Times New Roman" w:hAnsi="Times New Roman" w:cs="Times New Roman"/>
                <w:sz w:val="24"/>
                <w:szCs w:val="24"/>
              </w:rPr>
              <w:t xml:space="preserve"> their funds to</w:t>
            </w:r>
            <w:r>
              <w:rPr>
                <w:rFonts w:ascii="Times New Roman" w:hAnsi="Times New Roman" w:cs="Times New Roman"/>
                <w:sz w:val="24"/>
                <w:szCs w:val="24"/>
              </w:rPr>
              <w:t xml:space="preserve"> the IMFIs.</w:t>
            </w:r>
          </w:p>
        </w:tc>
      </w:tr>
      <w:tr w:rsidR="00902441" w:rsidRPr="00C23CA8" w:rsidTr="007A384D">
        <w:tc>
          <w:tcPr>
            <w:tcW w:w="567" w:type="dxa"/>
          </w:tcPr>
          <w:p w:rsidR="00902441" w:rsidRPr="00C23CA8" w:rsidRDefault="006B6ACD"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r w:rsidR="00902441"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Management of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Assets in Malaysia</w:t>
            </w:r>
            <w:r w:rsidR="006B6ACD">
              <w:rPr>
                <w:rFonts w:ascii="Times New Roman" w:hAnsi="Times New Roman" w:cs="Times New Roman"/>
                <w:sz w:val="24"/>
                <w:szCs w:val="24"/>
              </w:rPr>
              <w:t xml:space="preserve"> </w:t>
            </w:r>
            <w:r w:rsidR="006B6ACD">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{"citationItems":[{"id":"ITEM-1","itemData":{"DOI":"10.15575/ijni.v3i1.412","ISSN":"2252-5904","abstract":"Waqf is one of the main mechanism in providing support for the development to all levels of the ummah more so for the underprivileged. Waqf institutions in Malaysia are under the jurisdiction of the 14 states rather than the Federal government. This paper reviews the development of waqf in Melaka, one of the states in Malaysia. It discusses a brief historical background, function and legal aspects of waqf matters. A brief information on the structure and administration of waqf in Melaka, Baitulmal is responsible for the sake of administering and managing such waqf assets in Melaka is also presented. This study is also concerned with examining of the current situation of development waqf asset; which is known as waqf saham in Melaka through the record by Majlis Agama Islam Melaka (MAIM). Yet, it is undeniably true that some challenges and impediments pertaining to the issues of developing waqf assets; inter alia, lack of fund and expertise, poor documentation and the record value of waqf property and others.","author":[{"dropping-particle":"","family":"Hasan","given":"Zunaidah Ab","non-dropping-particle":"","parse-names":false,"suffix":""},{"dropping-particle":"","family":"Othman","given":"Azhana","non-dropping-particle":"","parse-names":false,"suffix":""},{"dropping-particle":"","family":"Ibrahim","given":"Khalilah","non-dropping-particle":"","parse-names":false,"suffix":""},{"dropping-particle":"","family":"Md Shah","given":"Mohd Ab Malek","non-dropping-particle":"","parse-names":false,"suffix":""},{"dropping-particle":"","family":"Noor","given":"Abd. Halim Mohd","non-dropping-particle":"","parse-names":false,"suffix":""}],"container-title":"International Journal of Nusantara Islam","id":"ITEM-1","issue":"2","issued":{"date-parts":[["2015"]]},"page":"59-68","title":"Management of Waqf Assets in Malaysia","type":"article-journal","volume":"1"},"uris":["http://www.mendeley.com/documents/?uuid=8b12407c-9306-4879-882e-8f934a006aa8"]}],"mendeley":{"formattedCitation":"(Z. A. Hasan et al., 2015)","plainTextFormattedCitation":"(Z. A. Hasan et al., 2015)","previouslyFormattedCitation":"(Z. A. Hasan et al., 2015)"},"properties":{"noteIndex":0},"schema":"https://github.com/citation-style-language/schema/raw/master/csl-citation.json"}</w:instrText>
            </w:r>
            <w:r w:rsidR="006B6ACD">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(Z. A. Hasan et al., 2015)</w:t>
            </w:r>
            <w:r w:rsidR="006B6ACD">
              <w:rPr>
                <w:rFonts w:ascii="Times New Roman" w:hAnsi="Times New Roman" w:cs="Times New Roman"/>
                <w:sz w:val="24"/>
                <w:szCs w:val="24"/>
              </w:rPr>
              <w:fldChar w:fldCharType="end"/>
            </w:r>
          </w:p>
        </w:tc>
        <w:tc>
          <w:tcPr>
            <w:tcW w:w="3402" w:type="dxa"/>
          </w:tcPr>
          <w:p w:rsidR="00902441" w:rsidRPr="00B4658F"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paper reviews the </w:t>
            </w:r>
            <w:r w:rsidRPr="00B4658F">
              <w:rPr>
                <w:rFonts w:ascii="Times New Roman" w:hAnsi="Times New Roman" w:cs="Times New Roman"/>
                <w:sz w:val="24"/>
                <w:szCs w:val="24"/>
              </w:rPr>
              <w:t xml:space="preserve">development of </w:t>
            </w:r>
            <w:proofErr w:type="spellStart"/>
            <w:r w:rsidRPr="00B4658F">
              <w:rPr>
                <w:rFonts w:ascii="Times New Roman" w:hAnsi="Times New Roman" w:cs="Times New Roman"/>
                <w:sz w:val="24"/>
                <w:szCs w:val="24"/>
              </w:rPr>
              <w:t>waqf</w:t>
            </w:r>
            <w:proofErr w:type="spellEnd"/>
            <w:r w:rsidRPr="00B4658F">
              <w:rPr>
                <w:rFonts w:ascii="Times New Roman" w:hAnsi="Times New Roman" w:cs="Times New Roman"/>
                <w:sz w:val="24"/>
                <w:szCs w:val="24"/>
              </w:rPr>
              <w:t xml:space="preserve"> in Melaka, </w:t>
            </w:r>
          </w:p>
          <w:p w:rsidR="00902441" w:rsidRPr="00C23CA8" w:rsidRDefault="00902441" w:rsidP="007A384D">
            <w:pPr>
              <w:spacing w:line="360" w:lineRule="auto"/>
              <w:rPr>
                <w:rFonts w:ascii="Times New Roman" w:hAnsi="Times New Roman" w:cs="Times New Roman"/>
                <w:sz w:val="24"/>
                <w:szCs w:val="24"/>
              </w:rPr>
            </w:pPr>
            <w:proofErr w:type="gramStart"/>
            <w:r w:rsidRPr="00B4658F">
              <w:rPr>
                <w:rFonts w:ascii="Times New Roman" w:hAnsi="Times New Roman" w:cs="Times New Roman"/>
                <w:sz w:val="24"/>
                <w:szCs w:val="24"/>
              </w:rPr>
              <w:t>one</w:t>
            </w:r>
            <w:proofErr w:type="gramEnd"/>
            <w:r w:rsidRPr="00B4658F">
              <w:rPr>
                <w:rFonts w:ascii="Times New Roman" w:hAnsi="Times New Roman" w:cs="Times New Roman"/>
                <w:sz w:val="24"/>
                <w:szCs w:val="24"/>
              </w:rPr>
              <w:t xml:space="preserve"> of the states in Malaysia.</w:t>
            </w:r>
          </w:p>
        </w:tc>
        <w:tc>
          <w:tcPr>
            <w:tcW w:w="3827" w:type="dxa"/>
          </w:tcPr>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I</w:t>
            </w:r>
            <w:r w:rsidRPr="001079A2">
              <w:rPr>
                <w:rFonts w:ascii="Times New Roman" w:hAnsi="Times New Roman" w:cs="Times New Roman"/>
                <w:sz w:val="24"/>
                <w:szCs w:val="24"/>
              </w:rPr>
              <w:t>t can be concluded that the above examp</w:t>
            </w:r>
            <w:r>
              <w:rPr>
                <w:rFonts w:ascii="Times New Roman" w:hAnsi="Times New Roman" w:cs="Times New Roman"/>
                <w:sz w:val="24"/>
                <w:szCs w:val="24"/>
              </w:rPr>
              <w:t xml:space="preserve">les of the types of development that has been implemented and fully operated in Malacca.  There are many other projects in the </w:t>
            </w:r>
            <w:r w:rsidRPr="001079A2">
              <w:rPr>
                <w:rFonts w:ascii="Times New Roman" w:hAnsi="Times New Roman" w:cs="Times New Roman"/>
                <w:sz w:val="24"/>
                <w:szCs w:val="24"/>
              </w:rPr>
              <w:t>pipeline and is still in the process of discussion at the level of MAIM.</w:t>
            </w:r>
          </w:p>
        </w:tc>
        <w:tc>
          <w:tcPr>
            <w:tcW w:w="3402" w:type="dxa"/>
          </w:tcPr>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T</w:t>
            </w:r>
            <w:r w:rsidRPr="00274AD3">
              <w:rPr>
                <w:rFonts w:ascii="Times New Roman" w:hAnsi="Times New Roman" w:cs="Times New Roman"/>
                <w:sz w:val="24"/>
                <w:szCs w:val="24"/>
              </w:rPr>
              <w:t xml:space="preserve">here is a need for the betterment of good governance of </w:t>
            </w:r>
            <w:proofErr w:type="spellStart"/>
            <w:r w:rsidRPr="00274AD3">
              <w:rPr>
                <w:rFonts w:ascii="Times New Roman" w:hAnsi="Times New Roman" w:cs="Times New Roman"/>
                <w:sz w:val="24"/>
                <w:szCs w:val="24"/>
              </w:rPr>
              <w:t>waqf</w:t>
            </w:r>
            <w:proofErr w:type="spellEnd"/>
            <w:r w:rsidRPr="00274AD3">
              <w:rPr>
                <w:rFonts w:ascii="Times New Roman" w:hAnsi="Times New Roman" w:cs="Times New Roman"/>
                <w:sz w:val="24"/>
                <w:szCs w:val="24"/>
              </w:rPr>
              <w:t xml:space="preserve"> matters accordingly.</w:t>
            </w:r>
            <w:r>
              <w:rPr>
                <w:rFonts w:ascii="Times New Roman" w:hAnsi="Times New Roman" w:cs="Times New Roman"/>
                <w:sz w:val="24"/>
                <w:szCs w:val="24"/>
              </w:rPr>
              <w:t xml:space="preserve"> Other, </w:t>
            </w:r>
            <w:r w:rsidRPr="00B3736D">
              <w:rPr>
                <w:rFonts w:ascii="Times New Roman" w:hAnsi="Times New Roman" w:cs="Times New Roman"/>
                <w:sz w:val="24"/>
                <w:szCs w:val="24"/>
              </w:rPr>
              <w:t xml:space="preserve">strategic strategies and actions must be implemented by MAIM </w:t>
            </w:r>
            <w:r>
              <w:rPr>
                <w:rFonts w:ascii="Times New Roman" w:hAnsi="Times New Roman" w:cs="Times New Roman"/>
                <w:sz w:val="24"/>
                <w:szCs w:val="24"/>
              </w:rPr>
              <w:t xml:space="preserve">in order to make sure that the </w:t>
            </w:r>
            <w:r w:rsidRPr="00B3736D">
              <w:rPr>
                <w:rFonts w:ascii="Times New Roman" w:hAnsi="Times New Roman" w:cs="Times New Roman"/>
                <w:sz w:val="24"/>
                <w:szCs w:val="24"/>
              </w:rPr>
              <w:t xml:space="preserve">management and administration of </w:t>
            </w:r>
            <w:proofErr w:type="spellStart"/>
            <w:r w:rsidRPr="00B3736D">
              <w:rPr>
                <w:rFonts w:ascii="Times New Roman" w:hAnsi="Times New Roman" w:cs="Times New Roman"/>
                <w:sz w:val="24"/>
                <w:szCs w:val="24"/>
              </w:rPr>
              <w:t>waqf</w:t>
            </w:r>
            <w:proofErr w:type="spellEnd"/>
            <w:r w:rsidRPr="00B3736D">
              <w:rPr>
                <w:rFonts w:ascii="Times New Roman" w:hAnsi="Times New Roman" w:cs="Times New Roman"/>
                <w:sz w:val="24"/>
                <w:szCs w:val="24"/>
              </w:rPr>
              <w:t xml:space="preserve"> matters in Melaka would run</w:t>
            </w:r>
            <w:r>
              <w:rPr>
                <w:rFonts w:ascii="Times New Roman" w:hAnsi="Times New Roman" w:cs="Times New Roman"/>
                <w:sz w:val="24"/>
                <w:szCs w:val="24"/>
              </w:rPr>
              <w:t xml:space="preserve"> smoothly; within the ambit of </w:t>
            </w:r>
            <w:r w:rsidRPr="00B3736D">
              <w:rPr>
                <w:rFonts w:ascii="Times New Roman" w:hAnsi="Times New Roman" w:cs="Times New Roman"/>
                <w:sz w:val="24"/>
                <w:szCs w:val="24"/>
              </w:rPr>
              <w:t xml:space="preserve">Islamic </w:t>
            </w:r>
            <w:proofErr w:type="spellStart"/>
            <w:r w:rsidRPr="00B3736D">
              <w:rPr>
                <w:rFonts w:ascii="Times New Roman" w:hAnsi="Times New Roman" w:cs="Times New Roman"/>
                <w:sz w:val="24"/>
                <w:szCs w:val="24"/>
              </w:rPr>
              <w:t>princles</w:t>
            </w:r>
            <w:proofErr w:type="spellEnd"/>
            <w:r w:rsidRPr="00B3736D">
              <w:rPr>
                <w:rFonts w:ascii="Times New Roman" w:hAnsi="Times New Roman" w:cs="Times New Roman"/>
                <w:sz w:val="24"/>
                <w:szCs w:val="24"/>
              </w:rPr>
              <w:t xml:space="preserve"> of </w:t>
            </w:r>
            <w:proofErr w:type="spellStart"/>
            <w:r w:rsidRPr="00B3736D">
              <w:rPr>
                <w:rFonts w:ascii="Times New Roman" w:hAnsi="Times New Roman" w:cs="Times New Roman"/>
                <w:sz w:val="24"/>
                <w:szCs w:val="24"/>
              </w:rPr>
              <w:t>maqasid</w:t>
            </w:r>
            <w:proofErr w:type="spellEnd"/>
            <w:r w:rsidRPr="00B3736D">
              <w:rPr>
                <w:rFonts w:ascii="Times New Roman" w:hAnsi="Times New Roman" w:cs="Times New Roman"/>
                <w:sz w:val="24"/>
                <w:szCs w:val="24"/>
              </w:rPr>
              <w:t xml:space="preserve"> </w:t>
            </w:r>
            <w:proofErr w:type="spellStart"/>
            <w:r w:rsidRPr="00B3736D">
              <w:rPr>
                <w:rFonts w:ascii="Times New Roman" w:hAnsi="Times New Roman" w:cs="Times New Roman"/>
                <w:sz w:val="24"/>
                <w:szCs w:val="24"/>
              </w:rPr>
              <w:t>syariyyah</w:t>
            </w:r>
            <w:proofErr w:type="spellEnd"/>
            <w:r w:rsidRPr="00B3736D">
              <w:rPr>
                <w:rFonts w:ascii="Times New Roman" w:hAnsi="Times New Roman" w:cs="Times New Roman"/>
                <w:sz w:val="24"/>
                <w:szCs w:val="24"/>
              </w:rPr>
              <w:t xml:space="preserve"> holistically.</w:t>
            </w:r>
          </w:p>
        </w:tc>
      </w:tr>
      <w:tr w:rsidR="00902441" w:rsidRPr="00C23CA8" w:rsidTr="007A384D">
        <w:tc>
          <w:tcPr>
            <w:tcW w:w="567" w:type="dxa"/>
          </w:tcPr>
          <w:p w:rsidR="00902441" w:rsidRPr="00C23CA8" w:rsidRDefault="006B6ACD"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sidR="00902441"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Developing Cash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Model as an Alternative Source of Financing for Micro Enterprises in </w:t>
            </w:r>
            <w:r w:rsidRPr="00C23CA8">
              <w:rPr>
                <w:rFonts w:ascii="Times New Roman" w:hAnsi="Times New Roman" w:cs="Times New Roman"/>
                <w:sz w:val="24"/>
                <w:szCs w:val="24"/>
              </w:rPr>
              <w:lastRenderedPageBreak/>
              <w:t>Malaysia</w:t>
            </w:r>
            <w:r w:rsidR="004F5B87">
              <w:rPr>
                <w:rFonts w:ascii="Times New Roman" w:hAnsi="Times New Roman" w:cs="Times New Roman"/>
                <w:sz w:val="24"/>
                <w:szCs w:val="24"/>
              </w:rPr>
              <w:t xml:space="preserve"> </w:t>
            </w:r>
            <w:r w:rsidR="004F5B87">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{"citationItems":[{"id":"ITEM-1","itemData":{"DOI":"10.1108/JIABR-09-2014-0029","ISSN":"17590825","abstract":"Purpose: This paper aims to attempt to offer a viable alternative model of source of financing which is known as integrated cash waqf micro enterprises investment (ICWME-I) model for micro enterprises in Malaysia. Design/methodology/approach: The literature on the issues of accessing to finance faced by micro enterprises and cash waqf are reviewed critically and used in the attempt of proposing an alternative model. Findings: The paper has developed ICWME-I model as a source of financing for micro enterprises. This model is expected to provide financial services by using cash waqf fund and involved the participatory contract between non-profit organization and micro enterprises. In addition, with the proposed model, there will be no collateral requirement, interest rate and other stringent requirements which usually imposed by existing conventional financial institutions. Research limitations/implications: The paper is based on conceptual explorations of literature in the area of micro enterprises and cash waqf. This is a conceptual paper, so it did not use any empirical analysis. Practical implications: The findings of this paper will provide micro enterprises with an alternative source of financing to start-up or expand their business by using cash waqf fund. The present study also has implications for government and policy makers. With the involvement of non-profit organization that is proposed in this model, it helps the government to reduce its expenses for the development of micro enterprises. Originality/value: This paper offers an additional literature on cash waqf especially from the Malaysian context. Furthermore, this paper adds to the literature on waqf and cash waqf. The paper proposes a viable alternative model for micro enterprises as a source of financing by using cash waqf fund. This model incorporates Musharakah Mutanaqisah (diminishing partnership) as a financial arrangement between non-profit organization and micro enterprises.","author":[{"dropping-particle":"Bin","family":"Mohd Thas Thaker","given":"Mohamed Asmy","non-dropping-particle":"","parse-names":false,"suffix":""},{"dropping-particle":"","family":"Mohammed","given":"Mustafa Omar","non-dropping-particle":"","parse-names":false,"suffix":""},{"dropping-particle":"","family":"Duasa","given":"Jarita","non-dropping-particle":"","parse-names":false,"suffix":""},{"dropping-particle":"","family":"Abdullah","given":"Moha Asri","non-dropping-particle":"","parse-names":false,"suffix":""}],"container-title":"Journal of Islamic Accounting and Business Research","id":"ITEM-1","issue":"4","issued":{"date-parts":[["2016"]]},"page":"254-267","title":"Developing Cash Waqf Model as an Alternative Source of Financing for Micro Enterprises in Malaysia","type":"article-journal","volume":"7"},"uris":["http://www.mendeley.com/documents/?uuid=68025574-b7bc-463b-b5e8-1ce32f0dabfa"]}],"mendeley":{"formattedCitation":"(Mohd Thas Thaker et al., 2016)","plainTextFormattedCitation":"(Mohd Thas Thaker et al., 2016)","previouslyFormattedCitation":"(Mohd Thas Thaker et al., 2016)"},"properties":{"noteIndex":0},"schema":"https://github.com/citation-style-language/schema/raw/master/csl-citation.json"}</w:instrText>
            </w:r>
            <w:r w:rsidR="004F5B87">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(Mohd Thas Thaker et al., 2016)</w:t>
            </w:r>
            <w:r w:rsidR="004F5B87">
              <w:rPr>
                <w:rFonts w:ascii="Times New Roman" w:hAnsi="Times New Roman" w:cs="Times New Roman"/>
                <w:sz w:val="24"/>
                <w:szCs w:val="24"/>
              </w:rPr>
              <w:fldChar w:fldCharType="end"/>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F367AD">
              <w:rPr>
                <w:rFonts w:ascii="Times New Roman" w:hAnsi="Times New Roman" w:cs="Times New Roman"/>
                <w:sz w:val="24"/>
                <w:szCs w:val="24"/>
              </w:rPr>
              <w:lastRenderedPageBreak/>
              <w:t>This  paper  attempts  to  offer  a  viable  alternative  mo</w:t>
            </w:r>
            <w:r>
              <w:rPr>
                <w:rFonts w:ascii="Times New Roman" w:hAnsi="Times New Roman" w:cs="Times New Roman"/>
                <w:sz w:val="24"/>
                <w:szCs w:val="24"/>
              </w:rPr>
              <w:t xml:space="preserve">del  of  source  of  financing </w:t>
            </w:r>
            <w:r w:rsidRPr="00F367AD">
              <w:rPr>
                <w:rFonts w:ascii="Times New Roman" w:hAnsi="Times New Roman" w:cs="Times New Roman"/>
                <w:sz w:val="24"/>
                <w:szCs w:val="24"/>
              </w:rPr>
              <w:t xml:space="preserve">which is known as Integrated Cash </w:t>
            </w:r>
            <w:proofErr w:type="spellStart"/>
            <w:r w:rsidRPr="00F367AD">
              <w:rPr>
                <w:rFonts w:ascii="Times New Roman" w:hAnsi="Times New Roman" w:cs="Times New Roman"/>
                <w:sz w:val="24"/>
                <w:szCs w:val="24"/>
              </w:rPr>
              <w:t>Waqf</w:t>
            </w:r>
            <w:proofErr w:type="spellEnd"/>
            <w:r w:rsidRPr="00F367AD">
              <w:rPr>
                <w:rFonts w:ascii="Times New Roman" w:hAnsi="Times New Roman" w:cs="Times New Roman"/>
                <w:sz w:val="24"/>
                <w:szCs w:val="24"/>
              </w:rPr>
              <w:t xml:space="preserve"> </w:t>
            </w:r>
            <w:r w:rsidRPr="00F367AD">
              <w:rPr>
                <w:rFonts w:ascii="Times New Roman" w:hAnsi="Times New Roman" w:cs="Times New Roman"/>
                <w:sz w:val="24"/>
                <w:szCs w:val="24"/>
              </w:rPr>
              <w:lastRenderedPageBreak/>
              <w:t>Micro Enterpri</w:t>
            </w:r>
            <w:r>
              <w:rPr>
                <w:rFonts w:ascii="Times New Roman" w:hAnsi="Times New Roman" w:cs="Times New Roman"/>
                <w:sz w:val="24"/>
                <w:szCs w:val="24"/>
              </w:rPr>
              <w:t xml:space="preserve">ses Investment (ICWME-I) model </w:t>
            </w:r>
            <w:r w:rsidRPr="00F367AD">
              <w:rPr>
                <w:rFonts w:ascii="Times New Roman" w:hAnsi="Times New Roman" w:cs="Times New Roman"/>
                <w:sz w:val="24"/>
                <w:szCs w:val="24"/>
              </w:rPr>
              <w:t>for micro enterprises in Malaysia.</w:t>
            </w:r>
          </w:p>
        </w:tc>
        <w:tc>
          <w:tcPr>
            <w:tcW w:w="3827" w:type="dxa"/>
          </w:tcPr>
          <w:p w:rsidR="00902441" w:rsidRPr="00B71D34" w:rsidRDefault="00902441" w:rsidP="007A384D">
            <w:pPr>
              <w:spacing w:line="360" w:lineRule="auto"/>
              <w:rPr>
                <w:rFonts w:ascii="Times New Roman" w:hAnsi="Times New Roman" w:cs="Times New Roman"/>
                <w:sz w:val="24"/>
                <w:szCs w:val="24"/>
              </w:rPr>
            </w:pPr>
            <w:r w:rsidRPr="002E06E2">
              <w:rPr>
                <w:rFonts w:ascii="Times New Roman" w:hAnsi="Times New Roman" w:cs="Times New Roman"/>
                <w:sz w:val="24"/>
                <w:szCs w:val="24"/>
              </w:rPr>
              <w:lastRenderedPageBreak/>
              <w:t xml:space="preserve">The  paper  has  developed  Integrated  Cash  </w:t>
            </w:r>
            <w:proofErr w:type="spellStart"/>
            <w:r w:rsidRPr="002E06E2">
              <w:rPr>
                <w:rFonts w:ascii="Times New Roman" w:hAnsi="Times New Roman" w:cs="Times New Roman"/>
                <w:sz w:val="24"/>
                <w:szCs w:val="24"/>
              </w:rPr>
              <w:t>Waqf</w:t>
            </w:r>
            <w:proofErr w:type="spellEnd"/>
            <w:r w:rsidRPr="002E06E2">
              <w:rPr>
                <w:rFonts w:ascii="Times New Roman" w:hAnsi="Times New Roman" w:cs="Times New Roman"/>
                <w:sz w:val="24"/>
                <w:szCs w:val="24"/>
              </w:rPr>
              <w:t xml:space="preserve"> </w:t>
            </w:r>
            <w:r>
              <w:rPr>
                <w:rFonts w:ascii="Times New Roman" w:hAnsi="Times New Roman" w:cs="Times New Roman"/>
                <w:sz w:val="24"/>
                <w:szCs w:val="24"/>
              </w:rPr>
              <w:t xml:space="preserve"> Micro  Enterprise  Investment </w:t>
            </w:r>
            <w:r w:rsidRPr="002E06E2">
              <w:rPr>
                <w:rFonts w:ascii="Times New Roman" w:hAnsi="Times New Roman" w:cs="Times New Roman"/>
                <w:sz w:val="24"/>
                <w:szCs w:val="24"/>
              </w:rPr>
              <w:t xml:space="preserve">(ICWME-I) model as a source of financing for </w:t>
            </w:r>
            <w:r w:rsidRPr="002E06E2">
              <w:rPr>
                <w:rFonts w:ascii="Times New Roman" w:hAnsi="Times New Roman" w:cs="Times New Roman"/>
                <w:sz w:val="24"/>
                <w:szCs w:val="24"/>
              </w:rPr>
              <w:lastRenderedPageBreak/>
              <w:t>micro  enterprises.</w:t>
            </w:r>
            <w:r>
              <w:rPr>
                <w:rFonts w:ascii="Times New Roman" w:hAnsi="Times New Roman" w:cs="Times New Roman"/>
                <w:sz w:val="24"/>
                <w:szCs w:val="24"/>
              </w:rPr>
              <w:t xml:space="preserve"> </w:t>
            </w:r>
            <w:r w:rsidRPr="00B71D34">
              <w:rPr>
                <w:rFonts w:ascii="Times New Roman" w:hAnsi="Times New Roman" w:cs="Times New Roman"/>
                <w:sz w:val="24"/>
                <w:szCs w:val="24"/>
              </w:rPr>
              <w:t xml:space="preserve">In  addition, </w:t>
            </w:r>
          </w:p>
          <w:p w:rsidR="00902441" w:rsidRPr="00C23CA8" w:rsidRDefault="00902441" w:rsidP="007A384D">
            <w:pPr>
              <w:spacing w:line="360" w:lineRule="auto"/>
              <w:rPr>
                <w:rFonts w:ascii="Times New Roman" w:hAnsi="Times New Roman" w:cs="Times New Roman"/>
                <w:sz w:val="24"/>
                <w:szCs w:val="24"/>
              </w:rPr>
            </w:pPr>
            <w:r w:rsidRPr="00B71D34">
              <w:rPr>
                <w:rFonts w:ascii="Times New Roman" w:hAnsi="Times New Roman" w:cs="Times New Roman"/>
                <w:sz w:val="24"/>
                <w:szCs w:val="24"/>
              </w:rPr>
              <w:t>with  this  proposed  model,  there  will  be  no  collateral  requiremen</w:t>
            </w:r>
            <w:r>
              <w:rPr>
                <w:rFonts w:ascii="Times New Roman" w:hAnsi="Times New Roman" w:cs="Times New Roman"/>
                <w:sz w:val="24"/>
                <w:szCs w:val="24"/>
              </w:rPr>
              <w:t xml:space="preserve">t,  interest  rate  and  other </w:t>
            </w:r>
            <w:r w:rsidRPr="00B71D34">
              <w:rPr>
                <w:rFonts w:ascii="Times New Roman" w:hAnsi="Times New Roman" w:cs="Times New Roman"/>
                <w:sz w:val="24"/>
                <w:szCs w:val="24"/>
              </w:rPr>
              <w:t>stringent requirements which usually imposed by conventional financial institutions.</w:t>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57784E">
              <w:rPr>
                <w:rFonts w:ascii="Times New Roman" w:hAnsi="Times New Roman" w:cs="Times New Roman"/>
                <w:sz w:val="24"/>
                <w:szCs w:val="24"/>
              </w:rPr>
              <w:lastRenderedPageBreak/>
              <w:t>The findings of this paper will pro</w:t>
            </w:r>
            <w:r>
              <w:rPr>
                <w:rFonts w:ascii="Times New Roman" w:hAnsi="Times New Roman" w:cs="Times New Roman"/>
                <w:sz w:val="24"/>
                <w:szCs w:val="24"/>
              </w:rPr>
              <w:t xml:space="preserve">vide micro enterprises with an </w:t>
            </w:r>
            <w:r w:rsidRPr="0057784E">
              <w:rPr>
                <w:rFonts w:ascii="Times New Roman" w:hAnsi="Times New Roman" w:cs="Times New Roman"/>
                <w:sz w:val="24"/>
                <w:szCs w:val="24"/>
              </w:rPr>
              <w:t xml:space="preserve">alternative source of financing to start-up or expand </w:t>
            </w:r>
            <w:r w:rsidRPr="0057784E">
              <w:rPr>
                <w:rFonts w:ascii="Times New Roman" w:hAnsi="Times New Roman" w:cs="Times New Roman"/>
                <w:sz w:val="24"/>
                <w:szCs w:val="24"/>
              </w:rPr>
              <w:lastRenderedPageBreak/>
              <w:t>their bus</w:t>
            </w:r>
            <w:r>
              <w:rPr>
                <w:rFonts w:ascii="Times New Roman" w:hAnsi="Times New Roman" w:cs="Times New Roman"/>
                <w:sz w:val="24"/>
                <w:szCs w:val="24"/>
              </w:rPr>
              <w:t xml:space="preserve">iness by using Cash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fund. </w:t>
            </w:r>
            <w:r w:rsidRPr="0057784E">
              <w:rPr>
                <w:rFonts w:ascii="Times New Roman" w:hAnsi="Times New Roman" w:cs="Times New Roman"/>
                <w:sz w:val="24"/>
                <w:szCs w:val="24"/>
              </w:rPr>
              <w:t>The  present  study  also  has  implications  for  government  and  policy  makers</w:t>
            </w:r>
            <w:r>
              <w:rPr>
                <w:rFonts w:ascii="Times New Roman" w:hAnsi="Times New Roman" w:cs="Times New Roman"/>
                <w:sz w:val="24"/>
                <w:szCs w:val="24"/>
              </w:rPr>
              <w:t xml:space="preserve">.  It helps the </w:t>
            </w:r>
            <w:r w:rsidRPr="0057784E">
              <w:rPr>
                <w:rFonts w:ascii="Times New Roman" w:hAnsi="Times New Roman" w:cs="Times New Roman"/>
                <w:sz w:val="24"/>
                <w:szCs w:val="24"/>
              </w:rPr>
              <w:t>government to reduce its expens</w:t>
            </w:r>
            <w:r>
              <w:rPr>
                <w:rFonts w:ascii="Times New Roman" w:hAnsi="Times New Roman" w:cs="Times New Roman"/>
                <w:sz w:val="24"/>
                <w:szCs w:val="24"/>
              </w:rPr>
              <w:t xml:space="preserve">es for the development of micro </w:t>
            </w:r>
            <w:r w:rsidRPr="0057784E">
              <w:rPr>
                <w:rFonts w:ascii="Times New Roman" w:hAnsi="Times New Roman" w:cs="Times New Roman"/>
                <w:sz w:val="24"/>
                <w:szCs w:val="24"/>
              </w:rPr>
              <w:t>enterprises.</w:t>
            </w:r>
          </w:p>
        </w:tc>
      </w:tr>
      <w:tr w:rsidR="00902441" w:rsidRPr="00C23CA8" w:rsidTr="007A384D">
        <w:tc>
          <w:tcPr>
            <w:tcW w:w="567" w:type="dxa"/>
          </w:tcPr>
          <w:p w:rsidR="00902441" w:rsidRPr="00C23CA8" w:rsidRDefault="004F5B87"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r w:rsidR="00902441"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Financial </w:t>
            </w:r>
            <w:proofErr w:type="spellStart"/>
            <w:r w:rsidRPr="00C23CA8">
              <w:rPr>
                <w:rFonts w:ascii="Times New Roman" w:hAnsi="Times New Roman" w:cs="Times New Roman"/>
                <w:sz w:val="24"/>
                <w:szCs w:val="24"/>
              </w:rPr>
              <w:t>Disclouser</w:t>
            </w:r>
            <w:proofErr w:type="spellEnd"/>
            <w:r w:rsidRPr="00C23CA8">
              <w:rPr>
                <w:rFonts w:ascii="Times New Roman" w:hAnsi="Times New Roman" w:cs="Times New Roman"/>
                <w:sz w:val="24"/>
                <w:szCs w:val="24"/>
              </w:rPr>
              <w:t xml:space="preserve"> Pattern of State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Boards in India: An Exploratory Study</w:t>
            </w:r>
            <w:r w:rsidR="004F5B87">
              <w:rPr>
                <w:rFonts w:ascii="Times New Roman" w:hAnsi="Times New Roman" w:cs="Times New Roman"/>
                <w:sz w:val="24"/>
                <w:szCs w:val="24"/>
              </w:rPr>
              <w:t xml:space="preserve"> </w:t>
            </w:r>
            <w:r w:rsidR="004F5B87">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{"citationItems":[{"id":"ITEM-1","itemData":{"DOI":"10.12816/0050983","ISSN":"20704658","abstract":"India, housing the third largest Muslim population in the world, has huge WAQF properties worth billions of Rupees located across the country. However, over the years, there appears to be mismanagement of these properties by the WAQF institutions with political connivance resulting in the erosion of the valuable assets. While the Central Government is taking several measures for the efficient administration of these assets and institutions, the response from the State WAQF Boards appears to be lukewarm in respect of transparency. This is an exploratory study which brings out the WAQF administrations system that is currently followed in India with more focus on the financial disclosure pattern of the State WAQF Boards. The study underpins the necessity of a more transparent financial reporting system in order to safeguard the wealth of WAQF properties in India.","author":[{"dropping-particle":"","family":"Munuswamy","given":"Shanmugam","non-dropping-particle":"","parse-names":false,"suffix":""},{"dropping-particle":"","family":"Mohamed","given":"Zulkifflee","non-dropping-particle":"Bin","parse-names":false,"suffix":""}],"container-title":"Journal of Islamic Economics Banking and Finance","id":"ITEM-1","issue":"4","issued":{"date-parts":[["2016"]]},"page":"138-154","title":"Financial Disclosure Pattern of State Waqf Boards in India : An Exploratory Study","type":"article-journal","volume":"12"},"uris":["http://www.mendeley.com/documents/?uuid=a043132e-a07f-4c0f-943f-765d4b067afe"]}],"mendeley":{"formattedCitation":"(Munuswamy &amp; Bin Mohamed, 2016)","plainTextFormattedCitation":"(Munuswamy &amp; Bin Mohamed, 2016)","previouslyFormattedCitation":"(Munuswamy &amp; Bin Mohamed, 2016)"},"properties":{"noteIndex":0},"schema":"https://github.com/citation-style-language/schema/raw/master/csl-citation.json"}</w:instrText>
            </w:r>
            <w:r w:rsidR="004F5B87">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(Munuswamy &amp; Bin Mohamed, 2016)</w:t>
            </w:r>
            <w:r w:rsidR="004F5B87">
              <w:rPr>
                <w:rFonts w:ascii="Times New Roman" w:hAnsi="Times New Roman" w:cs="Times New Roman"/>
                <w:sz w:val="24"/>
                <w:szCs w:val="24"/>
              </w:rPr>
              <w:fldChar w:fldCharType="end"/>
            </w:r>
          </w:p>
        </w:tc>
        <w:tc>
          <w:tcPr>
            <w:tcW w:w="3402" w:type="dxa"/>
          </w:tcPr>
          <w:p w:rsidR="00902441" w:rsidRPr="0008797F"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T</w:t>
            </w:r>
            <w:r w:rsidRPr="0008797F">
              <w:rPr>
                <w:rFonts w:ascii="Times New Roman" w:hAnsi="Times New Roman" w:cs="Times New Roman"/>
                <w:sz w:val="24"/>
                <w:szCs w:val="24"/>
              </w:rPr>
              <w:t xml:space="preserve">his is an exploratory study which brings out the WAQF </w:t>
            </w:r>
          </w:p>
          <w:p w:rsidR="00902441" w:rsidRPr="00C23CA8" w:rsidRDefault="00902441" w:rsidP="007A384D">
            <w:pPr>
              <w:spacing w:line="360" w:lineRule="auto"/>
              <w:rPr>
                <w:rFonts w:ascii="Times New Roman" w:hAnsi="Times New Roman" w:cs="Times New Roman"/>
                <w:sz w:val="24"/>
                <w:szCs w:val="24"/>
              </w:rPr>
            </w:pPr>
            <w:r w:rsidRPr="0008797F">
              <w:rPr>
                <w:rFonts w:ascii="Times New Roman" w:hAnsi="Times New Roman" w:cs="Times New Roman"/>
                <w:sz w:val="24"/>
                <w:szCs w:val="24"/>
              </w:rPr>
              <w:t>administrations system that is currently fol</w:t>
            </w:r>
            <w:r>
              <w:rPr>
                <w:rFonts w:ascii="Times New Roman" w:hAnsi="Times New Roman" w:cs="Times New Roman"/>
                <w:sz w:val="24"/>
                <w:szCs w:val="24"/>
              </w:rPr>
              <w:t xml:space="preserve">lowed in India with more focus </w:t>
            </w:r>
            <w:r w:rsidRPr="0008797F">
              <w:rPr>
                <w:rFonts w:ascii="Times New Roman" w:hAnsi="Times New Roman" w:cs="Times New Roman"/>
                <w:sz w:val="24"/>
                <w:szCs w:val="24"/>
              </w:rPr>
              <w:t>on  the  financial  disclosure  pattern  of  the  State  WAQF  Boards.</w:t>
            </w:r>
          </w:p>
        </w:tc>
        <w:tc>
          <w:tcPr>
            <w:tcW w:w="3827" w:type="dxa"/>
          </w:tcPr>
          <w:p w:rsidR="00902441" w:rsidRPr="003D519A" w:rsidRDefault="00902441" w:rsidP="007A384D">
            <w:pPr>
              <w:spacing w:line="360" w:lineRule="auto"/>
              <w:rPr>
                <w:rFonts w:ascii="Times New Roman" w:hAnsi="Times New Roman" w:cs="Times New Roman"/>
                <w:sz w:val="24"/>
                <w:szCs w:val="24"/>
              </w:rPr>
            </w:pPr>
            <w:r w:rsidRPr="003D519A">
              <w:rPr>
                <w:rFonts w:ascii="Times New Roman" w:hAnsi="Times New Roman" w:cs="Times New Roman"/>
                <w:sz w:val="24"/>
                <w:szCs w:val="24"/>
              </w:rPr>
              <w:t>As a result, since t</w:t>
            </w:r>
            <w:r>
              <w:rPr>
                <w:rFonts w:ascii="Times New Roman" w:hAnsi="Times New Roman" w:cs="Times New Roman"/>
                <w:sz w:val="24"/>
                <w:szCs w:val="24"/>
              </w:rPr>
              <w:t xml:space="preserve">here is no transparency in the </w:t>
            </w:r>
            <w:r w:rsidRPr="003D519A">
              <w:rPr>
                <w:rFonts w:ascii="Times New Roman" w:hAnsi="Times New Roman" w:cs="Times New Roman"/>
                <w:sz w:val="24"/>
                <w:szCs w:val="24"/>
              </w:rPr>
              <w:t>financial activities, it might lead to manipulation of val</w:t>
            </w:r>
            <w:r>
              <w:rPr>
                <w:rFonts w:ascii="Times New Roman" w:hAnsi="Times New Roman" w:cs="Times New Roman"/>
                <w:sz w:val="24"/>
                <w:szCs w:val="24"/>
              </w:rPr>
              <w:t xml:space="preserve">uable assets. Despite the fact </w:t>
            </w:r>
            <w:r w:rsidRPr="003D519A">
              <w:rPr>
                <w:rFonts w:ascii="Times New Roman" w:hAnsi="Times New Roman" w:cs="Times New Roman"/>
                <w:sz w:val="24"/>
                <w:szCs w:val="24"/>
              </w:rPr>
              <w:t xml:space="preserve">that the Central WAQF Council through its WAMSI project, the financial details of the </w:t>
            </w:r>
          </w:p>
          <w:p w:rsidR="00902441" w:rsidRPr="00C23CA8" w:rsidRDefault="00902441" w:rsidP="007A384D">
            <w:pPr>
              <w:spacing w:line="360" w:lineRule="auto"/>
              <w:rPr>
                <w:rFonts w:ascii="Times New Roman" w:hAnsi="Times New Roman" w:cs="Times New Roman"/>
                <w:sz w:val="24"/>
                <w:szCs w:val="24"/>
              </w:rPr>
            </w:pPr>
            <w:r w:rsidRPr="003D519A">
              <w:rPr>
                <w:rFonts w:ascii="Times New Roman" w:hAnsi="Times New Roman" w:cs="Times New Roman"/>
                <w:sz w:val="24"/>
                <w:szCs w:val="24"/>
              </w:rPr>
              <w:t>State WAQF Boards are in the process of digitalization, t</w:t>
            </w:r>
            <w:r>
              <w:rPr>
                <w:rFonts w:ascii="Times New Roman" w:hAnsi="Times New Roman" w:cs="Times New Roman"/>
                <w:sz w:val="24"/>
                <w:szCs w:val="24"/>
              </w:rPr>
              <w:t xml:space="preserve">he accountability of the State </w:t>
            </w:r>
            <w:r w:rsidRPr="003D519A">
              <w:rPr>
                <w:rFonts w:ascii="Times New Roman" w:hAnsi="Times New Roman" w:cs="Times New Roman"/>
                <w:sz w:val="24"/>
                <w:szCs w:val="24"/>
              </w:rPr>
              <w:t xml:space="preserve">WAQF Boards </w:t>
            </w:r>
            <w:proofErr w:type="gramStart"/>
            <w:r w:rsidRPr="003D519A">
              <w:rPr>
                <w:rFonts w:ascii="Times New Roman" w:hAnsi="Times New Roman" w:cs="Times New Roman"/>
                <w:sz w:val="24"/>
                <w:szCs w:val="24"/>
              </w:rPr>
              <w:t>are</w:t>
            </w:r>
            <w:proofErr w:type="gramEnd"/>
            <w:r w:rsidRPr="003D519A">
              <w:rPr>
                <w:rFonts w:ascii="Times New Roman" w:hAnsi="Times New Roman" w:cs="Times New Roman"/>
                <w:sz w:val="24"/>
                <w:szCs w:val="24"/>
              </w:rPr>
              <w:t xml:space="preserve"> deemed essential </w:t>
            </w:r>
            <w:r w:rsidRPr="003D519A">
              <w:rPr>
                <w:rFonts w:ascii="Times New Roman" w:hAnsi="Times New Roman" w:cs="Times New Roman"/>
                <w:sz w:val="24"/>
                <w:szCs w:val="24"/>
              </w:rPr>
              <w:lastRenderedPageBreak/>
              <w:t>considering the proximity to the WAQF assets.</w:t>
            </w:r>
          </w:p>
        </w:tc>
        <w:tc>
          <w:tcPr>
            <w:tcW w:w="3402" w:type="dxa"/>
          </w:tcPr>
          <w:p w:rsidR="00902441" w:rsidRPr="00BF22CB" w:rsidRDefault="00902441" w:rsidP="007A384D">
            <w:pPr>
              <w:spacing w:line="360" w:lineRule="auto"/>
              <w:rPr>
                <w:rFonts w:ascii="Times New Roman" w:hAnsi="Times New Roman" w:cs="Times New Roman"/>
                <w:sz w:val="24"/>
                <w:szCs w:val="24"/>
              </w:rPr>
            </w:pPr>
            <w:r w:rsidRPr="00BF22CB">
              <w:rPr>
                <w:rFonts w:ascii="Times New Roman" w:hAnsi="Times New Roman" w:cs="Times New Roman"/>
                <w:sz w:val="24"/>
                <w:szCs w:val="24"/>
              </w:rPr>
              <w:lastRenderedPageBreak/>
              <w:t>Considering the huge value of properties i</w:t>
            </w:r>
            <w:r>
              <w:rPr>
                <w:rFonts w:ascii="Times New Roman" w:hAnsi="Times New Roman" w:cs="Times New Roman"/>
                <w:sz w:val="24"/>
                <w:szCs w:val="24"/>
              </w:rPr>
              <w:t xml:space="preserve">n India, the government should </w:t>
            </w:r>
            <w:r w:rsidRPr="00BF22CB">
              <w:rPr>
                <w:rFonts w:ascii="Times New Roman" w:hAnsi="Times New Roman" w:cs="Times New Roman"/>
                <w:sz w:val="24"/>
                <w:szCs w:val="24"/>
              </w:rPr>
              <w:t xml:space="preserve">adopt the accounting standards of the Accounting and Auditing Organizations for Islamic </w:t>
            </w:r>
          </w:p>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Financial Institutions (AAOIFI), </w:t>
            </w:r>
            <w:proofErr w:type="gramStart"/>
            <w:r w:rsidRPr="00BF22CB">
              <w:rPr>
                <w:rFonts w:ascii="Times New Roman" w:hAnsi="Times New Roman" w:cs="Times New Roman"/>
                <w:sz w:val="24"/>
                <w:szCs w:val="24"/>
              </w:rPr>
              <w:t>International  Financial</w:t>
            </w:r>
            <w:proofErr w:type="gramEnd"/>
            <w:r>
              <w:rPr>
                <w:rFonts w:ascii="Times New Roman" w:hAnsi="Times New Roman" w:cs="Times New Roman"/>
                <w:sz w:val="24"/>
                <w:szCs w:val="24"/>
              </w:rPr>
              <w:t xml:space="preserve">  Services  Board  (IFSB),  in </w:t>
            </w:r>
            <w:r w:rsidRPr="00BF22CB">
              <w:rPr>
                <w:rFonts w:ascii="Times New Roman" w:hAnsi="Times New Roman" w:cs="Times New Roman"/>
                <w:sz w:val="24"/>
                <w:szCs w:val="24"/>
              </w:rPr>
              <w:t xml:space="preserve">order to enhance transparency, and accountability of the WAQF </w:t>
            </w:r>
            <w:r w:rsidRPr="00BF22CB">
              <w:rPr>
                <w:rFonts w:ascii="Times New Roman" w:hAnsi="Times New Roman" w:cs="Times New Roman"/>
                <w:sz w:val="24"/>
                <w:szCs w:val="24"/>
              </w:rPr>
              <w:lastRenderedPageBreak/>
              <w:t>institutions.</w:t>
            </w:r>
            <w:r>
              <w:rPr>
                <w:rFonts w:ascii="Times New Roman" w:hAnsi="Times New Roman" w:cs="Times New Roman"/>
                <w:sz w:val="24"/>
                <w:szCs w:val="24"/>
              </w:rPr>
              <w:t xml:space="preserve"> AAOIFI accounting standards </w:t>
            </w:r>
            <w:r w:rsidRPr="00B96AEA">
              <w:rPr>
                <w:rFonts w:ascii="Times New Roman" w:hAnsi="Times New Roman" w:cs="Times New Roman"/>
                <w:sz w:val="24"/>
                <w:szCs w:val="24"/>
              </w:rPr>
              <w:t>have also been used as basis of national accounting stan</w:t>
            </w:r>
            <w:r>
              <w:rPr>
                <w:rFonts w:ascii="Times New Roman" w:hAnsi="Times New Roman" w:cs="Times New Roman"/>
                <w:sz w:val="24"/>
                <w:szCs w:val="24"/>
              </w:rPr>
              <w:t xml:space="preserve">dards in jurisdictions such as </w:t>
            </w:r>
            <w:r w:rsidRPr="00B96AEA">
              <w:rPr>
                <w:rFonts w:ascii="Times New Roman" w:hAnsi="Times New Roman" w:cs="Times New Roman"/>
                <w:sz w:val="24"/>
                <w:szCs w:val="24"/>
              </w:rPr>
              <w:t>Indonesia and Pakistan.</w:t>
            </w:r>
          </w:p>
        </w:tc>
      </w:tr>
      <w:tr w:rsidR="00902441" w:rsidRPr="00C23CA8" w:rsidTr="007A384D">
        <w:tc>
          <w:tcPr>
            <w:tcW w:w="567" w:type="dxa"/>
          </w:tcPr>
          <w:p w:rsidR="00902441" w:rsidRPr="00C23CA8" w:rsidRDefault="00902441"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lastRenderedPageBreak/>
              <w:t>1</w:t>
            </w:r>
            <w:r w:rsidR="00431A5D">
              <w:rPr>
                <w:rFonts w:ascii="Times New Roman" w:hAnsi="Times New Roman" w:cs="Times New Roman"/>
                <w:sz w:val="24"/>
                <w:szCs w:val="24"/>
              </w:rPr>
              <w:t>0</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Best Practices of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Experiences of Malaysia and Saudi Arabia</w:t>
            </w:r>
            <w:r w:rsidR="00AE08E9">
              <w:rPr>
                <w:rFonts w:ascii="Times New Roman" w:hAnsi="Times New Roman" w:cs="Times New Roman"/>
                <w:sz w:val="24"/>
                <w:szCs w:val="24"/>
              </w:rPr>
              <w:t xml:space="preserve"> </w:t>
            </w:r>
            <w:r w:rsidR="00AE08E9">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{"citationItems":[{"id":"ITEM-1","itemData":{"DOI":"10.20885/jielariba.vol2.iss2.art5","abstract":"The main focus of this paper is to examine the best practices of selected waqaf entities in Malaysia and Saudi Arabia. The waqaf entities involved in this study include two corporate waqaf institutions namely Kumpulan Waqaf An-Nur Berhad and IIUM Endowment Fund and five waqaf entities under Islamic Development Bank in Saudi Arabia.This study analyses projects and programs undertaken by these selected waqf entites to achieve their respective objectives.Â Such a comparison is necessary considering the diverse experiences of these selected waqaf entities in view of the differences in their endowments and different corporate management models. The paper concludes that these waqaf entities have adopted an innovative approach developing waqf programs and experimenting new ways of managing and investing waqaf assets. They have created opportunities for the improvement of waqaf institutions and revitalize the potentials of these waqaf assets to yield greater benefits to the society.","author":[{"dropping-particle":"","family":"Saad","given":"Norma Md","non-dropping-particle":"","parse-names":false,"suffix":""},{"dropping-particle":"","family":"Kassim","given":"Salina","non-dropping-particle":"","parse-names":false,"suffix":""},{"dropping-particle":"","family":"Hamid","given":"Zarinah","non-dropping-particle":"","parse-names":false,"suffix":""}],"container-title":"Journal of Islamic Economics Lariba","id":"ITEM-1","issue":"2","issued":{"date-parts":[["2016"]]},"page":"57-74","title":"Best Practices of Waqf: Experiences of Malaysia and Saudi Arabia","type":"article-journal","volume":"2"},"uris":["http://www.mendeley.com/documents/?uuid=9ee5710d-1d70-42c2-96ce-8d6149d15a33"]}],"mendeley":{"formattedCitation":"(Saad et al., 2016)","plainTextFormattedCitation":"(Saad et al., 2016)","previouslyFormattedCitation":"(Saad et al., 2016)"},"properties":{"noteIndex":0},"schema":"https://github.com/citation-style-language/schema/raw/master/csl-citation.json"}</w:instrText>
            </w:r>
            <w:r w:rsidR="00AE08E9">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(Saad et al., 2016)</w:t>
            </w:r>
            <w:r w:rsidR="00AE08E9">
              <w:rPr>
                <w:rFonts w:ascii="Times New Roman" w:hAnsi="Times New Roman" w:cs="Times New Roman"/>
                <w:sz w:val="24"/>
                <w:szCs w:val="24"/>
              </w:rPr>
              <w:fldChar w:fldCharType="end"/>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3F6A4A">
              <w:rPr>
                <w:rFonts w:ascii="Times New Roman" w:hAnsi="Times New Roman" w:cs="Times New Roman"/>
                <w:sz w:val="24"/>
                <w:szCs w:val="24"/>
              </w:rPr>
              <w:t xml:space="preserve">The main focus of this paper is to examine </w:t>
            </w:r>
            <w:r>
              <w:rPr>
                <w:rFonts w:ascii="Times New Roman" w:hAnsi="Times New Roman" w:cs="Times New Roman"/>
                <w:sz w:val="24"/>
                <w:szCs w:val="24"/>
              </w:rPr>
              <w:t xml:space="preserve">the best practices of selected </w:t>
            </w:r>
            <w:proofErr w:type="spellStart"/>
            <w:r w:rsidRPr="003F6A4A">
              <w:rPr>
                <w:rFonts w:ascii="Times New Roman" w:hAnsi="Times New Roman" w:cs="Times New Roman"/>
                <w:sz w:val="24"/>
                <w:szCs w:val="24"/>
              </w:rPr>
              <w:t>waqaf</w:t>
            </w:r>
            <w:proofErr w:type="spellEnd"/>
            <w:r w:rsidRPr="003F6A4A">
              <w:rPr>
                <w:rFonts w:ascii="Times New Roman" w:hAnsi="Times New Roman" w:cs="Times New Roman"/>
                <w:sz w:val="24"/>
                <w:szCs w:val="24"/>
              </w:rPr>
              <w:t xml:space="preserve"> entities in Malaysia and Saudi Arabia.</w:t>
            </w:r>
          </w:p>
        </w:tc>
        <w:tc>
          <w:tcPr>
            <w:tcW w:w="3827" w:type="dxa"/>
          </w:tcPr>
          <w:p w:rsidR="00902441" w:rsidRPr="007D75E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However, as </w:t>
            </w:r>
            <w:r w:rsidRPr="007D75E8">
              <w:rPr>
                <w:rFonts w:ascii="Times New Roman" w:hAnsi="Times New Roman" w:cs="Times New Roman"/>
                <w:sz w:val="24"/>
                <w:szCs w:val="24"/>
              </w:rPr>
              <w:t xml:space="preserve">in many countries, </w:t>
            </w:r>
            <w:proofErr w:type="spellStart"/>
            <w:r w:rsidRPr="007D75E8">
              <w:rPr>
                <w:rFonts w:ascii="Times New Roman" w:hAnsi="Times New Roman" w:cs="Times New Roman"/>
                <w:sz w:val="24"/>
                <w:szCs w:val="24"/>
              </w:rPr>
              <w:t>waqaf</w:t>
            </w:r>
            <w:proofErr w:type="spellEnd"/>
            <w:r w:rsidRPr="007D75E8">
              <w:rPr>
                <w:rFonts w:ascii="Times New Roman" w:hAnsi="Times New Roman" w:cs="Times New Roman"/>
                <w:sz w:val="24"/>
                <w:szCs w:val="24"/>
              </w:rPr>
              <w:t xml:space="preserve"> institutions are not being given the proper </w:t>
            </w:r>
            <w:r>
              <w:rPr>
                <w:rFonts w:ascii="Times New Roman" w:hAnsi="Times New Roman" w:cs="Times New Roman"/>
                <w:sz w:val="24"/>
                <w:szCs w:val="24"/>
              </w:rPr>
              <w:t xml:space="preserve">attention, resulting in a vast </w:t>
            </w:r>
            <w:r w:rsidRPr="007D75E8">
              <w:rPr>
                <w:rFonts w:ascii="Times New Roman" w:hAnsi="Times New Roman" w:cs="Times New Roman"/>
                <w:sz w:val="24"/>
                <w:szCs w:val="24"/>
              </w:rPr>
              <w:t xml:space="preserve">amount of these properties being ill-managed. Many of the </w:t>
            </w:r>
            <w:proofErr w:type="spellStart"/>
            <w:r w:rsidRPr="007D75E8">
              <w:rPr>
                <w:rFonts w:ascii="Times New Roman" w:hAnsi="Times New Roman" w:cs="Times New Roman"/>
                <w:sz w:val="24"/>
                <w:szCs w:val="24"/>
              </w:rPr>
              <w:t>waqaf</w:t>
            </w:r>
            <w:proofErr w:type="spellEnd"/>
            <w:r w:rsidRPr="007D75E8">
              <w:rPr>
                <w:rFonts w:ascii="Times New Roman" w:hAnsi="Times New Roman" w:cs="Times New Roman"/>
                <w:sz w:val="24"/>
                <w:szCs w:val="24"/>
              </w:rPr>
              <w:t xml:space="preserve"> properties have immense </w:t>
            </w:r>
          </w:p>
          <w:p w:rsidR="00902441" w:rsidRPr="00C23CA8" w:rsidRDefault="00902441" w:rsidP="007A384D">
            <w:pPr>
              <w:spacing w:line="360" w:lineRule="auto"/>
              <w:rPr>
                <w:rFonts w:ascii="Times New Roman" w:hAnsi="Times New Roman" w:cs="Times New Roman"/>
                <w:sz w:val="24"/>
                <w:szCs w:val="24"/>
              </w:rPr>
            </w:pPr>
            <w:proofErr w:type="gramStart"/>
            <w:r w:rsidRPr="007D75E8">
              <w:rPr>
                <w:rFonts w:ascii="Times New Roman" w:hAnsi="Times New Roman" w:cs="Times New Roman"/>
                <w:sz w:val="24"/>
                <w:szCs w:val="24"/>
              </w:rPr>
              <w:t>commercial</w:t>
            </w:r>
            <w:proofErr w:type="gramEnd"/>
            <w:r w:rsidRPr="007D75E8">
              <w:rPr>
                <w:rFonts w:ascii="Times New Roman" w:hAnsi="Times New Roman" w:cs="Times New Roman"/>
                <w:sz w:val="24"/>
                <w:szCs w:val="24"/>
              </w:rPr>
              <w:t xml:space="preserve"> potentials, but are not being maintained properly, re</w:t>
            </w:r>
            <w:r>
              <w:rPr>
                <w:rFonts w:ascii="Times New Roman" w:hAnsi="Times New Roman" w:cs="Times New Roman"/>
                <w:sz w:val="24"/>
                <w:szCs w:val="24"/>
              </w:rPr>
              <w:t xml:space="preserve">sulting in these properties do </w:t>
            </w:r>
            <w:r w:rsidRPr="007D75E8">
              <w:rPr>
                <w:rFonts w:ascii="Times New Roman" w:hAnsi="Times New Roman" w:cs="Times New Roman"/>
                <w:sz w:val="24"/>
                <w:szCs w:val="24"/>
              </w:rPr>
              <w:t>not yield their greatest benefits to the society.</w:t>
            </w:r>
          </w:p>
        </w:tc>
        <w:tc>
          <w:tcPr>
            <w:tcW w:w="3402" w:type="dxa"/>
          </w:tcPr>
          <w:p w:rsidR="00902441" w:rsidRPr="0058079C"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T</w:t>
            </w:r>
            <w:r w:rsidRPr="0058079C">
              <w:rPr>
                <w:rFonts w:ascii="Times New Roman" w:hAnsi="Times New Roman" w:cs="Times New Roman"/>
                <w:sz w:val="24"/>
                <w:szCs w:val="24"/>
              </w:rPr>
              <w:t xml:space="preserve">hese innovative programs </w:t>
            </w:r>
          </w:p>
          <w:p w:rsidR="00902441" w:rsidRPr="0058079C" w:rsidRDefault="00902441" w:rsidP="007A384D">
            <w:pPr>
              <w:spacing w:line="360" w:lineRule="auto"/>
              <w:rPr>
                <w:rFonts w:ascii="Times New Roman" w:hAnsi="Times New Roman" w:cs="Times New Roman"/>
                <w:sz w:val="24"/>
                <w:szCs w:val="24"/>
              </w:rPr>
            </w:pPr>
            <w:r w:rsidRPr="0058079C">
              <w:rPr>
                <w:rFonts w:ascii="Times New Roman" w:hAnsi="Times New Roman" w:cs="Times New Roman"/>
                <w:sz w:val="24"/>
                <w:szCs w:val="24"/>
              </w:rPr>
              <w:t xml:space="preserve">undertaken by </w:t>
            </w:r>
            <w:proofErr w:type="spellStart"/>
            <w:r w:rsidRPr="0058079C">
              <w:rPr>
                <w:rFonts w:ascii="Times New Roman" w:hAnsi="Times New Roman" w:cs="Times New Roman"/>
                <w:sz w:val="24"/>
                <w:szCs w:val="24"/>
              </w:rPr>
              <w:t>waqf</w:t>
            </w:r>
            <w:proofErr w:type="spellEnd"/>
            <w:r w:rsidRPr="0058079C">
              <w:rPr>
                <w:rFonts w:ascii="Times New Roman" w:hAnsi="Times New Roman" w:cs="Times New Roman"/>
                <w:sz w:val="24"/>
                <w:szCs w:val="24"/>
              </w:rPr>
              <w:t xml:space="preserve"> institutions in Saudi Arabia and Malaysia could be replicated and adopted </w:t>
            </w:r>
          </w:p>
          <w:p w:rsidR="00902441" w:rsidRPr="00C23CA8" w:rsidRDefault="00902441" w:rsidP="007A384D">
            <w:pPr>
              <w:spacing w:line="360" w:lineRule="auto"/>
              <w:rPr>
                <w:rFonts w:ascii="Times New Roman" w:hAnsi="Times New Roman" w:cs="Times New Roman"/>
                <w:sz w:val="24"/>
                <w:szCs w:val="24"/>
              </w:rPr>
            </w:pPr>
            <w:proofErr w:type="gramStart"/>
            <w:r w:rsidRPr="0058079C">
              <w:rPr>
                <w:rFonts w:ascii="Times New Roman" w:hAnsi="Times New Roman" w:cs="Times New Roman"/>
                <w:sz w:val="24"/>
                <w:szCs w:val="24"/>
              </w:rPr>
              <w:t>by</w:t>
            </w:r>
            <w:proofErr w:type="gramEnd"/>
            <w:r w:rsidRPr="0058079C">
              <w:rPr>
                <w:rFonts w:ascii="Times New Roman" w:hAnsi="Times New Roman" w:cs="Times New Roman"/>
                <w:sz w:val="24"/>
                <w:szCs w:val="24"/>
              </w:rPr>
              <w:t xml:space="preserve"> </w:t>
            </w:r>
            <w:proofErr w:type="spellStart"/>
            <w:r w:rsidRPr="0058079C">
              <w:rPr>
                <w:rFonts w:ascii="Times New Roman" w:hAnsi="Times New Roman" w:cs="Times New Roman"/>
                <w:sz w:val="24"/>
                <w:szCs w:val="24"/>
              </w:rPr>
              <w:t>waqf</w:t>
            </w:r>
            <w:proofErr w:type="spellEnd"/>
            <w:r w:rsidRPr="0058079C">
              <w:rPr>
                <w:rFonts w:ascii="Times New Roman" w:hAnsi="Times New Roman" w:cs="Times New Roman"/>
                <w:sz w:val="24"/>
                <w:szCs w:val="24"/>
              </w:rPr>
              <w:t xml:space="preserve"> institution</w:t>
            </w:r>
            <w:r>
              <w:rPr>
                <w:rFonts w:ascii="Times New Roman" w:hAnsi="Times New Roman" w:cs="Times New Roman"/>
                <w:sz w:val="24"/>
                <w:szCs w:val="24"/>
              </w:rPr>
              <w:t xml:space="preserve">s in other countries to achieve </w:t>
            </w:r>
            <w:r w:rsidRPr="0058079C">
              <w:rPr>
                <w:rFonts w:ascii="Times New Roman" w:hAnsi="Times New Roman" w:cs="Times New Roman"/>
                <w:sz w:val="24"/>
                <w:szCs w:val="24"/>
              </w:rPr>
              <w:t>commendabl</w:t>
            </w:r>
            <w:r>
              <w:rPr>
                <w:rFonts w:ascii="Times New Roman" w:hAnsi="Times New Roman" w:cs="Times New Roman"/>
                <w:sz w:val="24"/>
                <w:szCs w:val="24"/>
              </w:rPr>
              <w:t xml:space="preserve">e results in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projects and </w:t>
            </w:r>
            <w:r w:rsidRPr="0058079C">
              <w:rPr>
                <w:rFonts w:ascii="Times New Roman" w:hAnsi="Times New Roman" w:cs="Times New Roman"/>
                <w:sz w:val="24"/>
                <w:szCs w:val="24"/>
              </w:rPr>
              <w:t xml:space="preserve">better serve the </w:t>
            </w:r>
            <w:proofErr w:type="spellStart"/>
            <w:r w:rsidRPr="0058079C">
              <w:rPr>
                <w:rFonts w:ascii="Times New Roman" w:hAnsi="Times New Roman" w:cs="Times New Roman"/>
                <w:sz w:val="24"/>
                <w:szCs w:val="24"/>
              </w:rPr>
              <w:t>waqf</w:t>
            </w:r>
            <w:proofErr w:type="spellEnd"/>
            <w:r w:rsidRPr="0058079C">
              <w:rPr>
                <w:rFonts w:ascii="Times New Roman" w:hAnsi="Times New Roman" w:cs="Times New Roman"/>
                <w:sz w:val="24"/>
                <w:szCs w:val="24"/>
              </w:rPr>
              <w:t xml:space="preserve"> beneficiaries.</w:t>
            </w:r>
          </w:p>
        </w:tc>
      </w:tr>
      <w:tr w:rsidR="00902441" w:rsidRPr="00C23CA8" w:rsidTr="007A384D">
        <w:tc>
          <w:tcPr>
            <w:tcW w:w="567" w:type="dxa"/>
          </w:tcPr>
          <w:p w:rsidR="00902441" w:rsidRPr="00C23CA8" w:rsidRDefault="00902441"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1</w:t>
            </w:r>
            <w:r w:rsidR="00431A5D">
              <w:rPr>
                <w:rFonts w:ascii="Times New Roman" w:hAnsi="Times New Roman" w:cs="Times New Roman"/>
                <w:sz w:val="24"/>
                <w:szCs w:val="24"/>
              </w:rPr>
              <w:t>1</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Complexities of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Development in Bangladesh</w:t>
            </w:r>
            <w:r w:rsidR="00AE08E9">
              <w:rPr>
                <w:rFonts w:ascii="Times New Roman" w:hAnsi="Times New Roman" w:cs="Times New Roman"/>
                <w:sz w:val="24"/>
                <w:szCs w:val="24"/>
              </w:rPr>
              <w:t xml:space="preserve"> </w:t>
            </w:r>
            <w:r w:rsidR="00AE08E9">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{"citationItems":[{"id":"ITEM-1","itemData":{"DOI":"10.24191/jeeir.v4i3.9093","abstract":"Bangladesh is coping with the problem of poverty since its independence. Recent success stories of the country in alleviating poverty have been the outcome of the efforts of several public and private initiatives. As a Muslimmajority country, Bangladesh is yet to incorporate Islamic vehicles of poverty reduction in the national development strategies. Waqf has been sidelined as a mere charity even though it has historical success in producing continuous income and thus reducing poverty levels in the Muslim countries. This paper is divided into three sections. In the first part, it provides a historical overview of Waqf in Bangladesh followed by a brief description of Waqf institutions that are responsible for managing Waqf in Bangladesh. The final section discusses contemporary issues that are affecting the efficient management of Waqf funds towards making its mark in alleviating poverty from Bangladesh. In describing various problems, issues concerning governance and information disclosure were addressed that provide significant insight for different stakeholders. Information gathered through systematic literature review process indicated that Waqf institutions in Bangladesh are lacking appropriate governance mechanisms that are resulting in information asymmetry. Future research on the governance mechanisms applied by Waqf institutions and their impact on the extent and quality of information disclosure will provide further insight for the need of reform in this voluntary sector to ensure their sustainable future and contribution towards economic development in Bangladesh.   ","author":[{"dropping-particle":"","family":"Hasan","given":"Rashedul","non-dropping-particle":"","parse-names":false,"suffix":""},{"dropping-particle":"","family":"Siraj","given":"Siti Alawiah","non-dropping-particle":"","parse-names":false,"suffix":""}],"container-title":"Journal of Emerging Economies and Islamic Research","id":"ITEM-1","issue":"3","issued":{"date-parts":[["2016"]]},"page":"17","title":"Complexities of Waqf Development in Bangladesh","type":"article-journal","volume":"4"},"uris":["http://www.mendeley.com/documents/?uuid=1367a4a4-99f1-403f-a79e-343c801f2742"]}],"mendeley":{"formattedCitation":"(R. Hasan &amp; Siraj, 2016)","plainTextFormattedCitation":"(R. Hasan &amp; Siraj, 2016)","previouslyFormattedCitation":"(R. Hasan &amp; Siraj, 2016)"},"properties":{"noteIndex":0},"schema":"https://github.com/citation-style-language/schema/raw/master/csl-citation.json"}</w:instrText>
            </w:r>
            <w:r w:rsidR="00AE08E9">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(R. Hasan &amp; Siraj, 2016)</w:t>
            </w:r>
            <w:r w:rsidR="00AE08E9">
              <w:rPr>
                <w:rFonts w:ascii="Times New Roman" w:hAnsi="Times New Roman" w:cs="Times New Roman"/>
                <w:sz w:val="24"/>
                <w:szCs w:val="24"/>
              </w:rPr>
              <w:fldChar w:fldCharType="end"/>
            </w:r>
          </w:p>
        </w:tc>
        <w:tc>
          <w:tcPr>
            <w:tcW w:w="3402" w:type="dxa"/>
          </w:tcPr>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The aim is to </w:t>
            </w:r>
            <w:proofErr w:type="gramStart"/>
            <w:r w:rsidRPr="00892D05">
              <w:rPr>
                <w:rFonts w:ascii="Times New Roman" w:hAnsi="Times New Roman" w:cs="Times New Roman"/>
                <w:sz w:val="24"/>
                <w:szCs w:val="24"/>
              </w:rPr>
              <w:t>provides</w:t>
            </w:r>
            <w:proofErr w:type="gramEnd"/>
            <w:r w:rsidRPr="00892D05">
              <w:rPr>
                <w:rFonts w:ascii="Times New Roman" w:hAnsi="Times New Roman" w:cs="Times New Roman"/>
                <w:sz w:val="24"/>
                <w:szCs w:val="24"/>
              </w:rPr>
              <w:t xml:space="preserve"> a historical overview of </w:t>
            </w:r>
            <w:proofErr w:type="spellStart"/>
            <w:r w:rsidRPr="00892D05">
              <w:rPr>
                <w:rFonts w:ascii="Times New Roman" w:hAnsi="Times New Roman" w:cs="Times New Roman"/>
                <w:sz w:val="24"/>
                <w:szCs w:val="24"/>
              </w:rPr>
              <w:t>Waqf</w:t>
            </w:r>
            <w:proofErr w:type="spellEnd"/>
            <w:r w:rsidRPr="00892D05">
              <w:rPr>
                <w:rFonts w:ascii="Times New Roman" w:hAnsi="Times New Roman" w:cs="Times New Roman"/>
                <w:sz w:val="24"/>
                <w:szCs w:val="24"/>
              </w:rPr>
              <w:t xml:space="preserve"> in Bangladesh followed by a brief descrip</w:t>
            </w:r>
            <w:r>
              <w:rPr>
                <w:rFonts w:ascii="Times New Roman" w:hAnsi="Times New Roman" w:cs="Times New Roman"/>
                <w:sz w:val="24"/>
                <w:szCs w:val="24"/>
              </w:rPr>
              <w:t xml:space="preserve">tion of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institutions </w:t>
            </w:r>
            <w:r>
              <w:rPr>
                <w:rFonts w:ascii="Times New Roman" w:hAnsi="Times New Roman" w:cs="Times New Roman"/>
                <w:sz w:val="24"/>
                <w:szCs w:val="24"/>
              </w:rPr>
              <w:lastRenderedPageBreak/>
              <w:t xml:space="preserve">that </w:t>
            </w:r>
            <w:r w:rsidRPr="00892D05">
              <w:rPr>
                <w:rFonts w:ascii="Times New Roman" w:hAnsi="Times New Roman" w:cs="Times New Roman"/>
                <w:sz w:val="24"/>
                <w:szCs w:val="24"/>
              </w:rPr>
              <w:t xml:space="preserve">are responsible for managing </w:t>
            </w:r>
            <w:proofErr w:type="spellStart"/>
            <w:r w:rsidRPr="00892D05">
              <w:rPr>
                <w:rFonts w:ascii="Times New Roman" w:hAnsi="Times New Roman" w:cs="Times New Roman"/>
                <w:sz w:val="24"/>
                <w:szCs w:val="24"/>
              </w:rPr>
              <w:t>Waqf</w:t>
            </w:r>
            <w:proofErr w:type="spellEnd"/>
            <w:r w:rsidRPr="00892D05">
              <w:rPr>
                <w:rFonts w:ascii="Times New Roman" w:hAnsi="Times New Roman" w:cs="Times New Roman"/>
                <w:sz w:val="24"/>
                <w:szCs w:val="24"/>
              </w:rPr>
              <w:t xml:space="preserve"> in Bangladesh.</w:t>
            </w:r>
          </w:p>
        </w:tc>
        <w:tc>
          <w:tcPr>
            <w:tcW w:w="3827" w:type="dxa"/>
          </w:tcPr>
          <w:p w:rsidR="00902441" w:rsidRPr="000D4BD3" w:rsidRDefault="00902441" w:rsidP="007A384D">
            <w:pPr>
              <w:spacing w:line="360" w:lineRule="auto"/>
              <w:rPr>
                <w:rFonts w:ascii="Times New Roman" w:hAnsi="Times New Roman" w:cs="Times New Roman"/>
                <w:sz w:val="24"/>
                <w:szCs w:val="24"/>
              </w:rPr>
            </w:pPr>
            <w:r w:rsidRPr="000D4BD3">
              <w:rPr>
                <w:rFonts w:ascii="Times New Roman" w:hAnsi="Times New Roman" w:cs="Times New Roman"/>
                <w:sz w:val="24"/>
                <w:szCs w:val="24"/>
              </w:rPr>
              <w:lastRenderedPageBreak/>
              <w:t xml:space="preserve">However, </w:t>
            </w:r>
            <w:proofErr w:type="spellStart"/>
            <w:r w:rsidRPr="000D4BD3">
              <w:rPr>
                <w:rFonts w:ascii="Times New Roman" w:hAnsi="Times New Roman" w:cs="Times New Roman"/>
                <w:sz w:val="24"/>
                <w:szCs w:val="24"/>
              </w:rPr>
              <w:t>Waqf</w:t>
            </w:r>
            <w:proofErr w:type="spellEnd"/>
            <w:r w:rsidRPr="000D4BD3">
              <w:rPr>
                <w:rFonts w:ascii="Times New Roman" w:hAnsi="Times New Roman" w:cs="Times New Roman"/>
                <w:sz w:val="24"/>
                <w:szCs w:val="24"/>
              </w:rPr>
              <w:t xml:space="preserve"> institutions are </w:t>
            </w:r>
            <w:proofErr w:type="spellStart"/>
            <w:r w:rsidRPr="000D4BD3">
              <w:rPr>
                <w:rFonts w:ascii="Times New Roman" w:hAnsi="Times New Roman" w:cs="Times New Roman"/>
                <w:sz w:val="24"/>
                <w:szCs w:val="24"/>
              </w:rPr>
              <w:t>currentlyserious</w:t>
            </w:r>
            <w:proofErr w:type="spellEnd"/>
            <w:r w:rsidRPr="000D4BD3">
              <w:rPr>
                <w:rFonts w:ascii="Times New Roman" w:hAnsi="Times New Roman" w:cs="Times New Roman"/>
                <w:sz w:val="24"/>
                <w:szCs w:val="24"/>
              </w:rPr>
              <w:t xml:space="preserve"> challenges in Bangladesh. The centralization </w:t>
            </w:r>
          </w:p>
          <w:p w:rsidR="00902441" w:rsidRPr="00C23CA8" w:rsidRDefault="00902441" w:rsidP="007A384D">
            <w:pPr>
              <w:spacing w:line="360" w:lineRule="auto"/>
              <w:rPr>
                <w:rFonts w:ascii="Times New Roman" w:hAnsi="Times New Roman" w:cs="Times New Roman"/>
                <w:sz w:val="24"/>
                <w:szCs w:val="24"/>
              </w:rPr>
            </w:pPr>
            <w:proofErr w:type="gramStart"/>
            <w:r w:rsidRPr="000D4BD3">
              <w:rPr>
                <w:rFonts w:ascii="Times New Roman" w:hAnsi="Times New Roman" w:cs="Times New Roman"/>
                <w:sz w:val="24"/>
                <w:szCs w:val="24"/>
              </w:rPr>
              <w:t>of</w:t>
            </w:r>
            <w:proofErr w:type="gramEnd"/>
            <w:r w:rsidRPr="000D4BD3">
              <w:rPr>
                <w:rFonts w:ascii="Times New Roman" w:hAnsi="Times New Roman" w:cs="Times New Roman"/>
                <w:sz w:val="24"/>
                <w:szCs w:val="24"/>
              </w:rPr>
              <w:t xml:space="preserve"> </w:t>
            </w:r>
            <w:proofErr w:type="spellStart"/>
            <w:r w:rsidRPr="000D4BD3">
              <w:rPr>
                <w:rFonts w:ascii="Times New Roman" w:hAnsi="Times New Roman" w:cs="Times New Roman"/>
                <w:sz w:val="24"/>
                <w:szCs w:val="24"/>
              </w:rPr>
              <w:t>Waqf</w:t>
            </w:r>
            <w:proofErr w:type="spellEnd"/>
            <w:r w:rsidRPr="000D4BD3">
              <w:rPr>
                <w:rFonts w:ascii="Times New Roman" w:hAnsi="Times New Roman" w:cs="Times New Roman"/>
                <w:sz w:val="24"/>
                <w:szCs w:val="24"/>
              </w:rPr>
              <w:t xml:space="preserve"> administrat</w:t>
            </w:r>
            <w:r>
              <w:rPr>
                <w:rFonts w:ascii="Times New Roman" w:hAnsi="Times New Roman" w:cs="Times New Roman"/>
                <w:sz w:val="24"/>
                <w:szCs w:val="24"/>
              </w:rPr>
              <w:t xml:space="preserve">ion in </w:t>
            </w:r>
            <w:r>
              <w:rPr>
                <w:rFonts w:ascii="Times New Roman" w:hAnsi="Times New Roman" w:cs="Times New Roman"/>
                <w:sz w:val="24"/>
                <w:szCs w:val="24"/>
              </w:rPr>
              <w:lastRenderedPageBreak/>
              <w:t xml:space="preserve">Bangladesh can result in </w:t>
            </w:r>
            <w:r w:rsidRPr="000D4BD3">
              <w:rPr>
                <w:rFonts w:ascii="Times New Roman" w:hAnsi="Times New Roman" w:cs="Times New Roman"/>
                <w:sz w:val="24"/>
                <w:szCs w:val="24"/>
              </w:rPr>
              <w:t>communication barriers,</w:t>
            </w:r>
            <w:r>
              <w:rPr>
                <w:rFonts w:ascii="Times New Roman" w:hAnsi="Times New Roman" w:cs="Times New Roman"/>
                <w:sz w:val="24"/>
                <w:szCs w:val="24"/>
              </w:rPr>
              <w:t xml:space="preserve"> possibilities of power misuse </w:t>
            </w:r>
            <w:r w:rsidRPr="000D4BD3">
              <w:rPr>
                <w:rFonts w:ascii="Times New Roman" w:hAnsi="Times New Roman" w:cs="Times New Roman"/>
                <w:sz w:val="24"/>
                <w:szCs w:val="24"/>
              </w:rPr>
              <w:t>and inefficient supe</w:t>
            </w:r>
            <w:r>
              <w:rPr>
                <w:rFonts w:ascii="Times New Roman" w:hAnsi="Times New Roman" w:cs="Times New Roman"/>
                <w:sz w:val="24"/>
                <w:szCs w:val="24"/>
              </w:rPr>
              <w:t xml:space="preserve">rvision. All the decisions for </w:t>
            </w:r>
            <w:r w:rsidRPr="000D4BD3">
              <w:rPr>
                <w:rFonts w:ascii="Times New Roman" w:hAnsi="Times New Roman" w:cs="Times New Roman"/>
                <w:sz w:val="24"/>
                <w:szCs w:val="24"/>
              </w:rPr>
              <w:t xml:space="preserve">both public and private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institutions are made by </w:t>
            </w:r>
            <w:r w:rsidRPr="000D4BD3">
              <w:rPr>
                <w:rFonts w:ascii="Times New Roman" w:hAnsi="Times New Roman" w:cs="Times New Roman"/>
                <w:sz w:val="24"/>
                <w:szCs w:val="24"/>
              </w:rPr>
              <w:t>head offices which render no opportunities for divisional employees to participate in the decision making.</w:t>
            </w:r>
          </w:p>
        </w:tc>
        <w:tc>
          <w:tcPr>
            <w:tcW w:w="3402" w:type="dxa"/>
          </w:tcPr>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w:t>
            </w:r>
            <w:r w:rsidRPr="00FF503C">
              <w:rPr>
                <w:rFonts w:ascii="Times New Roman" w:hAnsi="Times New Roman" w:cs="Times New Roman"/>
                <w:sz w:val="24"/>
                <w:szCs w:val="24"/>
              </w:rPr>
              <w:t xml:space="preserve">he  qualification  and  abilities  of  </w:t>
            </w:r>
            <w:proofErr w:type="spellStart"/>
            <w:r w:rsidRPr="00FF503C">
              <w:rPr>
                <w:rFonts w:ascii="Times New Roman" w:hAnsi="Times New Roman" w:cs="Times New Roman"/>
                <w:sz w:val="24"/>
                <w:szCs w:val="24"/>
              </w:rPr>
              <w:t>Mutawalli’s</w:t>
            </w:r>
            <w:proofErr w:type="spellEnd"/>
            <w:r w:rsidRPr="00FF503C">
              <w:rPr>
                <w:rFonts w:ascii="Times New Roman" w:hAnsi="Times New Roman" w:cs="Times New Roman"/>
                <w:sz w:val="24"/>
                <w:szCs w:val="24"/>
              </w:rPr>
              <w:t xml:space="preserve">  in  effectively  managing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estates  to  generate  a </w:t>
            </w:r>
            <w:r w:rsidRPr="00FF503C">
              <w:rPr>
                <w:rFonts w:ascii="Times New Roman" w:hAnsi="Times New Roman" w:cs="Times New Roman"/>
                <w:sz w:val="24"/>
                <w:szCs w:val="24"/>
              </w:rPr>
              <w:t xml:space="preserve">continuous flow of </w:t>
            </w:r>
            <w:r w:rsidRPr="00FF503C">
              <w:rPr>
                <w:rFonts w:ascii="Times New Roman" w:hAnsi="Times New Roman" w:cs="Times New Roman"/>
                <w:sz w:val="24"/>
                <w:szCs w:val="24"/>
              </w:rPr>
              <w:lastRenderedPageBreak/>
              <w:t>fund for their sustainable future are also questionable.</w:t>
            </w:r>
            <w:r>
              <w:rPr>
                <w:rFonts w:ascii="Times New Roman" w:hAnsi="Times New Roman" w:cs="Times New Roman"/>
                <w:sz w:val="24"/>
                <w:szCs w:val="24"/>
              </w:rPr>
              <w:t xml:space="preserve"> These challenges pose serious </w:t>
            </w:r>
            <w:r w:rsidRPr="00FF503C">
              <w:rPr>
                <w:rFonts w:ascii="Times New Roman" w:hAnsi="Times New Roman" w:cs="Times New Roman"/>
                <w:sz w:val="24"/>
                <w:szCs w:val="24"/>
              </w:rPr>
              <w:t xml:space="preserve">concerns on the governance structure of the </w:t>
            </w:r>
            <w:proofErr w:type="spellStart"/>
            <w:r w:rsidRPr="00FF503C">
              <w:rPr>
                <w:rFonts w:ascii="Times New Roman" w:hAnsi="Times New Roman" w:cs="Times New Roman"/>
                <w:sz w:val="24"/>
                <w:szCs w:val="24"/>
              </w:rPr>
              <w:t>Waqf</w:t>
            </w:r>
            <w:proofErr w:type="spellEnd"/>
            <w:r w:rsidRPr="00FF503C">
              <w:rPr>
                <w:rFonts w:ascii="Times New Roman" w:hAnsi="Times New Roman" w:cs="Times New Roman"/>
                <w:sz w:val="24"/>
                <w:szCs w:val="24"/>
              </w:rPr>
              <w:t xml:space="preserve"> institutions in Bangladesh which is vital for the </w:t>
            </w:r>
            <w:r>
              <w:rPr>
                <w:rFonts w:ascii="Times New Roman" w:hAnsi="Times New Roman" w:cs="Times New Roman"/>
                <w:sz w:val="24"/>
                <w:szCs w:val="24"/>
              </w:rPr>
              <w:t>future g</w:t>
            </w:r>
            <w:r w:rsidRPr="00FF503C">
              <w:rPr>
                <w:rFonts w:ascii="Times New Roman" w:hAnsi="Times New Roman" w:cs="Times New Roman"/>
                <w:sz w:val="24"/>
                <w:szCs w:val="24"/>
              </w:rPr>
              <w:t>rowth and sustainability of such institutions.</w:t>
            </w:r>
          </w:p>
        </w:tc>
      </w:tr>
      <w:tr w:rsidR="00902441" w:rsidRPr="00C23CA8" w:rsidTr="007A384D">
        <w:tc>
          <w:tcPr>
            <w:tcW w:w="567" w:type="dxa"/>
          </w:tcPr>
          <w:p w:rsidR="00902441" w:rsidRPr="00C23CA8" w:rsidRDefault="00902441"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lastRenderedPageBreak/>
              <w:t>1</w:t>
            </w:r>
            <w:r w:rsidR="00AE08E9">
              <w:rPr>
                <w:rFonts w:ascii="Times New Roman" w:hAnsi="Times New Roman" w:cs="Times New Roman"/>
                <w:sz w:val="24"/>
                <w:szCs w:val="24"/>
              </w:rPr>
              <w:t>2</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Critical Success Factors, Benefit, and Auditing of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Accounting</w:t>
            </w:r>
            <w:r w:rsidR="00AE08E9">
              <w:rPr>
                <w:rFonts w:ascii="Times New Roman" w:hAnsi="Times New Roman" w:cs="Times New Roman"/>
                <w:sz w:val="24"/>
                <w:szCs w:val="24"/>
              </w:rPr>
              <w:t xml:space="preserve"> </w:t>
            </w:r>
            <w:r w:rsidR="00AE08E9">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{"citationItems":[{"id":"ITEM-1","itemData":{"DOI":"10.6007/ijarbss/v7-i4/2925","abstract":"The aim of this study is to identify the critical success factors, benefits, and challenges of waqf accounting in corporate Malaysia and to test the propose model of waqf accounting. This paper is to identify five dimensions of CSFs of waqf accounting (accounting procedures and standards, accountability, fund waqf, cash waqf, and financial report disclosures). This paper is also to identify five benefits of waqf accounting (financial growth, efficiency of waqf management, customer satisfaction, quality improvement, and trustworthiness). Meanwhile, three challenges of waqf accounting (waqf administration, unqualified mutawalli, and lack of Islamic accounting). Therefore, this study is focused on the critical success factors, benefits, and challenges of waqf accounting in corporate Malaysia and to propose the model of waqf accounting.","author":[{"dropping-particle":"","family":"Habidin","given":"Nurul Fadly","non-dropping-particle":"","parse-names":false,"suffix":""},{"dropping-particle":"","family":"Hussin","given":"Mohd Yahya Mohd","non-dropping-particle":"","parse-names":false,"suffix":""},{"dropping-particle":"","family":"Muhammad","given":"Fidlizan","non-dropping-particle":"","parse-names":false,"suffix":""},{"dropping-particle":"","family":"Janudin","given":"Sharul Effendy","non-dropping-particle":"","parse-names":false,"suffix":""},{"dropping-particle":"","family":"Fuzi","given":"Nursyazwani Mohd","non-dropping-particle":"","parse-names":false,"suffix":""}],"container-title":"International Journal of Academic Research in Business and Social Sciences","id":"ITEM-1","issue":"4","issued":{"date-parts":[["2017"]]},"page":"1184-1189","title":"Critical Success Factors, Benefit, and Auditing of Waqf Accounting","type":"article-journal","volume":"7"},"uris":["http://www.mendeley.com/documents/?uuid=b5a177f0-1b58-465a-bc1f-6fa521cb9cc5"]}],"mendeley":{"formattedCitation":"(Habidin et al., 2017)","plainTextFormattedCitation":"(Habidin et al., 2017)","previouslyFormattedCitation":"(Habidin et al., 2017)"},"properties":{"noteIndex":0},"schema":"https://github.com/citation-style-language/schema/raw/master/csl-citation.json"}</w:instrText>
            </w:r>
            <w:r w:rsidR="00AE08E9">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(Habidin et al., 2017)</w:t>
            </w:r>
            <w:r w:rsidR="00AE08E9">
              <w:rPr>
                <w:rFonts w:ascii="Times New Roman" w:hAnsi="Times New Roman" w:cs="Times New Roman"/>
                <w:sz w:val="24"/>
                <w:szCs w:val="24"/>
              </w:rPr>
              <w:fldChar w:fldCharType="end"/>
            </w:r>
          </w:p>
        </w:tc>
        <w:tc>
          <w:tcPr>
            <w:tcW w:w="3402" w:type="dxa"/>
          </w:tcPr>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The aim of this study is to </w:t>
            </w:r>
            <w:r w:rsidRPr="001323E5">
              <w:rPr>
                <w:rFonts w:ascii="Times New Roman" w:hAnsi="Times New Roman" w:cs="Times New Roman"/>
                <w:sz w:val="24"/>
                <w:szCs w:val="24"/>
              </w:rPr>
              <w:t>identify the critical success factors, be</w:t>
            </w:r>
            <w:r>
              <w:rPr>
                <w:rFonts w:ascii="Times New Roman" w:hAnsi="Times New Roman" w:cs="Times New Roman"/>
                <w:sz w:val="24"/>
                <w:szCs w:val="24"/>
              </w:rPr>
              <w:t xml:space="preserve">nefits, and challenges of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1323E5">
              <w:rPr>
                <w:rFonts w:ascii="Times New Roman" w:hAnsi="Times New Roman" w:cs="Times New Roman"/>
                <w:sz w:val="24"/>
                <w:szCs w:val="24"/>
              </w:rPr>
              <w:t xml:space="preserve">accounting in corporate Malaysia and to test the propose model of </w:t>
            </w:r>
            <w:proofErr w:type="spellStart"/>
            <w:r w:rsidRPr="001323E5">
              <w:rPr>
                <w:rFonts w:ascii="Times New Roman" w:hAnsi="Times New Roman" w:cs="Times New Roman"/>
                <w:sz w:val="24"/>
                <w:szCs w:val="24"/>
              </w:rPr>
              <w:t>waqf</w:t>
            </w:r>
            <w:proofErr w:type="spellEnd"/>
            <w:r w:rsidRPr="001323E5">
              <w:rPr>
                <w:rFonts w:ascii="Times New Roman" w:hAnsi="Times New Roman" w:cs="Times New Roman"/>
                <w:sz w:val="24"/>
                <w:szCs w:val="24"/>
              </w:rPr>
              <w:t xml:space="preserve"> accounting.</w:t>
            </w:r>
          </w:p>
        </w:tc>
        <w:tc>
          <w:tcPr>
            <w:tcW w:w="3827" w:type="dxa"/>
          </w:tcPr>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Meanwhile, three challenges </w:t>
            </w:r>
            <w:r w:rsidRPr="009D7553">
              <w:rPr>
                <w:rFonts w:ascii="Times New Roman" w:hAnsi="Times New Roman" w:cs="Times New Roman"/>
                <w:sz w:val="24"/>
                <w:szCs w:val="24"/>
              </w:rPr>
              <w:t xml:space="preserve">of </w:t>
            </w:r>
            <w:proofErr w:type="spellStart"/>
            <w:r w:rsidRPr="009D7553">
              <w:rPr>
                <w:rFonts w:ascii="Times New Roman" w:hAnsi="Times New Roman" w:cs="Times New Roman"/>
                <w:sz w:val="24"/>
                <w:szCs w:val="24"/>
              </w:rPr>
              <w:t>waqf</w:t>
            </w:r>
            <w:proofErr w:type="spellEnd"/>
            <w:r w:rsidRPr="009D7553">
              <w:rPr>
                <w:rFonts w:ascii="Times New Roman" w:hAnsi="Times New Roman" w:cs="Times New Roman"/>
                <w:sz w:val="24"/>
                <w:szCs w:val="24"/>
              </w:rPr>
              <w:t xml:space="preserve"> accounting (</w:t>
            </w:r>
            <w:proofErr w:type="spellStart"/>
            <w:r w:rsidRPr="009D7553">
              <w:rPr>
                <w:rFonts w:ascii="Times New Roman" w:hAnsi="Times New Roman" w:cs="Times New Roman"/>
                <w:sz w:val="24"/>
                <w:szCs w:val="24"/>
              </w:rPr>
              <w:t>waqf</w:t>
            </w:r>
            <w:proofErr w:type="spellEnd"/>
            <w:r w:rsidRPr="009D7553">
              <w:rPr>
                <w:rFonts w:ascii="Times New Roman" w:hAnsi="Times New Roman" w:cs="Times New Roman"/>
                <w:sz w:val="24"/>
                <w:szCs w:val="24"/>
              </w:rPr>
              <w:t xml:space="preserve"> administration, unqualified </w:t>
            </w:r>
            <w:proofErr w:type="spellStart"/>
            <w:r w:rsidRPr="009D7553">
              <w:rPr>
                <w:rFonts w:ascii="Times New Roman" w:hAnsi="Times New Roman" w:cs="Times New Roman"/>
                <w:sz w:val="24"/>
                <w:szCs w:val="24"/>
              </w:rPr>
              <w:t>mutawalli</w:t>
            </w:r>
            <w:proofErr w:type="spellEnd"/>
            <w:r w:rsidRPr="009D7553">
              <w:rPr>
                <w:rFonts w:ascii="Times New Roman" w:hAnsi="Times New Roman" w:cs="Times New Roman"/>
                <w:sz w:val="24"/>
                <w:szCs w:val="24"/>
              </w:rPr>
              <w:t>, and lack of Islamic accounting).</w:t>
            </w:r>
          </w:p>
        </w:tc>
        <w:tc>
          <w:tcPr>
            <w:tcW w:w="3402" w:type="dxa"/>
          </w:tcPr>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By </w:t>
            </w:r>
            <w:r w:rsidRPr="00280040">
              <w:rPr>
                <w:rFonts w:ascii="Times New Roman" w:hAnsi="Times New Roman" w:cs="Times New Roman"/>
                <w:sz w:val="24"/>
                <w:szCs w:val="24"/>
              </w:rPr>
              <w:t>implementing the i</w:t>
            </w:r>
            <w:r>
              <w:rPr>
                <w:rFonts w:ascii="Times New Roman" w:hAnsi="Times New Roman" w:cs="Times New Roman"/>
                <w:sz w:val="24"/>
                <w:szCs w:val="24"/>
              </w:rPr>
              <w:t xml:space="preserve">nstruments of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accounting, </w:t>
            </w:r>
            <w:r w:rsidRPr="00280040">
              <w:rPr>
                <w:rFonts w:ascii="Times New Roman" w:hAnsi="Times New Roman" w:cs="Times New Roman"/>
                <w:sz w:val="24"/>
                <w:szCs w:val="24"/>
              </w:rPr>
              <w:t>it can assist th</w:t>
            </w:r>
            <w:r>
              <w:rPr>
                <w:rFonts w:ascii="Times New Roman" w:hAnsi="Times New Roman" w:cs="Times New Roman"/>
                <w:sz w:val="24"/>
                <w:szCs w:val="24"/>
              </w:rPr>
              <w:t xml:space="preserve">e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institutions to improve </w:t>
            </w:r>
            <w:r w:rsidRPr="00280040">
              <w:rPr>
                <w:rFonts w:ascii="Times New Roman" w:hAnsi="Times New Roman" w:cs="Times New Roman"/>
                <w:sz w:val="24"/>
                <w:szCs w:val="24"/>
              </w:rPr>
              <w:t xml:space="preserve">the financial accounting and reporting for </w:t>
            </w:r>
            <w:proofErr w:type="spellStart"/>
            <w:r w:rsidRPr="00280040">
              <w:rPr>
                <w:rFonts w:ascii="Times New Roman" w:hAnsi="Times New Roman" w:cs="Times New Roman"/>
                <w:sz w:val="24"/>
                <w:szCs w:val="24"/>
              </w:rPr>
              <w:t>waqf</w:t>
            </w:r>
            <w:proofErr w:type="spellEnd"/>
            <w:r w:rsidRPr="00280040">
              <w:rPr>
                <w:rFonts w:ascii="Times New Roman" w:hAnsi="Times New Roman" w:cs="Times New Roman"/>
                <w:sz w:val="24"/>
                <w:szCs w:val="24"/>
              </w:rPr>
              <w:t xml:space="preserve"> corporate in Malaysia.</w:t>
            </w:r>
          </w:p>
        </w:tc>
      </w:tr>
      <w:tr w:rsidR="00902441" w:rsidRPr="00C23CA8" w:rsidTr="007A384D">
        <w:tc>
          <w:tcPr>
            <w:tcW w:w="567" w:type="dxa"/>
          </w:tcPr>
          <w:p w:rsidR="00902441" w:rsidRPr="00C23CA8" w:rsidRDefault="00902441"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1</w:t>
            </w:r>
            <w:r w:rsidR="00AE08E9">
              <w:rPr>
                <w:rFonts w:ascii="Times New Roman" w:hAnsi="Times New Roman" w:cs="Times New Roman"/>
                <w:sz w:val="24"/>
                <w:szCs w:val="24"/>
              </w:rPr>
              <w:t>3</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in a Non-Muslim Country: a Preliminary Survey of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in Thailand</w:t>
            </w:r>
            <w:r w:rsidR="0012209A">
              <w:rPr>
                <w:rFonts w:ascii="Times New Roman" w:hAnsi="Times New Roman" w:cs="Times New Roman"/>
                <w:sz w:val="24"/>
                <w:szCs w:val="24"/>
              </w:rPr>
              <w:t xml:space="preserve"> </w:t>
            </w:r>
            <w:r w:rsidR="0012209A">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{"citationItems":[{"id":"ITEM-1","itemData":{"DOI":"10.22373/share.v6i1.1517","ISSN":"2089-6239","abstract":"Waqf in various forms has been found in Muslim communities throughout Thailand. However, a small number of systematic inquiries has been conducted to document basic information such as forms, management, and impacts of waqf in the country. As a result of that, it is difficult to further investigate whether waqf serves its objectives of socio-economic development of Muslim communities or otherwise. This study, therefore, aims at preliminary examining the forms, management, and issues on waqf in the Muslim majority area of Satun province in the south of Thailand. In order to arrive at the conclusion, a qualitative approach was employed. In-depth interview was used to gather information from Imans. Purposive sampling technique was used to choose the interviewees who have adequate knowledge on the topic. Narrative analysis was the method of analyzing the collected data. The findings in this study show that waqf in Thailand can be found in various forms and mainly property waqf which includes mosque buildings, Islamic schools, agricultural land and rental houses. Cash can also be found as a part of the process to purchase of waqf properties. These waqf properties are managed by mosque committee but are not required to report to the Provincial Islamic Committee. As a result, the information on the value of waqf cannot be found anywhere. The willingness of waqf contributors and no provisions of the law are the two main issues confronting waqf management in Thailand. This paper provides basic waqf information in Thailand and leads the way for further studies and subsequently effective model of waqf in a non-Muslim country. =========================================== Wakaf dalam berbagai bentuk telah ditemukan dalam komunitas Muslim di seluruh Thailand. Namun, sejumlah kecil pertanyaan sistematis telah dilakukan untuk mendokumentasikan informasi dasar seperti bentuk, manajemen dan dampak dari wakaf di negara tersebut. Sebagai hasil dari itu, sulit untuk menyelidiki lebih lanjut apakah wakaf dilaksanakan sesuai tujuannya untuk pembangunan sosial-ekonomi masyarakat Muslim atau sebaliknya. Oleh karena itu penelitian ini bertujuan untuk melakukan pemeriksaan awal terhadap bentuk, manajemen, dan isu-isu tentang wakaf di wilayah mayoritas Muslim di provinsi Satun di Thailand selatan. Dalam rangka penarikan kesimpulan, dilakukan pendekatan kualitatif. Wawancara mendalam digunakan untuk mengumpulkan informasi dari para Imam. Teknik purposive sampling digunakan untuk mem…","author":[{"dropping-particle":"","family":"Noipom","given":"Tawat","non-dropping-particle":"","parse-names":false,"suffix":""},{"dropping-particle":"","family":"Hassama","given":"Aris","non-dropping-particle":"","parse-names":false,"suffix":""}],"container-title":"Share: Jurnal Ekonomi dan Keuangan Islam","id":"ITEM-1","issue":"1","issued":{"date-parts":[["2017"]]},"page":"41-52","title":"Waqf in a Non-Muslim Country: a Preliminary Survey of Waqf in Thailand","type":"article-journal","volume":"6"},"uris":["http://www.mendeley.com/documents/?uuid=597a168c-c4c2-4f2b-b1b7-75a2f992f872"]}],"mendeley":{"formattedCitation":"(Noipom &amp; Hassama, 2017)","plainTextFormattedCitation":"(Noipom &amp; Hassama, 2017)","previouslyFormattedCitation":"(Noipom &amp; Hassama, 2017)"},"properties":{"noteIndex":0},"schema":"https://github.com/citation-style-language/schema/raw/master/csl-citation.json"}</w:instrText>
            </w:r>
            <w:r w:rsidR="0012209A">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 xml:space="preserve">(Noipom &amp; </w:t>
            </w:r>
            <w:r w:rsidR="004E2D10" w:rsidRPr="004E2D10">
              <w:rPr>
                <w:rFonts w:ascii="Times New Roman" w:hAnsi="Times New Roman" w:cs="Times New Roman"/>
                <w:noProof/>
                <w:sz w:val="24"/>
                <w:szCs w:val="24"/>
              </w:rPr>
              <w:lastRenderedPageBreak/>
              <w:t>Hassama, 2017)</w:t>
            </w:r>
            <w:r w:rsidR="0012209A">
              <w:rPr>
                <w:rFonts w:ascii="Times New Roman" w:hAnsi="Times New Roman" w:cs="Times New Roman"/>
                <w:sz w:val="24"/>
                <w:szCs w:val="24"/>
              </w:rPr>
              <w:fldChar w:fldCharType="end"/>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5B1155">
              <w:rPr>
                <w:rFonts w:ascii="Times New Roman" w:hAnsi="Times New Roman" w:cs="Times New Roman"/>
                <w:sz w:val="24"/>
                <w:szCs w:val="24"/>
              </w:rPr>
              <w:lastRenderedPageBreak/>
              <w:t>This  study therefore  aims  at   preliminary  exa</w:t>
            </w:r>
            <w:r>
              <w:rPr>
                <w:rFonts w:ascii="Times New Roman" w:hAnsi="Times New Roman" w:cs="Times New Roman"/>
                <w:sz w:val="24"/>
                <w:szCs w:val="24"/>
              </w:rPr>
              <w:t xml:space="preserve">mining  the  forms, management, </w:t>
            </w:r>
            <w:r w:rsidRPr="005B1155">
              <w:rPr>
                <w:rFonts w:ascii="Times New Roman" w:hAnsi="Times New Roman" w:cs="Times New Roman"/>
                <w:sz w:val="24"/>
                <w:szCs w:val="24"/>
              </w:rPr>
              <w:t xml:space="preserve">and  issues  on  </w:t>
            </w:r>
            <w:proofErr w:type="spellStart"/>
            <w:r w:rsidRPr="005B1155">
              <w:rPr>
                <w:rFonts w:ascii="Times New Roman" w:hAnsi="Times New Roman" w:cs="Times New Roman"/>
                <w:sz w:val="24"/>
                <w:szCs w:val="24"/>
              </w:rPr>
              <w:t>waqf</w:t>
            </w:r>
            <w:proofErr w:type="spellEnd"/>
            <w:r w:rsidRPr="005B1155">
              <w:rPr>
                <w:rFonts w:ascii="Times New Roman" w:hAnsi="Times New Roman" w:cs="Times New Roman"/>
                <w:sz w:val="24"/>
                <w:szCs w:val="24"/>
              </w:rPr>
              <w:t xml:space="preserve">  in  the  Muslim  </w:t>
            </w:r>
            <w:r w:rsidRPr="005B1155">
              <w:rPr>
                <w:rFonts w:ascii="Times New Roman" w:hAnsi="Times New Roman" w:cs="Times New Roman"/>
                <w:sz w:val="24"/>
                <w:szCs w:val="24"/>
              </w:rPr>
              <w:lastRenderedPageBreak/>
              <w:t xml:space="preserve">majority area  of  </w:t>
            </w:r>
            <w:proofErr w:type="spellStart"/>
            <w:r w:rsidRPr="005B1155">
              <w:rPr>
                <w:rFonts w:ascii="Times New Roman" w:hAnsi="Times New Roman" w:cs="Times New Roman"/>
                <w:sz w:val="24"/>
                <w:szCs w:val="24"/>
              </w:rPr>
              <w:t>Satun</w:t>
            </w:r>
            <w:proofErr w:type="spellEnd"/>
            <w:r w:rsidRPr="005B1155">
              <w:rPr>
                <w:rFonts w:ascii="Times New Roman" w:hAnsi="Times New Roman" w:cs="Times New Roman"/>
                <w:sz w:val="24"/>
                <w:szCs w:val="24"/>
              </w:rPr>
              <w:t xml:space="preserve">  province  in  the  south  of Thailand.</w:t>
            </w:r>
          </w:p>
        </w:tc>
        <w:tc>
          <w:tcPr>
            <w:tcW w:w="3827" w:type="dxa"/>
          </w:tcPr>
          <w:p w:rsidR="00902441" w:rsidRPr="00AD42DB"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The f</w:t>
            </w:r>
            <w:r w:rsidRPr="00CD2DC0">
              <w:rPr>
                <w:rFonts w:ascii="Times New Roman" w:hAnsi="Times New Roman" w:cs="Times New Roman"/>
                <w:sz w:val="24"/>
                <w:szCs w:val="24"/>
              </w:rPr>
              <w:t xml:space="preserve">indings in this study show that </w:t>
            </w:r>
            <w:proofErr w:type="spellStart"/>
            <w:r w:rsidRPr="00CD2DC0">
              <w:rPr>
                <w:rFonts w:ascii="Times New Roman" w:hAnsi="Times New Roman" w:cs="Times New Roman"/>
                <w:sz w:val="24"/>
                <w:szCs w:val="24"/>
              </w:rPr>
              <w:t>waqf</w:t>
            </w:r>
            <w:proofErr w:type="spellEnd"/>
            <w:r w:rsidRPr="00CD2DC0">
              <w:rPr>
                <w:rFonts w:ascii="Times New Roman" w:hAnsi="Times New Roman" w:cs="Times New Roman"/>
                <w:sz w:val="24"/>
                <w:szCs w:val="24"/>
              </w:rPr>
              <w:t xml:space="preserve"> in Thailand can be found in various</w:t>
            </w:r>
            <w:r>
              <w:rPr>
                <w:rFonts w:ascii="Times New Roman" w:hAnsi="Times New Roman" w:cs="Times New Roman"/>
                <w:sz w:val="24"/>
                <w:szCs w:val="24"/>
              </w:rPr>
              <w:t xml:space="preserve"> forms and mainly property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which include mosque </w:t>
            </w:r>
            <w:r>
              <w:rPr>
                <w:rFonts w:ascii="Times New Roman" w:hAnsi="Times New Roman" w:cs="Times New Roman"/>
                <w:sz w:val="24"/>
                <w:szCs w:val="24"/>
              </w:rPr>
              <w:lastRenderedPageBreak/>
              <w:t xml:space="preserve">buildings, </w:t>
            </w:r>
            <w:r w:rsidRPr="00CD2DC0">
              <w:rPr>
                <w:rFonts w:ascii="Times New Roman" w:hAnsi="Times New Roman" w:cs="Times New Roman"/>
                <w:sz w:val="24"/>
                <w:szCs w:val="24"/>
              </w:rPr>
              <w:t>Islamic schools, agricultural land and r</w:t>
            </w:r>
            <w:r>
              <w:rPr>
                <w:rFonts w:ascii="Times New Roman" w:hAnsi="Times New Roman" w:cs="Times New Roman"/>
                <w:sz w:val="24"/>
                <w:szCs w:val="24"/>
              </w:rPr>
              <w:t xml:space="preserve">ental houses.  Cash can also be found as </w:t>
            </w:r>
            <w:r w:rsidRPr="00CD2DC0">
              <w:rPr>
                <w:rFonts w:ascii="Times New Roman" w:hAnsi="Times New Roman" w:cs="Times New Roman"/>
                <w:sz w:val="24"/>
                <w:szCs w:val="24"/>
              </w:rPr>
              <w:t xml:space="preserve">a </w:t>
            </w:r>
            <w:r>
              <w:rPr>
                <w:rFonts w:ascii="Times New Roman" w:hAnsi="Times New Roman" w:cs="Times New Roman"/>
                <w:sz w:val="24"/>
                <w:szCs w:val="24"/>
              </w:rPr>
              <w:t xml:space="preserve">part of the process to purchase of </w:t>
            </w:r>
            <w:proofErr w:type="spellStart"/>
            <w:proofErr w:type="gramStart"/>
            <w:r w:rsidRPr="00CD2DC0">
              <w:rPr>
                <w:rFonts w:ascii="Times New Roman" w:hAnsi="Times New Roman" w:cs="Times New Roman"/>
                <w:sz w:val="24"/>
                <w:szCs w:val="24"/>
              </w:rPr>
              <w:t>waqf</w:t>
            </w:r>
            <w:proofErr w:type="spellEnd"/>
            <w:r w:rsidRPr="00CD2DC0">
              <w:rPr>
                <w:rFonts w:ascii="Times New Roman" w:hAnsi="Times New Roman" w:cs="Times New Roman"/>
                <w:sz w:val="24"/>
                <w:szCs w:val="24"/>
              </w:rPr>
              <w:t xml:space="preserve">  properties</w:t>
            </w:r>
            <w:proofErr w:type="gramEnd"/>
            <w:r w:rsidRPr="00CD2DC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in </w:t>
            </w:r>
            <w:r w:rsidRPr="00AD42DB">
              <w:rPr>
                <w:rFonts w:ascii="Times New Roman" w:hAnsi="Times New Roman" w:cs="Times New Roman"/>
                <w:sz w:val="24"/>
                <w:szCs w:val="24"/>
              </w:rPr>
              <w:t>Thailand  are  mostly managed  by mosque</w:t>
            </w:r>
          </w:p>
          <w:p w:rsidR="00902441" w:rsidRPr="00C23CA8" w:rsidRDefault="00902441" w:rsidP="007A384D">
            <w:pPr>
              <w:spacing w:line="360" w:lineRule="auto"/>
              <w:rPr>
                <w:rFonts w:ascii="Times New Roman" w:hAnsi="Times New Roman" w:cs="Times New Roman"/>
                <w:sz w:val="24"/>
                <w:szCs w:val="24"/>
              </w:rPr>
            </w:pPr>
            <w:proofErr w:type="gramStart"/>
            <w:r w:rsidRPr="00AD42DB">
              <w:rPr>
                <w:rFonts w:ascii="Times New Roman" w:hAnsi="Times New Roman" w:cs="Times New Roman"/>
                <w:sz w:val="24"/>
                <w:szCs w:val="24"/>
              </w:rPr>
              <w:t>committee</w:t>
            </w:r>
            <w:proofErr w:type="gramEnd"/>
            <w:r w:rsidRPr="00AD42DB">
              <w:rPr>
                <w:rFonts w:ascii="Times New Roman" w:hAnsi="Times New Roman" w:cs="Times New Roman"/>
                <w:sz w:val="24"/>
                <w:szCs w:val="24"/>
              </w:rPr>
              <w:t>.</w:t>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096C8E">
              <w:rPr>
                <w:rFonts w:ascii="Times New Roman" w:hAnsi="Times New Roman" w:cs="Times New Roman"/>
                <w:sz w:val="24"/>
                <w:szCs w:val="24"/>
              </w:rPr>
              <w:lastRenderedPageBreak/>
              <w:t>Further  studies  are neede</w:t>
            </w:r>
            <w:r>
              <w:rPr>
                <w:rFonts w:ascii="Times New Roman" w:hAnsi="Times New Roman" w:cs="Times New Roman"/>
                <w:sz w:val="24"/>
                <w:szCs w:val="24"/>
              </w:rPr>
              <w:t xml:space="preserve">d  to  find  the  attitudes  of </w:t>
            </w:r>
            <w:r w:rsidRPr="00096C8E">
              <w:rPr>
                <w:rFonts w:ascii="Times New Roman" w:hAnsi="Times New Roman" w:cs="Times New Roman"/>
                <w:sz w:val="24"/>
                <w:szCs w:val="24"/>
              </w:rPr>
              <w:t xml:space="preserve">Muslim towards  </w:t>
            </w:r>
            <w:proofErr w:type="spellStart"/>
            <w:r w:rsidRPr="00096C8E">
              <w:rPr>
                <w:rFonts w:ascii="Times New Roman" w:hAnsi="Times New Roman" w:cs="Times New Roman"/>
                <w:sz w:val="24"/>
                <w:szCs w:val="24"/>
              </w:rPr>
              <w:t>waqf</w:t>
            </w:r>
            <w:proofErr w:type="spellEnd"/>
            <w:r w:rsidRPr="00096C8E">
              <w:rPr>
                <w:rFonts w:ascii="Times New Roman" w:hAnsi="Times New Roman" w:cs="Times New Roman"/>
                <w:sz w:val="24"/>
                <w:szCs w:val="24"/>
              </w:rPr>
              <w:t xml:space="preserve">,  detailed  management  of </w:t>
            </w:r>
            <w:r>
              <w:rPr>
                <w:rFonts w:ascii="Times New Roman" w:hAnsi="Times New Roman" w:cs="Times New Roman"/>
                <w:sz w:val="24"/>
                <w:szCs w:val="24"/>
              </w:rPr>
              <w:t xml:space="preserve">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impacts  </w:t>
            </w:r>
            <w:r>
              <w:rPr>
                <w:rFonts w:ascii="Times New Roman" w:hAnsi="Times New Roman" w:cs="Times New Roman"/>
                <w:sz w:val="24"/>
                <w:szCs w:val="24"/>
              </w:rPr>
              <w:lastRenderedPageBreak/>
              <w:t xml:space="preserve">of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on people’s  </w:t>
            </w:r>
            <w:r w:rsidRPr="00096C8E">
              <w:rPr>
                <w:rFonts w:ascii="Times New Roman" w:hAnsi="Times New Roman" w:cs="Times New Roman"/>
                <w:sz w:val="24"/>
                <w:szCs w:val="24"/>
              </w:rPr>
              <w:t xml:space="preserve"> li</w:t>
            </w:r>
            <w:r>
              <w:rPr>
                <w:rFonts w:ascii="Times New Roman" w:hAnsi="Times New Roman" w:cs="Times New Roman"/>
                <w:sz w:val="24"/>
                <w:szCs w:val="24"/>
              </w:rPr>
              <w:t xml:space="preserve">ves and   the  possibility of enacting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law in </w:t>
            </w:r>
            <w:r w:rsidRPr="00096C8E">
              <w:rPr>
                <w:rFonts w:ascii="Times New Roman" w:hAnsi="Times New Roman" w:cs="Times New Roman"/>
                <w:sz w:val="24"/>
                <w:szCs w:val="24"/>
              </w:rPr>
              <w:t xml:space="preserve">Thailand.  A </w:t>
            </w:r>
            <w:r>
              <w:rPr>
                <w:rFonts w:ascii="Times New Roman" w:hAnsi="Times New Roman" w:cs="Times New Roman"/>
                <w:sz w:val="24"/>
                <w:szCs w:val="24"/>
              </w:rPr>
              <w:t>proposal of</w:t>
            </w:r>
            <w:r w:rsidRPr="00096C8E">
              <w:rPr>
                <w:rFonts w:ascii="Times New Roman" w:hAnsi="Times New Roman" w:cs="Times New Roman"/>
                <w:sz w:val="24"/>
                <w:szCs w:val="24"/>
              </w:rPr>
              <w:t xml:space="preserve"> an </w:t>
            </w:r>
            <w:r>
              <w:rPr>
                <w:rFonts w:ascii="Times New Roman" w:hAnsi="Times New Roman" w:cs="Times New Roman"/>
                <w:sz w:val="24"/>
                <w:szCs w:val="24"/>
              </w:rPr>
              <w:t xml:space="preserve">effective </w:t>
            </w:r>
            <w:r w:rsidRPr="00096C8E">
              <w:rPr>
                <w:rFonts w:ascii="Times New Roman" w:hAnsi="Times New Roman" w:cs="Times New Roman"/>
                <w:sz w:val="24"/>
                <w:szCs w:val="24"/>
              </w:rPr>
              <w:t>and suitabl</w:t>
            </w:r>
            <w:r>
              <w:rPr>
                <w:rFonts w:ascii="Times New Roman" w:hAnsi="Times New Roman" w:cs="Times New Roman"/>
                <w:sz w:val="24"/>
                <w:szCs w:val="24"/>
              </w:rPr>
              <w:t xml:space="preserve">e management system should be the final </w:t>
            </w:r>
            <w:r w:rsidRPr="00096C8E">
              <w:rPr>
                <w:rFonts w:ascii="Times New Roman" w:hAnsi="Times New Roman" w:cs="Times New Roman"/>
                <w:sz w:val="24"/>
                <w:szCs w:val="24"/>
              </w:rPr>
              <w:t>outcome of the further studies.</w:t>
            </w:r>
          </w:p>
        </w:tc>
      </w:tr>
      <w:tr w:rsidR="00902441" w:rsidRPr="00C23CA8" w:rsidTr="007A384D">
        <w:tc>
          <w:tcPr>
            <w:tcW w:w="567" w:type="dxa"/>
          </w:tcPr>
          <w:p w:rsidR="00902441" w:rsidRPr="00C23CA8" w:rsidRDefault="00902441"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lastRenderedPageBreak/>
              <w:t>1</w:t>
            </w:r>
            <w:r w:rsidR="0012209A">
              <w:rPr>
                <w:rFonts w:ascii="Times New Roman" w:hAnsi="Times New Roman" w:cs="Times New Roman"/>
                <w:sz w:val="24"/>
                <w:szCs w:val="24"/>
              </w:rPr>
              <w:t>4</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The Role of Al-</w:t>
            </w:r>
            <w:proofErr w:type="spellStart"/>
            <w:r w:rsidRPr="00C23CA8">
              <w:rPr>
                <w:rFonts w:ascii="Times New Roman" w:hAnsi="Times New Roman" w:cs="Times New Roman"/>
                <w:sz w:val="24"/>
                <w:szCs w:val="24"/>
              </w:rPr>
              <w:t>Awqāf</w:t>
            </w:r>
            <w:proofErr w:type="spellEnd"/>
            <w:r w:rsidRPr="00C23CA8">
              <w:rPr>
                <w:rFonts w:ascii="Times New Roman" w:hAnsi="Times New Roman" w:cs="Times New Roman"/>
                <w:sz w:val="24"/>
                <w:szCs w:val="24"/>
              </w:rPr>
              <w:t xml:space="preserve"> (Islamic Endowments) in Poverty Alleviation and Community Development in the Nigerian Context</w:t>
            </w:r>
            <w:r w:rsidR="00612460">
              <w:rPr>
                <w:rFonts w:ascii="Times New Roman" w:hAnsi="Times New Roman" w:cs="Times New Roman"/>
                <w:sz w:val="24"/>
                <w:szCs w:val="24"/>
              </w:rPr>
              <w:t xml:space="preserve"> </w:t>
            </w:r>
            <w:r w:rsidR="00612460">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{"citationItems":[{"id":"ITEM-1","itemData":{"DOI":"10.1080/13602004.2017.1339497","ISSN":"14699591","abstract":"Al-Waqf (endowment) is a form of charity in Islam. Among its special features is that it is permanent and irrevocable while its benefits also go from one generation to another. It involves the transfer of property from the original owner to the cause of Allah. It is as old as the practice of Islam. At the beginning, simple assets such as farmlands, wells and orchards were endowed. Charity, in this respect, may include building of centers for education, hospitals, public facilities and residential houses in modern time. Regrettably, the practice of al-waqf is no more as popular as it was in the past. Although, rich people among Nigerian Muslims used to donate during their lifetimes for personal or community projects. In most cases, those projects die with their death since no portion of their wealth is endowed for them. This article therefore looked into the relevance of al-waqf as takāful-ijtimā‘i (social insurance) product at present. It examined the definition, significance, conditions of validity and administration of al-waqf. The study revealed that al-waqf can bring about a positive change, meaningful development and transformation in helping the poor and the needy in the community. It suggests that al-waqf should be integrated in the takāful (insurance) practices.","author":[{"dropping-particle":"","family":"Elesin","given":"Abdulwahāb Muhammad Jāmiʻu","non-dropping-particle":"","parse-names":false,"suffix":""}],"container-title":"Journal of Muslim Minority Affairs","id":"ITEM-1","issue":"2","issued":{"date-parts":[["2017"]]},"page":"223-232","publisher":"Taylor &amp; Francis","title":"The Role of Al-Awqāf (Islamic Endowments) in Poverty Alleviation and Community Development in the Nigerian Context","type":"article-journal","volume":"37"},"uris":["http://www.mendeley.com/documents/?uuid=6fb922f2-906c-4804-a115-6dd87ba20486"]}],"mendeley":{"formattedCitation":"(Elesin, 2017)","plainTextFormattedCitation":"(Elesin, 2017)","previouslyFormattedCitation":"(Elesin, 2017)"},"properties":{"noteIndex":0},"schema":"https://github.com/citation-style-language/schema/raw/master/csl-citation.json"}</w:instrText>
            </w:r>
            <w:r w:rsidR="00612460">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(Elesin, 2017)</w:t>
            </w:r>
            <w:r w:rsidR="00612460">
              <w:rPr>
                <w:rFonts w:ascii="Times New Roman" w:hAnsi="Times New Roman" w:cs="Times New Roman"/>
                <w:sz w:val="24"/>
                <w:szCs w:val="24"/>
              </w:rPr>
              <w:fldChar w:fldCharType="end"/>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004713">
              <w:rPr>
                <w:rFonts w:ascii="Times New Roman" w:hAnsi="Times New Roman" w:cs="Times New Roman"/>
                <w:sz w:val="24"/>
                <w:szCs w:val="24"/>
              </w:rPr>
              <w:t xml:space="preserve">This article therefore looked into the relevance of </w:t>
            </w:r>
            <w:r>
              <w:rPr>
                <w:rFonts w:ascii="Times New Roman" w:hAnsi="Times New Roman" w:cs="Times New Roman"/>
                <w:sz w:val="24"/>
                <w:szCs w:val="24"/>
              </w:rPr>
              <w:t>al-</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takaful-ijtima‘i</w:t>
            </w:r>
            <w:proofErr w:type="spellEnd"/>
            <w:r>
              <w:rPr>
                <w:rFonts w:ascii="Times New Roman" w:hAnsi="Times New Roman" w:cs="Times New Roman"/>
                <w:sz w:val="24"/>
                <w:szCs w:val="24"/>
              </w:rPr>
              <w:t xml:space="preserve"> (social </w:t>
            </w:r>
            <w:r w:rsidRPr="00004713">
              <w:rPr>
                <w:rFonts w:ascii="Times New Roman" w:hAnsi="Times New Roman" w:cs="Times New Roman"/>
                <w:sz w:val="24"/>
                <w:szCs w:val="24"/>
              </w:rPr>
              <w:t>insurance) product at present.</w:t>
            </w:r>
          </w:p>
        </w:tc>
        <w:tc>
          <w:tcPr>
            <w:tcW w:w="3827" w:type="dxa"/>
          </w:tcPr>
          <w:p w:rsidR="00902441" w:rsidRPr="00D73C2A" w:rsidRDefault="00902441" w:rsidP="007A384D">
            <w:pPr>
              <w:spacing w:line="360" w:lineRule="auto"/>
              <w:rPr>
                <w:rFonts w:ascii="Times New Roman" w:hAnsi="Times New Roman" w:cs="Times New Roman"/>
                <w:sz w:val="24"/>
                <w:szCs w:val="24"/>
              </w:rPr>
            </w:pPr>
            <w:r w:rsidRPr="00D73C2A">
              <w:rPr>
                <w:rFonts w:ascii="Times New Roman" w:hAnsi="Times New Roman" w:cs="Times New Roman"/>
                <w:sz w:val="24"/>
                <w:szCs w:val="24"/>
              </w:rPr>
              <w:t>It examined the definition, significance, conditions of validity and administration of al-</w:t>
            </w:r>
            <w:proofErr w:type="spellStart"/>
            <w:r w:rsidRPr="00D73C2A">
              <w:rPr>
                <w:rFonts w:ascii="Times New Roman" w:hAnsi="Times New Roman" w:cs="Times New Roman"/>
                <w:sz w:val="24"/>
                <w:szCs w:val="24"/>
              </w:rPr>
              <w:t>waqf</w:t>
            </w:r>
            <w:proofErr w:type="spellEnd"/>
            <w:r w:rsidRPr="00D73C2A">
              <w:rPr>
                <w:rFonts w:ascii="Times New Roman" w:hAnsi="Times New Roman" w:cs="Times New Roman"/>
                <w:sz w:val="24"/>
                <w:szCs w:val="24"/>
              </w:rPr>
              <w:t xml:space="preserve">. </w:t>
            </w:r>
            <w:r>
              <w:rPr>
                <w:rFonts w:ascii="Times New Roman" w:hAnsi="Times New Roman" w:cs="Times New Roman"/>
                <w:sz w:val="24"/>
                <w:szCs w:val="24"/>
              </w:rPr>
              <w:t>The study revealed that al-</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D73C2A">
              <w:rPr>
                <w:rFonts w:ascii="Times New Roman" w:hAnsi="Times New Roman" w:cs="Times New Roman"/>
                <w:sz w:val="24"/>
                <w:szCs w:val="24"/>
              </w:rPr>
              <w:t>can bring about a positive change, meaningful development and transformation in</w:t>
            </w:r>
          </w:p>
          <w:p w:rsidR="00902441" w:rsidRPr="00C23CA8" w:rsidRDefault="00902441" w:rsidP="007A384D">
            <w:pPr>
              <w:spacing w:line="360" w:lineRule="auto"/>
              <w:rPr>
                <w:rFonts w:ascii="Times New Roman" w:hAnsi="Times New Roman" w:cs="Times New Roman"/>
                <w:sz w:val="24"/>
                <w:szCs w:val="24"/>
              </w:rPr>
            </w:pPr>
            <w:proofErr w:type="gramStart"/>
            <w:r w:rsidRPr="00D73C2A">
              <w:rPr>
                <w:rFonts w:ascii="Times New Roman" w:hAnsi="Times New Roman" w:cs="Times New Roman"/>
                <w:sz w:val="24"/>
                <w:szCs w:val="24"/>
              </w:rPr>
              <w:t>helping</w:t>
            </w:r>
            <w:proofErr w:type="gramEnd"/>
            <w:r w:rsidRPr="00D73C2A">
              <w:rPr>
                <w:rFonts w:ascii="Times New Roman" w:hAnsi="Times New Roman" w:cs="Times New Roman"/>
                <w:sz w:val="24"/>
                <w:szCs w:val="24"/>
              </w:rPr>
              <w:t xml:space="preserve"> the poor and the needy in the community</w:t>
            </w:r>
            <w:r>
              <w:rPr>
                <w:rFonts w:ascii="Times New Roman" w:hAnsi="Times New Roman" w:cs="Times New Roman"/>
                <w:sz w:val="24"/>
                <w:szCs w:val="24"/>
              </w:rPr>
              <w:t>.</w:t>
            </w:r>
          </w:p>
        </w:tc>
        <w:tc>
          <w:tcPr>
            <w:tcW w:w="3402" w:type="dxa"/>
          </w:tcPr>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In our opinion, the </w:t>
            </w:r>
            <w:r w:rsidRPr="00FB68C4">
              <w:rPr>
                <w:rFonts w:ascii="Times New Roman" w:hAnsi="Times New Roman" w:cs="Times New Roman"/>
                <w:sz w:val="24"/>
                <w:szCs w:val="24"/>
              </w:rPr>
              <w:t>first step towards this is that governments should appreci</w:t>
            </w:r>
            <w:r>
              <w:rPr>
                <w:rFonts w:ascii="Times New Roman" w:hAnsi="Times New Roman" w:cs="Times New Roman"/>
                <w:sz w:val="24"/>
                <w:szCs w:val="24"/>
              </w:rPr>
              <w:t xml:space="preserve">ate its enduring benefits which </w:t>
            </w:r>
            <w:r w:rsidRPr="00FB68C4">
              <w:rPr>
                <w:rFonts w:ascii="Times New Roman" w:hAnsi="Times New Roman" w:cs="Times New Roman"/>
                <w:sz w:val="24"/>
                <w:szCs w:val="24"/>
              </w:rPr>
              <w:t xml:space="preserve">are </w:t>
            </w:r>
            <w:r>
              <w:rPr>
                <w:rFonts w:ascii="Times New Roman" w:hAnsi="Times New Roman" w:cs="Times New Roman"/>
                <w:sz w:val="24"/>
                <w:szCs w:val="24"/>
              </w:rPr>
              <w:t xml:space="preserve">not exclusively for the Muslims </w:t>
            </w:r>
            <w:r w:rsidRPr="00FB68C4">
              <w:rPr>
                <w:rFonts w:ascii="Times New Roman" w:hAnsi="Times New Roman" w:cs="Times New Roman"/>
                <w:sz w:val="24"/>
                <w:szCs w:val="24"/>
              </w:rPr>
              <w:t>alone but for the larger so</w:t>
            </w:r>
            <w:r>
              <w:rPr>
                <w:rFonts w:ascii="Times New Roman" w:hAnsi="Times New Roman" w:cs="Times New Roman"/>
                <w:sz w:val="24"/>
                <w:szCs w:val="24"/>
              </w:rPr>
              <w:t>ciety in general in alleviating economic and social conditions</w:t>
            </w:r>
            <w:r w:rsidRPr="00D82AA6">
              <w:rPr>
                <w:rFonts w:ascii="Times New Roman" w:hAnsi="Times New Roman" w:cs="Times New Roman"/>
                <w:sz w:val="24"/>
                <w:szCs w:val="24"/>
              </w:rPr>
              <w:t xml:space="preserve">. It </w:t>
            </w:r>
            <w:r>
              <w:rPr>
                <w:rFonts w:ascii="Times New Roman" w:hAnsi="Times New Roman" w:cs="Times New Roman"/>
                <w:sz w:val="24"/>
                <w:szCs w:val="24"/>
              </w:rPr>
              <w:t>suggests that al-</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should be integrated in the </w:t>
            </w:r>
            <w:proofErr w:type="spellStart"/>
            <w:r>
              <w:rPr>
                <w:rFonts w:ascii="Times New Roman" w:hAnsi="Times New Roman" w:cs="Times New Roman"/>
                <w:sz w:val="24"/>
                <w:szCs w:val="24"/>
              </w:rPr>
              <w:t>taka</w:t>
            </w:r>
            <w:r w:rsidRPr="00D82AA6">
              <w:rPr>
                <w:rFonts w:ascii="Times New Roman" w:hAnsi="Times New Roman" w:cs="Times New Roman"/>
                <w:sz w:val="24"/>
                <w:szCs w:val="24"/>
              </w:rPr>
              <w:t>ful</w:t>
            </w:r>
            <w:proofErr w:type="spellEnd"/>
            <w:r w:rsidRPr="00D82AA6">
              <w:rPr>
                <w:rFonts w:ascii="Times New Roman" w:hAnsi="Times New Roman" w:cs="Times New Roman"/>
                <w:sz w:val="24"/>
                <w:szCs w:val="24"/>
              </w:rPr>
              <w:t xml:space="preserve"> (insurance) practices.</w:t>
            </w:r>
          </w:p>
        </w:tc>
      </w:tr>
      <w:tr w:rsidR="00902441" w:rsidRPr="00C23CA8" w:rsidTr="007A384D">
        <w:tc>
          <w:tcPr>
            <w:tcW w:w="567" w:type="dxa"/>
          </w:tcPr>
          <w:p w:rsidR="00902441" w:rsidRPr="00C23CA8" w:rsidRDefault="00902441" w:rsidP="007A384D">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1</w:t>
            </w:r>
            <w:r w:rsidR="0012209A">
              <w:rPr>
                <w:rFonts w:ascii="Times New Roman" w:hAnsi="Times New Roman" w:cs="Times New Roman"/>
                <w:sz w:val="24"/>
                <w:szCs w:val="24"/>
              </w:rPr>
              <w:t>5</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Investigating </w:t>
            </w:r>
            <w:proofErr w:type="spellStart"/>
            <w:r w:rsidRPr="00C23CA8">
              <w:rPr>
                <w:rFonts w:ascii="Times New Roman" w:hAnsi="Times New Roman" w:cs="Times New Roman"/>
                <w:sz w:val="24"/>
                <w:szCs w:val="24"/>
              </w:rPr>
              <w:t>Awqaf</w:t>
            </w:r>
            <w:proofErr w:type="spellEnd"/>
            <w:r w:rsidRPr="00C23CA8">
              <w:rPr>
                <w:rFonts w:ascii="Times New Roman" w:hAnsi="Times New Roman" w:cs="Times New Roman"/>
                <w:sz w:val="24"/>
                <w:szCs w:val="24"/>
              </w:rPr>
              <w:t xml:space="preserve"> </w:t>
            </w:r>
            <w:r w:rsidRPr="00C23CA8">
              <w:rPr>
                <w:rFonts w:ascii="Times New Roman" w:hAnsi="Times New Roman" w:cs="Times New Roman"/>
                <w:sz w:val="24"/>
                <w:szCs w:val="24"/>
              </w:rPr>
              <w:lastRenderedPageBreak/>
              <w:t xml:space="preserve">Management, Accounting and Investment </w:t>
            </w:r>
            <w:proofErr w:type="spellStart"/>
            <w:r w:rsidRPr="00C23CA8">
              <w:rPr>
                <w:rFonts w:ascii="Times New Roman" w:hAnsi="Times New Roman" w:cs="Times New Roman"/>
                <w:sz w:val="24"/>
                <w:szCs w:val="24"/>
              </w:rPr>
              <w:t>Practies</w:t>
            </w:r>
            <w:proofErr w:type="spellEnd"/>
            <w:r w:rsidRPr="00C23CA8">
              <w:rPr>
                <w:rFonts w:ascii="Times New Roman" w:hAnsi="Times New Roman" w:cs="Times New Roman"/>
                <w:sz w:val="24"/>
                <w:szCs w:val="24"/>
              </w:rPr>
              <w:t xml:space="preserve"> in Malaysia: The Case of State Religious Institution</w:t>
            </w:r>
            <w:r w:rsidR="00612460">
              <w:rPr>
                <w:rFonts w:ascii="Times New Roman" w:hAnsi="Times New Roman" w:cs="Times New Roman"/>
                <w:sz w:val="24"/>
                <w:szCs w:val="24"/>
              </w:rPr>
              <w:t xml:space="preserve"> </w:t>
            </w:r>
            <w:r w:rsidR="00612460">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{"citationItems":[{"id":"ITEM-1","itemData":{"DOI":"10.7187/gjat12720170701","ISSN":"22320482","abstract":"Social economy is gaining interest as an alternative to capitalist economy. As compared to its capitalist counterpart, social based economy is ethically and morally guided. This arguably possesses close alignment to the religious based economy among Muslims - The Islamic Economics. Waqf, which is equivalent to endowment in the non-Islamic context, is an important institution in the Islamic socio-economic system. Widely practiced among Muslims since the Prophet Muhammad's era, waqf has enhanced Muslims' socio-economic strength particularly during the Ottoman era. This research revisits such religiously founded practice by examining the contemporary waqf accounting, reporting and investment practices of a selected waqf manager in Malaysia - The State Religious Institution (SRI). Adopting a qualitative approach to research inquiry using a single case study method, data were collected through interviews and documents' review. The research finds observable weaknesses in the accounting, reporting and investment for waqf activities particularly on waqf assets. The available records suggest large improvement void in the focused areas, albeit it does not tantamount to detrimental effects on SIRC's efforts in adequately safeguarding the waqf assets. The research provides fresh evidence of the contemporary accounting, reporting and investment practices of a religious institution entrusted to manage waqf funds operating in an emerging market.","author":[{"dropping-particle":"","family":"Yaacob","given":"Hisham","non-dropping-particle":"","parse-names":false,"suffix":""},{"dropping-particle":"","family":"Nahar","given":"Hairul Suhaimi","non-dropping-particle":"","parse-names":false,"suffix":""}],"container-title":"Global Journal Al-Thaqafah","id":"ITEM-1","issue":"1","issued":{"date-parts":[["2017"]]},"page":"59-70","title":"Investigating Awqaf Management, Accounting and Investment Practices in Malaysia: The Case of a State Religious Institution","type":"article-journal","volume":"7"},"uris":["http://www.mendeley.com/documents/?uuid=f96c65c7-c1f5-4d7e-bf6d-0b483fa795e9"]}],"mendeley":{"formattedCitation":"(Yaacob &amp; Nahar, 2017)","plainTextFormattedCitation":"(Yaacob &amp; Nahar, 2017)","previouslyFormattedCitation":"(Yaacob &amp; Nahar, 2017)"},"properties":{"noteIndex":0},"schema":"https://github.com/citation-style-language/schema/raw/master/csl-citation.json"}</w:instrText>
            </w:r>
            <w:r w:rsidR="00612460">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(Yaacob &amp; Nahar, 2017)</w:t>
            </w:r>
            <w:r w:rsidR="00612460">
              <w:rPr>
                <w:rFonts w:ascii="Times New Roman" w:hAnsi="Times New Roman" w:cs="Times New Roman"/>
                <w:sz w:val="24"/>
                <w:szCs w:val="24"/>
              </w:rPr>
              <w:fldChar w:fldCharType="end"/>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D06AF8">
              <w:rPr>
                <w:rFonts w:ascii="Times New Roman" w:hAnsi="Times New Roman" w:cs="Times New Roman"/>
                <w:sz w:val="24"/>
                <w:szCs w:val="24"/>
              </w:rPr>
              <w:lastRenderedPageBreak/>
              <w:t>This research</w:t>
            </w:r>
            <w:r>
              <w:rPr>
                <w:rFonts w:ascii="Times New Roman" w:hAnsi="Times New Roman" w:cs="Times New Roman"/>
                <w:sz w:val="24"/>
                <w:szCs w:val="24"/>
              </w:rPr>
              <w:t xml:space="preserve"> explored the </w:t>
            </w:r>
            <w:r>
              <w:rPr>
                <w:rFonts w:ascii="Times New Roman" w:hAnsi="Times New Roman" w:cs="Times New Roman"/>
                <w:sz w:val="24"/>
                <w:szCs w:val="24"/>
              </w:rPr>
              <w:lastRenderedPageBreak/>
              <w:t xml:space="preserve">contemporary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D06AF8">
              <w:rPr>
                <w:rFonts w:ascii="Times New Roman" w:hAnsi="Times New Roman" w:cs="Times New Roman"/>
                <w:sz w:val="24"/>
                <w:szCs w:val="24"/>
              </w:rPr>
              <w:t>accounting, repo</w:t>
            </w:r>
            <w:r>
              <w:rPr>
                <w:rFonts w:ascii="Times New Roman" w:hAnsi="Times New Roman" w:cs="Times New Roman"/>
                <w:sz w:val="24"/>
                <w:szCs w:val="24"/>
              </w:rPr>
              <w:t xml:space="preserve">rting and investment practices </w:t>
            </w:r>
            <w:r w:rsidRPr="00D06AF8">
              <w:rPr>
                <w:rFonts w:ascii="Times New Roman" w:hAnsi="Times New Roman" w:cs="Times New Roman"/>
                <w:sz w:val="24"/>
                <w:szCs w:val="24"/>
              </w:rPr>
              <w:t xml:space="preserve">of a selected </w:t>
            </w:r>
            <w:proofErr w:type="spellStart"/>
            <w:r w:rsidRPr="00D06AF8">
              <w:rPr>
                <w:rFonts w:ascii="Times New Roman" w:hAnsi="Times New Roman" w:cs="Times New Roman"/>
                <w:sz w:val="24"/>
                <w:szCs w:val="24"/>
              </w:rPr>
              <w:t>waqf</w:t>
            </w:r>
            <w:proofErr w:type="spellEnd"/>
            <w:r>
              <w:rPr>
                <w:rFonts w:ascii="Times New Roman" w:hAnsi="Times New Roman" w:cs="Times New Roman"/>
                <w:sz w:val="24"/>
                <w:szCs w:val="24"/>
              </w:rPr>
              <w:t xml:space="preserve"> manager in Malaysia–The </w:t>
            </w:r>
            <w:r w:rsidRPr="00D06AF8">
              <w:rPr>
                <w:rFonts w:ascii="Times New Roman" w:hAnsi="Times New Roman" w:cs="Times New Roman"/>
                <w:sz w:val="24"/>
                <w:szCs w:val="24"/>
              </w:rPr>
              <w:t>SRI-W.</w:t>
            </w:r>
          </w:p>
        </w:tc>
        <w:tc>
          <w:tcPr>
            <w:tcW w:w="3827" w:type="dxa"/>
          </w:tcPr>
          <w:p w:rsidR="00902441" w:rsidRPr="00C23CA8" w:rsidRDefault="00902441" w:rsidP="007A384D">
            <w:pPr>
              <w:spacing w:line="360" w:lineRule="auto"/>
              <w:rPr>
                <w:rFonts w:ascii="Times New Roman" w:hAnsi="Times New Roman" w:cs="Times New Roman"/>
                <w:sz w:val="24"/>
                <w:szCs w:val="24"/>
              </w:rPr>
            </w:pPr>
            <w:r w:rsidRPr="001E49A9">
              <w:rPr>
                <w:rFonts w:ascii="Times New Roman" w:hAnsi="Times New Roman" w:cs="Times New Roman"/>
                <w:sz w:val="24"/>
                <w:szCs w:val="24"/>
              </w:rPr>
              <w:lastRenderedPageBreak/>
              <w:t xml:space="preserve">The research </w:t>
            </w:r>
            <w:r>
              <w:rPr>
                <w:rFonts w:ascii="Times New Roman" w:hAnsi="Times New Roman" w:cs="Times New Roman"/>
                <w:sz w:val="24"/>
                <w:szCs w:val="24"/>
              </w:rPr>
              <w:t xml:space="preserve">finds observable </w:t>
            </w:r>
            <w:r>
              <w:rPr>
                <w:rFonts w:ascii="Times New Roman" w:hAnsi="Times New Roman" w:cs="Times New Roman"/>
                <w:sz w:val="24"/>
                <w:szCs w:val="24"/>
              </w:rPr>
              <w:lastRenderedPageBreak/>
              <w:t xml:space="preserve">weaknesses in </w:t>
            </w:r>
            <w:r w:rsidRPr="001E49A9">
              <w:rPr>
                <w:rFonts w:ascii="Times New Roman" w:hAnsi="Times New Roman" w:cs="Times New Roman"/>
                <w:sz w:val="24"/>
                <w:szCs w:val="24"/>
              </w:rPr>
              <w:t xml:space="preserve">the accounting, reporting and investment for </w:t>
            </w:r>
            <w:proofErr w:type="spellStart"/>
            <w:r w:rsidRPr="001E49A9">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1E49A9">
              <w:rPr>
                <w:rFonts w:ascii="Times New Roman" w:hAnsi="Times New Roman" w:cs="Times New Roman"/>
                <w:sz w:val="24"/>
                <w:szCs w:val="24"/>
              </w:rPr>
              <w:t xml:space="preserve">activities particularly on </w:t>
            </w:r>
            <w:proofErr w:type="spellStart"/>
            <w:r w:rsidRPr="001E49A9">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1E49A9">
              <w:rPr>
                <w:rFonts w:ascii="Times New Roman" w:hAnsi="Times New Roman" w:cs="Times New Roman"/>
                <w:sz w:val="24"/>
                <w:szCs w:val="24"/>
              </w:rPr>
              <w:t>assets.</w:t>
            </w:r>
          </w:p>
        </w:tc>
        <w:tc>
          <w:tcPr>
            <w:tcW w:w="3402" w:type="dxa"/>
          </w:tcPr>
          <w:p w:rsidR="00902441" w:rsidRPr="00294174" w:rsidRDefault="00902441" w:rsidP="007A384D">
            <w:pPr>
              <w:spacing w:line="360" w:lineRule="auto"/>
              <w:rPr>
                <w:rFonts w:ascii="Times New Roman" w:hAnsi="Times New Roman" w:cs="Times New Roman"/>
                <w:sz w:val="24"/>
                <w:szCs w:val="24"/>
              </w:rPr>
            </w:pPr>
            <w:r w:rsidRPr="00294174">
              <w:rPr>
                <w:rFonts w:ascii="Times New Roman" w:hAnsi="Times New Roman" w:cs="Times New Roman"/>
                <w:sz w:val="24"/>
                <w:szCs w:val="24"/>
              </w:rPr>
              <w:lastRenderedPageBreak/>
              <w:t xml:space="preserve">The importance of proper </w:t>
            </w:r>
          </w:p>
          <w:p w:rsidR="00902441" w:rsidRPr="00294174" w:rsidRDefault="00902441" w:rsidP="007A384D">
            <w:pPr>
              <w:spacing w:line="360" w:lineRule="auto"/>
              <w:rPr>
                <w:rFonts w:ascii="Times New Roman" w:hAnsi="Times New Roman" w:cs="Times New Roman"/>
                <w:sz w:val="24"/>
                <w:szCs w:val="24"/>
              </w:rPr>
            </w:pPr>
            <w:r w:rsidRPr="00294174">
              <w:rPr>
                <w:rFonts w:ascii="Times New Roman" w:hAnsi="Times New Roman" w:cs="Times New Roman"/>
                <w:sz w:val="24"/>
                <w:szCs w:val="24"/>
              </w:rPr>
              <w:lastRenderedPageBreak/>
              <w:t>accounting, trans</w:t>
            </w:r>
            <w:r>
              <w:rPr>
                <w:rFonts w:ascii="Times New Roman" w:hAnsi="Times New Roman" w:cs="Times New Roman"/>
                <w:sz w:val="24"/>
                <w:szCs w:val="24"/>
              </w:rPr>
              <w:t xml:space="preserve">parent reporting and effective </w:t>
            </w:r>
            <w:r w:rsidRPr="00294174">
              <w:rPr>
                <w:rFonts w:ascii="Times New Roman" w:hAnsi="Times New Roman" w:cs="Times New Roman"/>
                <w:sz w:val="24"/>
                <w:szCs w:val="24"/>
              </w:rPr>
              <w:t xml:space="preserve">management of </w:t>
            </w:r>
            <w:proofErr w:type="spellStart"/>
            <w:r w:rsidRPr="00294174">
              <w:rPr>
                <w:rFonts w:ascii="Times New Roman" w:hAnsi="Times New Roman" w:cs="Times New Roman"/>
                <w:sz w:val="24"/>
                <w:szCs w:val="24"/>
              </w:rPr>
              <w:t>waqfinvestment</w:t>
            </w:r>
            <w:proofErr w:type="spellEnd"/>
            <w:r w:rsidRPr="00294174">
              <w:rPr>
                <w:rFonts w:ascii="Times New Roman" w:hAnsi="Times New Roman" w:cs="Times New Roman"/>
                <w:sz w:val="24"/>
                <w:szCs w:val="24"/>
              </w:rPr>
              <w:t xml:space="preserve"> assets lies on </w:t>
            </w:r>
          </w:p>
          <w:p w:rsidR="00902441" w:rsidRPr="00294174" w:rsidRDefault="00902441" w:rsidP="007A384D">
            <w:pPr>
              <w:spacing w:line="360" w:lineRule="auto"/>
              <w:rPr>
                <w:rFonts w:ascii="Times New Roman" w:hAnsi="Times New Roman" w:cs="Times New Roman"/>
                <w:sz w:val="24"/>
                <w:szCs w:val="24"/>
              </w:rPr>
            </w:pPr>
            <w:r w:rsidRPr="00294174">
              <w:rPr>
                <w:rFonts w:ascii="Times New Roman" w:hAnsi="Times New Roman" w:cs="Times New Roman"/>
                <w:sz w:val="24"/>
                <w:szCs w:val="24"/>
              </w:rPr>
              <w:t>the simple reason</w:t>
            </w:r>
            <w:r>
              <w:rPr>
                <w:rFonts w:ascii="Times New Roman" w:hAnsi="Times New Roman" w:cs="Times New Roman"/>
                <w:sz w:val="24"/>
                <w:szCs w:val="24"/>
              </w:rPr>
              <w:t xml:space="preserve">ing of the need for generating </w:t>
            </w:r>
            <w:proofErr w:type="spellStart"/>
            <w:r w:rsidRPr="00294174">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294174">
              <w:rPr>
                <w:rFonts w:ascii="Times New Roman" w:hAnsi="Times New Roman" w:cs="Times New Roman"/>
                <w:sz w:val="24"/>
                <w:szCs w:val="24"/>
              </w:rPr>
              <w:t xml:space="preserve">growth and stability for the benefit of </w:t>
            </w:r>
          </w:p>
          <w:p w:rsidR="00902441" w:rsidRPr="00C23CA8" w:rsidRDefault="00902441" w:rsidP="007A384D">
            <w:pPr>
              <w:spacing w:line="360" w:lineRule="auto"/>
              <w:rPr>
                <w:rFonts w:ascii="Times New Roman" w:hAnsi="Times New Roman" w:cs="Times New Roman"/>
                <w:sz w:val="24"/>
                <w:szCs w:val="24"/>
              </w:rPr>
            </w:pPr>
            <w:proofErr w:type="gramStart"/>
            <w:r w:rsidRPr="00294174">
              <w:rPr>
                <w:rFonts w:ascii="Times New Roman" w:hAnsi="Times New Roman" w:cs="Times New Roman"/>
                <w:sz w:val="24"/>
                <w:szCs w:val="24"/>
              </w:rPr>
              <w:t>the</w:t>
            </w:r>
            <w:proofErr w:type="gramEnd"/>
            <w:r w:rsidRPr="00294174">
              <w:rPr>
                <w:rFonts w:ascii="Times New Roman" w:hAnsi="Times New Roman" w:cs="Times New Roman"/>
                <w:sz w:val="24"/>
                <w:szCs w:val="24"/>
              </w:rPr>
              <w:t xml:space="preserve"> Muslim </w:t>
            </w:r>
            <w:proofErr w:type="spellStart"/>
            <w:r w:rsidRPr="00294174">
              <w:rPr>
                <w:rFonts w:ascii="Times New Roman" w:hAnsi="Times New Roman" w:cs="Times New Roman"/>
                <w:sz w:val="24"/>
                <w:szCs w:val="24"/>
              </w:rPr>
              <w:t>ummah</w:t>
            </w:r>
            <w:proofErr w:type="spellEnd"/>
            <w:r w:rsidRPr="00294174">
              <w:rPr>
                <w:rFonts w:ascii="Times New Roman" w:hAnsi="Times New Roman" w:cs="Times New Roman"/>
                <w:sz w:val="24"/>
                <w:szCs w:val="24"/>
              </w:rPr>
              <w:t>.</w:t>
            </w:r>
          </w:p>
        </w:tc>
      </w:tr>
      <w:tr w:rsidR="00902441" w:rsidRPr="00C23CA8" w:rsidTr="007A384D">
        <w:tc>
          <w:tcPr>
            <w:tcW w:w="567" w:type="dxa"/>
          </w:tcPr>
          <w:p w:rsidR="00902441" w:rsidRPr="00C23CA8" w:rsidRDefault="00902441" w:rsidP="00E318C9">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lastRenderedPageBreak/>
              <w:t>1</w:t>
            </w:r>
            <w:r w:rsidR="00E318C9">
              <w:rPr>
                <w:rFonts w:ascii="Times New Roman" w:hAnsi="Times New Roman" w:cs="Times New Roman"/>
                <w:sz w:val="24"/>
                <w:szCs w:val="24"/>
              </w:rPr>
              <w:t>6</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The Role of the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and Trust Commission (WTC) in Zan</w:t>
            </w:r>
            <w:r w:rsidR="00612460">
              <w:rPr>
                <w:rFonts w:ascii="Times New Roman" w:hAnsi="Times New Roman" w:cs="Times New Roman"/>
                <w:sz w:val="24"/>
                <w:szCs w:val="24"/>
              </w:rPr>
              <w:t>z</w:t>
            </w:r>
            <w:r w:rsidRPr="00C23CA8">
              <w:rPr>
                <w:rFonts w:ascii="Times New Roman" w:hAnsi="Times New Roman" w:cs="Times New Roman"/>
                <w:sz w:val="24"/>
                <w:szCs w:val="24"/>
              </w:rPr>
              <w:t>ibar: Problems and Prospects</w:t>
            </w:r>
            <w:r w:rsidR="00612460">
              <w:rPr>
                <w:rFonts w:ascii="Times New Roman" w:hAnsi="Times New Roman" w:cs="Times New Roman"/>
                <w:sz w:val="24"/>
                <w:szCs w:val="24"/>
              </w:rPr>
              <w:t xml:space="preserve"> </w:t>
            </w:r>
            <w:r w:rsidR="00612460">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{"citationItems":[{"id":"ITEM-1","itemData":{"DOI":"10.12816/0051157","ISSN":"20704666","abstract":"Waqf as institution has played a great role in the past. Several examples are cited to show the socio-economic contributions this institution had played in the past especially in the Muslim communities. This institution offered many notable public services that are today financed by the state or the government, such as education, health care, national security, transportation facilities, the basic infrastructure, food, shelter and jobs. Generally, waqf institutions of Muslim countries like Madina, Turkey (during Othman Empire), Algeria (under French occupation), Egypt, Palestine, Jerusalem, Iraq and Tunisia had a remarkable contribution. Meanwhile, this role did not exempt Zanzibar since 1800s. The significant contribution by the waqf in Zanzibar is considerable as well. However, this institution in the Islands has been facing several problems and as well as the problem of funding the waqf and Trust Commission. This paper, therefore, examines the problems of waqf Institutions and proposes some suggestions to how to address them.","author":[{"dropping-particle":"","family":"Moh'd","given":"Issa Salim","non-dropping-particle":"","parse-names":false,"suffix":""},{"dropping-particle":"","family":"Mohammad","given":"Mustafa Omar","non-dropping-particle":"","parse-names":false,"suffix":""},{"dropping-particle":"","family":"Saiti","given":"Buerhan","non-dropping-particle":"","parse-names":false,"suffix":""}],"container-title":"Journal of Islamic Economics, Banking and Finance","id":"ITEM-1","issue":"1","issued":{"date-parts":[["2017"]]},"page":"96-107","title":"The Role of Waqf and Trust Commission (WTC) in Zanzibar: Problems and Prospects","type":"article-journal","volume":"13"},"uris":["http://www.mendeley.com/documents/?uuid=863e7483-0972-4325-851d-ccb0f177c158"]}],"mendeley":{"formattedCitation":"(Moh’d et al., 2017)","plainTextFormattedCitation":"(Moh’d et al., 2017)","previouslyFormattedCitation":"(Moh’d et al., 2017)"},"properties":{"noteIndex":0},"schema":"https://github.com/citation-style-language/schema/raw/master/csl-citation.json"}</w:instrText>
            </w:r>
            <w:r w:rsidR="00612460">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(Moh’d et al., 2017)</w:t>
            </w:r>
            <w:r w:rsidR="00612460">
              <w:rPr>
                <w:rFonts w:ascii="Times New Roman" w:hAnsi="Times New Roman" w:cs="Times New Roman"/>
                <w:sz w:val="24"/>
                <w:szCs w:val="24"/>
              </w:rPr>
              <w:fldChar w:fldCharType="end"/>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B17F0F">
              <w:rPr>
                <w:rFonts w:ascii="Times New Roman" w:hAnsi="Times New Roman" w:cs="Times New Roman"/>
                <w:sz w:val="24"/>
                <w:szCs w:val="24"/>
              </w:rPr>
              <w:t>This paper, therefore,</w:t>
            </w:r>
            <w:r>
              <w:rPr>
                <w:rFonts w:ascii="Times New Roman" w:hAnsi="Times New Roman" w:cs="Times New Roman"/>
                <w:sz w:val="24"/>
                <w:szCs w:val="24"/>
              </w:rPr>
              <w:t xml:space="preserve"> examines the problems of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B17F0F">
              <w:rPr>
                <w:rFonts w:ascii="Times New Roman" w:hAnsi="Times New Roman" w:cs="Times New Roman"/>
                <w:sz w:val="24"/>
                <w:szCs w:val="24"/>
              </w:rPr>
              <w:t>Institutions and proposes some suggestions to how to address them.</w:t>
            </w:r>
          </w:p>
        </w:tc>
        <w:tc>
          <w:tcPr>
            <w:tcW w:w="3827" w:type="dxa"/>
          </w:tcPr>
          <w:p w:rsidR="00902441" w:rsidRPr="00C23CA8" w:rsidRDefault="00902441" w:rsidP="007A384D">
            <w:pPr>
              <w:spacing w:line="360" w:lineRule="auto"/>
              <w:rPr>
                <w:rFonts w:ascii="Times New Roman" w:hAnsi="Times New Roman" w:cs="Times New Roman"/>
                <w:sz w:val="24"/>
                <w:szCs w:val="24"/>
              </w:rPr>
            </w:pPr>
            <w:r w:rsidRPr="00C041D9">
              <w:rPr>
                <w:rFonts w:ascii="Times New Roman" w:hAnsi="Times New Roman" w:cs="Times New Roman"/>
                <w:sz w:val="24"/>
                <w:szCs w:val="24"/>
              </w:rPr>
              <w:t>The</w:t>
            </w:r>
            <w:r>
              <w:rPr>
                <w:rFonts w:ascii="Times New Roman" w:hAnsi="Times New Roman" w:cs="Times New Roman"/>
                <w:sz w:val="24"/>
                <w:szCs w:val="24"/>
              </w:rPr>
              <w:t>re is</w:t>
            </w:r>
            <w:r w:rsidRPr="00C041D9">
              <w:rPr>
                <w:rFonts w:ascii="Times New Roman" w:hAnsi="Times New Roman" w:cs="Times New Roman"/>
                <w:sz w:val="24"/>
                <w:szCs w:val="24"/>
              </w:rPr>
              <w:t xml:space="preserve"> significa</w:t>
            </w:r>
            <w:r>
              <w:rPr>
                <w:rFonts w:ascii="Times New Roman" w:hAnsi="Times New Roman" w:cs="Times New Roman"/>
                <w:sz w:val="24"/>
                <w:szCs w:val="24"/>
              </w:rPr>
              <w:t xml:space="preserve">nt contribution by the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in </w:t>
            </w:r>
            <w:r w:rsidRPr="00C041D9">
              <w:rPr>
                <w:rFonts w:ascii="Times New Roman" w:hAnsi="Times New Roman" w:cs="Times New Roman"/>
                <w:sz w:val="24"/>
                <w:szCs w:val="24"/>
              </w:rPr>
              <w:t>Zanzibar is considerable as well.</w:t>
            </w:r>
          </w:p>
        </w:tc>
        <w:tc>
          <w:tcPr>
            <w:tcW w:w="3402" w:type="dxa"/>
          </w:tcPr>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Hence by practically </w:t>
            </w:r>
            <w:r w:rsidRPr="00A26042">
              <w:rPr>
                <w:rFonts w:ascii="Times New Roman" w:hAnsi="Times New Roman" w:cs="Times New Roman"/>
                <w:sz w:val="24"/>
                <w:szCs w:val="24"/>
              </w:rPr>
              <w:t xml:space="preserve">applying this act, the </w:t>
            </w:r>
            <w:proofErr w:type="spellStart"/>
            <w:r w:rsidRPr="00A26042">
              <w:rPr>
                <w:rFonts w:ascii="Times New Roman" w:hAnsi="Times New Roman" w:cs="Times New Roman"/>
                <w:sz w:val="24"/>
                <w:szCs w:val="24"/>
              </w:rPr>
              <w:t>Wakf</w:t>
            </w:r>
            <w:proofErr w:type="spellEnd"/>
            <w:r w:rsidRPr="00A26042">
              <w:rPr>
                <w:rFonts w:ascii="Times New Roman" w:hAnsi="Times New Roman" w:cs="Times New Roman"/>
                <w:sz w:val="24"/>
                <w:szCs w:val="24"/>
              </w:rPr>
              <w:t xml:space="preserve"> and Trust Commission in </w:t>
            </w:r>
            <w:r>
              <w:rPr>
                <w:rFonts w:ascii="Times New Roman" w:hAnsi="Times New Roman" w:cs="Times New Roman"/>
                <w:sz w:val="24"/>
                <w:szCs w:val="24"/>
              </w:rPr>
              <w:t xml:space="preserve">Zanzibar can accommodate a lot </w:t>
            </w:r>
            <w:r w:rsidRPr="00A26042">
              <w:rPr>
                <w:rFonts w:ascii="Times New Roman" w:hAnsi="Times New Roman" w:cs="Times New Roman"/>
                <w:sz w:val="24"/>
                <w:szCs w:val="24"/>
              </w:rPr>
              <w:t>of structural challenges facing it.</w:t>
            </w:r>
          </w:p>
        </w:tc>
      </w:tr>
      <w:tr w:rsidR="00902441" w:rsidRPr="00C23CA8" w:rsidTr="007A384D">
        <w:tc>
          <w:tcPr>
            <w:tcW w:w="567" w:type="dxa"/>
          </w:tcPr>
          <w:p w:rsidR="00902441" w:rsidRPr="00C23CA8" w:rsidRDefault="00902441" w:rsidP="00E318C9">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1</w:t>
            </w:r>
            <w:r w:rsidR="00E318C9">
              <w:rPr>
                <w:rFonts w:ascii="Times New Roman" w:hAnsi="Times New Roman" w:cs="Times New Roman"/>
                <w:sz w:val="24"/>
                <w:szCs w:val="24"/>
              </w:rPr>
              <w:t>7</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A Contributory Tool For Bridging Infrastructural Deficit In Nigeria</w:t>
            </w:r>
            <w:r w:rsidR="00E318C9">
              <w:rPr>
                <w:rFonts w:ascii="Times New Roman" w:hAnsi="Times New Roman" w:cs="Times New Roman"/>
                <w:sz w:val="24"/>
                <w:szCs w:val="24"/>
              </w:rPr>
              <w:t xml:space="preserve"> </w:t>
            </w:r>
            <w:r w:rsidR="00E318C9">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{"citationItems":[{"id":"ITEM-1","itemData":{"DOI":"10.13135/2421-2172/2667","ISSN":"2421-2172","abstract":"This paper seeks to examine waqf as a tool for bridging infrastructural deficit in Nigeria. Infrastructure has always been the bone of contention in Nigeria due to its inadequacies and couple with its role towards economic growth and development. Though, successive administrations have done their part towards resolving the infrastructural gap but it still persists, coupled with an increasing population. However, plans and strategies such as creating rooms for Public Private Partnership (PPP), Sourcing for funds within and outside country etc have been rolled out. Though, some of these steps have further widened the expenditure profile of the government via debt servicing. Despite all this moves it is yet to fill the infrastructure deficit. Thus, this calls for a waqf system, an aspect of Islamic social finance. This paper revealed the various conceptual definition of waqf, its types, permissibility and how is to be managed. However, a government budget constraint function was introduced to analyze how waqf can contribute in bridging infrastructural deficit which was further supported by adopting a modified revenue function via assumption that it only considers the population statistics of Nigerian citizen within the ages of 15- 64yrs, N20 will be contributed per week and 5% level of cash collection error rate will be considered. The study revealed that Nigeria could earned a projected amount of about N1.4b and N5.8b weekly and monthly respectively which will amount to N76b yearly if for instance the cash waqf is adopted. This means that there will be some boast on the government revenue and if such fund is expended on certain components of developmental expenditure, it will go a long way to bridge the infrastructural deficit. The study recommends legislation of act setting up waqf, public awareness should be properly done etc.","author":[{"dropping-particle":"","family":"Lawal","given":"Ibrahim Mohammed","non-dropping-particle":"","parse-names":false,"suffix":""},{"dropping-particle":"","family":"Plc","given":"Heritage Bank","non-dropping-particle":"","parse-names":false,"suffix":""}],"container-title":"European Journal of Islamic Finance","id":"ITEM-1","issue":"11","issued":{"date-parts":[["2018"]]},"page":"1-8","title":"Waqf: a Contributory Tool for Bridging Infrastructural Deficit in Nigeria","type":"article-journal","volume":"0"},"uris":["http://www.mendeley.com/documents/?uuid=4bdf456f-ac39-479a-9e76-1871a0ab9b17"]}],"mendeley":{"formattedCitation":"(Lawal &amp; Plc, 2018)","plainTextFormattedCitation":"(Lawal &amp; Plc, 2018)","previouslyFormattedCitation":"(Lawal &amp; Plc, 2018)"},"properties":{"noteIndex":0},"schema":"https://github.com/citation-style-language/schema/raw/master/csl-citation.json"}</w:instrText>
            </w:r>
            <w:r w:rsidR="00E318C9">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(Lawal &amp; Plc, 2018)</w:t>
            </w:r>
            <w:r w:rsidR="00E318C9">
              <w:rPr>
                <w:rFonts w:ascii="Times New Roman" w:hAnsi="Times New Roman" w:cs="Times New Roman"/>
                <w:sz w:val="24"/>
                <w:szCs w:val="24"/>
              </w:rPr>
              <w:fldChar w:fldCharType="end"/>
            </w:r>
          </w:p>
        </w:tc>
        <w:tc>
          <w:tcPr>
            <w:tcW w:w="3402" w:type="dxa"/>
          </w:tcPr>
          <w:p w:rsidR="00902441" w:rsidRPr="009C2510" w:rsidRDefault="00902441" w:rsidP="007A384D">
            <w:pPr>
              <w:spacing w:line="360" w:lineRule="auto"/>
              <w:rPr>
                <w:rFonts w:ascii="Times New Roman" w:hAnsi="Times New Roman" w:cs="Times New Roman"/>
                <w:sz w:val="24"/>
                <w:szCs w:val="24"/>
              </w:rPr>
            </w:pPr>
            <w:r w:rsidRPr="009C2510">
              <w:rPr>
                <w:rFonts w:ascii="Times New Roman" w:hAnsi="Times New Roman" w:cs="Times New Roman"/>
                <w:sz w:val="24"/>
                <w:szCs w:val="24"/>
              </w:rPr>
              <w:t xml:space="preserve">This paper seeks to examine </w:t>
            </w:r>
            <w:proofErr w:type="spellStart"/>
            <w:r w:rsidRPr="009C2510">
              <w:rPr>
                <w:rFonts w:ascii="Times New Roman" w:hAnsi="Times New Roman" w:cs="Times New Roman"/>
                <w:sz w:val="24"/>
                <w:szCs w:val="24"/>
              </w:rPr>
              <w:t>waqf</w:t>
            </w:r>
            <w:proofErr w:type="spellEnd"/>
            <w:r w:rsidRPr="009C2510">
              <w:rPr>
                <w:rFonts w:ascii="Times New Roman" w:hAnsi="Times New Roman" w:cs="Times New Roman"/>
                <w:sz w:val="24"/>
                <w:szCs w:val="24"/>
              </w:rPr>
              <w:t xml:space="preserve"> as a tool for bridging </w:t>
            </w:r>
          </w:p>
          <w:p w:rsidR="00902441" w:rsidRPr="00C23CA8" w:rsidRDefault="00902441" w:rsidP="007A384D">
            <w:pPr>
              <w:spacing w:line="360" w:lineRule="auto"/>
              <w:rPr>
                <w:rFonts w:ascii="Times New Roman" w:hAnsi="Times New Roman" w:cs="Times New Roman"/>
                <w:sz w:val="24"/>
                <w:szCs w:val="24"/>
              </w:rPr>
            </w:pPr>
            <w:proofErr w:type="gramStart"/>
            <w:r w:rsidRPr="009C2510">
              <w:rPr>
                <w:rFonts w:ascii="Times New Roman" w:hAnsi="Times New Roman" w:cs="Times New Roman"/>
                <w:sz w:val="24"/>
                <w:szCs w:val="24"/>
              </w:rPr>
              <w:t>infrastructural</w:t>
            </w:r>
            <w:proofErr w:type="gramEnd"/>
            <w:r w:rsidRPr="009C2510">
              <w:rPr>
                <w:rFonts w:ascii="Times New Roman" w:hAnsi="Times New Roman" w:cs="Times New Roman"/>
                <w:sz w:val="24"/>
                <w:szCs w:val="24"/>
              </w:rPr>
              <w:t xml:space="preserve"> deficit in Nigeria.</w:t>
            </w:r>
          </w:p>
        </w:tc>
        <w:tc>
          <w:tcPr>
            <w:tcW w:w="3827" w:type="dxa"/>
          </w:tcPr>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means </w:t>
            </w:r>
            <w:r w:rsidRPr="000F5B83">
              <w:rPr>
                <w:rFonts w:ascii="Times New Roman" w:hAnsi="Times New Roman" w:cs="Times New Roman"/>
                <w:sz w:val="24"/>
                <w:szCs w:val="24"/>
              </w:rPr>
              <w:t>that there will be some boast on</w:t>
            </w:r>
            <w:r>
              <w:rPr>
                <w:rFonts w:ascii="Times New Roman" w:hAnsi="Times New Roman" w:cs="Times New Roman"/>
                <w:sz w:val="24"/>
                <w:szCs w:val="24"/>
              </w:rPr>
              <w:t xml:space="preserve"> the government revenue and if </w:t>
            </w:r>
            <w:r w:rsidRPr="000F5B83">
              <w:rPr>
                <w:rFonts w:ascii="Times New Roman" w:hAnsi="Times New Roman" w:cs="Times New Roman"/>
                <w:sz w:val="24"/>
                <w:szCs w:val="24"/>
              </w:rPr>
              <w:t xml:space="preserve">such  fund  is  expended  on  certain </w:t>
            </w:r>
            <w:r>
              <w:rPr>
                <w:rFonts w:ascii="Times New Roman" w:hAnsi="Times New Roman" w:cs="Times New Roman"/>
                <w:sz w:val="24"/>
                <w:szCs w:val="24"/>
              </w:rPr>
              <w:t xml:space="preserve"> components  of  developmental </w:t>
            </w:r>
            <w:r w:rsidRPr="000F5B83">
              <w:rPr>
                <w:rFonts w:ascii="Times New Roman" w:hAnsi="Times New Roman" w:cs="Times New Roman"/>
                <w:sz w:val="24"/>
                <w:szCs w:val="24"/>
              </w:rPr>
              <w:t>expenditure,  it  will  go  a  long  way  to</w:t>
            </w:r>
            <w:r>
              <w:rPr>
                <w:rFonts w:ascii="Times New Roman" w:hAnsi="Times New Roman" w:cs="Times New Roman"/>
                <w:sz w:val="24"/>
                <w:szCs w:val="24"/>
              </w:rPr>
              <w:t xml:space="preserve">  bridge  the  infrastructural </w:t>
            </w:r>
            <w:r w:rsidRPr="000F5B83">
              <w:rPr>
                <w:rFonts w:ascii="Times New Roman" w:hAnsi="Times New Roman" w:cs="Times New Roman"/>
                <w:sz w:val="24"/>
                <w:szCs w:val="24"/>
              </w:rPr>
              <w:t>deficit.</w:t>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5A23DE">
              <w:rPr>
                <w:rFonts w:ascii="Times New Roman" w:hAnsi="Times New Roman" w:cs="Times New Roman"/>
                <w:sz w:val="24"/>
                <w:szCs w:val="24"/>
              </w:rPr>
              <w:t>The study recommends legislation of act setti</w:t>
            </w:r>
            <w:r>
              <w:rPr>
                <w:rFonts w:ascii="Times New Roman" w:hAnsi="Times New Roman" w:cs="Times New Roman"/>
                <w:sz w:val="24"/>
                <w:szCs w:val="24"/>
              </w:rPr>
              <w:t xml:space="preserve">ng up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5A23DE">
              <w:rPr>
                <w:rFonts w:ascii="Times New Roman" w:hAnsi="Times New Roman" w:cs="Times New Roman"/>
                <w:sz w:val="24"/>
                <w:szCs w:val="24"/>
              </w:rPr>
              <w:t>public awareness should be properly done etc.</w:t>
            </w:r>
            <w:r>
              <w:rPr>
                <w:rFonts w:ascii="Times New Roman" w:hAnsi="Times New Roman" w:cs="Times New Roman"/>
                <w:sz w:val="24"/>
                <w:szCs w:val="24"/>
              </w:rPr>
              <w:t xml:space="preserve"> </w:t>
            </w:r>
          </w:p>
        </w:tc>
      </w:tr>
      <w:tr w:rsidR="00902441" w:rsidRPr="00C23CA8" w:rsidTr="007A384D">
        <w:tc>
          <w:tcPr>
            <w:tcW w:w="567" w:type="dxa"/>
          </w:tcPr>
          <w:p w:rsidR="00902441" w:rsidRPr="00C23CA8" w:rsidRDefault="00902441" w:rsidP="00D45F2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D45F21">
              <w:rPr>
                <w:rFonts w:ascii="Times New Roman" w:hAnsi="Times New Roman" w:cs="Times New Roman"/>
                <w:sz w:val="24"/>
                <w:szCs w:val="24"/>
              </w:rPr>
              <w:t>8</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Concept of Revenue, Expenses and Liabilities in Accounting for Zakat,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and </w:t>
            </w:r>
            <w:proofErr w:type="spellStart"/>
            <w:r w:rsidRPr="00C23CA8">
              <w:rPr>
                <w:rFonts w:ascii="Times New Roman" w:hAnsi="Times New Roman" w:cs="Times New Roman"/>
                <w:sz w:val="24"/>
                <w:szCs w:val="24"/>
              </w:rPr>
              <w:t>Baitulmal</w:t>
            </w:r>
            <w:proofErr w:type="spellEnd"/>
            <w:r w:rsidRPr="00C23CA8">
              <w:rPr>
                <w:rFonts w:ascii="Times New Roman" w:hAnsi="Times New Roman" w:cs="Times New Roman"/>
                <w:sz w:val="24"/>
                <w:szCs w:val="24"/>
              </w:rPr>
              <w:t xml:space="preserve"> in Malaysia: An analysis from </w:t>
            </w:r>
            <w:proofErr w:type="spellStart"/>
            <w:r w:rsidRPr="00C23CA8">
              <w:rPr>
                <w:rFonts w:ascii="Times New Roman" w:hAnsi="Times New Roman" w:cs="Times New Roman"/>
                <w:sz w:val="24"/>
                <w:szCs w:val="24"/>
              </w:rPr>
              <w:t>Shariah</w:t>
            </w:r>
            <w:proofErr w:type="spellEnd"/>
            <w:r w:rsidRPr="00C23CA8">
              <w:rPr>
                <w:rFonts w:ascii="Times New Roman" w:hAnsi="Times New Roman" w:cs="Times New Roman"/>
                <w:sz w:val="24"/>
                <w:szCs w:val="24"/>
              </w:rPr>
              <w:t xml:space="preserve"> Perspective</w:t>
            </w:r>
            <w:r w:rsidR="003D7B0F">
              <w:rPr>
                <w:rFonts w:ascii="Times New Roman" w:hAnsi="Times New Roman" w:cs="Times New Roman"/>
                <w:sz w:val="24"/>
                <w:szCs w:val="24"/>
              </w:rPr>
              <w:t xml:space="preserve"> </w:t>
            </w:r>
            <w:r w:rsidR="003D7B0F">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{"citationItems":[{"id":"ITEM-1","itemData":{"DOI":"10.37706/ijaz.v3i4.103","ISSN":"2548-2335","abstract":"Revenue, expenses and liabilities are an important concept in current accounting practices. These concepts are applied in accounting standards where this standard serves as a guideline for a company or organization in preparing and presenting income, expenses, assets and liabilities in accordance with the standards set by the International Accounting Standards Board (IASB). The accounting standards issued by this international body refer to conventional accounting standards. In Malaysia, the State Islamic Religious Council (MAIN) as the trustee for Zakat, Waqf and Baitulmal uses standards issued by the Malaysian Accounting Standards Board, Private Entity Reporting Standards (PERS) and best practice guidelines by the National Audit Department (Malaysia) (JANM). These two documents are used as references in the preparation of financial reporting for MAIN. However, there are problems in terms of implementing these concepts for Zakat, Waqf and Baitulmal with current accounting standards. This is because current accounting practices are different from the concepts of revenue, expenses and liabilities adopted by Zakat, Waqf and Baitulmal according to Islamic law. This study aims to analyze the concept of revenue, expenses and liabilities in Zakat, Waqf and Baitulmal accounting from Shariah perspective. The design of this study is qualitative. The method of content analysis was used to analyze data from sources such as classical Fiqh books. The findings show that there is a difference between the concept of revenue, expenses and liabilities in Zakat, Waqf and Baitulmal accounting in the Islamic context. The study is expected to help the parties involved to develop accounting standards for zakat, waqf and baitulmal which are compliant with Shariah.","author":[{"dropping-particle":"","family":"Abu Bakar","given":"Marina","non-dropping-particle":"","parse-names":false,"suffix":""}],"container-title":"International Journal of Zakat","id":"ITEM-1","issue":"4","issued":{"date-parts":[["2018"]]},"page":"1-16","title":"Concept of Revenue, Expenses and Liabilities in Accounting for Zakat, Waqf and Baitulmal in Malaysia: An Analysis from Shariah Perspective","type":"article-journal","volume":"3"},"uris":["http://www.mendeley.com/documents/?uuid=d1b0dade-28c4-4aca-a63a-67fe9f8a9d0b"]}],"mendeley":{"formattedCitation":"(Abu Bakar, 2018)","plainTextFormattedCitation":"(Abu Bakar, 2018)","previouslyFormattedCitation":"(Abu Bakar, 2018)"},"properties":{"noteIndex":0},"schema":"https://github.com/citation-style-language/schema/raw/master/csl-citation.json"}</w:instrText>
            </w:r>
            <w:r w:rsidR="003D7B0F">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(Abu Bakar, 2018)</w:t>
            </w:r>
            <w:r w:rsidR="003D7B0F">
              <w:rPr>
                <w:rFonts w:ascii="Times New Roman" w:hAnsi="Times New Roman" w:cs="Times New Roman"/>
                <w:sz w:val="24"/>
                <w:szCs w:val="24"/>
              </w:rPr>
              <w:fldChar w:fldCharType="end"/>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4A2114">
              <w:rPr>
                <w:rFonts w:ascii="Times New Roman" w:hAnsi="Times New Roman" w:cs="Times New Roman"/>
                <w:sz w:val="24"/>
                <w:szCs w:val="24"/>
              </w:rPr>
              <w:t>This study aims to analyze the con</w:t>
            </w:r>
            <w:r>
              <w:rPr>
                <w:rFonts w:ascii="Times New Roman" w:hAnsi="Times New Roman" w:cs="Times New Roman"/>
                <w:sz w:val="24"/>
                <w:szCs w:val="24"/>
              </w:rPr>
              <w:t xml:space="preserve">cept of revenue, expenses and liabilities in Zakat,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Baitulmal</w:t>
            </w:r>
            <w:proofErr w:type="spellEnd"/>
            <w:r>
              <w:rPr>
                <w:rFonts w:ascii="Times New Roman" w:hAnsi="Times New Roman" w:cs="Times New Roman"/>
                <w:sz w:val="24"/>
                <w:szCs w:val="24"/>
              </w:rPr>
              <w:t xml:space="preserve"> </w:t>
            </w:r>
            <w:r w:rsidRPr="004A2114">
              <w:rPr>
                <w:rFonts w:ascii="Times New Roman" w:hAnsi="Times New Roman" w:cs="Times New Roman"/>
                <w:sz w:val="24"/>
                <w:szCs w:val="24"/>
              </w:rPr>
              <w:t xml:space="preserve">accounting from </w:t>
            </w:r>
            <w:proofErr w:type="spellStart"/>
            <w:r w:rsidRPr="004A2114">
              <w:rPr>
                <w:rFonts w:ascii="Times New Roman" w:hAnsi="Times New Roman" w:cs="Times New Roman"/>
                <w:sz w:val="24"/>
                <w:szCs w:val="24"/>
              </w:rPr>
              <w:t>Shariah</w:t>
            </w:r>
            <w:proofErr w:type="spellEnd"/>
            <w:r w:rsidRPr="004A2114">
              <w:rPr>
                <w:rFonts w:ascii="Times New Roman" w:hAnsi="Times New Roman" w:cs="Times New Roman"/>
                <w:sz w:val="24"/>
                <w:szCs w:val="24"/>
              </w:rPr>
              <w:t xml:space="preserve"> perspective.</w:t>
            </w:r>
          </w:p>
        </w:tc>
        <w:tc>
          <w:tcPr>
            <w:tcW w:w="3827" w:type="dxa"/>
          </w:tcPr>
          <w:p w:rsidR="00902441" w:rsidRPr="00C23CA8" w:rsidRDefault="00902441" w:rsidP="007A384D">
            <w:pPr>
              <w:spacing w:line="360" w:lineRule="auto"/>
              <w:rPr>
                <w:rFonts w:ascii="Times New Roman" w:hAnsi="Times New Roman" w:cs="Times New Roman"/>
                <w:sz w:val="24"/>
                <w:szCs w:val="24"/>
              </w:rPr>
            </w:pPr>
            <w:r w:rsidRPr="00656394">
              <w:rPr>
                <w:rFonts w:ascii="Times New Roman" w:hAnsi="Times New Roman" w:cs="Times New Roman"/>
                <w:sz w:val="24"/>
                <w:szCs w:val="24"/>
              </w:rPr>
              <w:t>The findings show that the</w:t>
            </w:r>
            <w:r>
              <w:rPr>
                <w:rFonts w:ascii="Times New Roman" w:hAnsi="Times New Roman" w:cs="Times New Roman"/>
                <w:sz w:val="24"/>
                <w:szCs w:val="24"/>
              </w:rPr>
              <w:t xml:space="preserve">re is a difference between the </w:t>
            </w:r>
            <w:r w:rsidRPr="00656394">
              <w:rPr>
                <w:rFonts w:ascii="Times New Roman" w:hAnsi="Times New Roman" w:cs="Times New Roman"/>
                <w:sz w:val="24"/>
                <w:szCs w:val="24"/>
              </w:rPr>
              <w:t>concept of revenu</w:t>
            </w:r>
            <w:r>
              <w:rPr>
                <w:rFonts w:ascii="Times New Roman" w:hAnsi="Times New Roman" w:cs="Times New Roman"/>
                <w:sz w:val="24"/>
                <w:szCs w:val="24"/>
              </w:rPr>
              <w:t xml:space="preserve">e, expenses and liabilities in </w:t>
            </w:r>
            <w:r w:rsidRPr="00656394">
              <w:rPr>
                <w:rFonts w:ascii="Times New Roman" w:hAnsi="Times New Roman" w:cs="Times New Roman"/>
                <w:sz w:val="24"/>
                <w:szCs w:val="24"/>
              </w:rPr>
              <w:t xml:space="preserve">Zakat, </w:t>
            </w:r>
            <w:proofErr w:type="spellStart"/>
            <w:r w:rsidRPr="00656394">
              <w:rPr>
                <w:rFonts w:ascii="Times New Roman" w:hAnsi="Times New Roman" w:cs="Times New Roman"/>
                <w:sz w:val="24"/>
                <w:szCs w:val="24"/>
              </w:rPr>
              <w:t>Waqf</w:t>
            </w:r>
            <w:proofErr w:type="spellEnd"/>
            <w:r w:rsidRPr="00656394">
              <w:rPr>
                <w:rFonts w:ascii="Times New Roman" w:hAnsi="Times New Roman" w:cs="Times New Roman"/>
                <w:sz w:val="24"/>
                <w:szCs w:val="24"/>
              </w:rPr>
              <w:t xml:space="preserve"> and </w:t>
            </w:r>
            <w:proofErr w:type="spellStart"/>
            <w:proofErr w:type="gramStart"/>
            <w:r w:rsidRPr="00656394">
              <w:rPr>
                <w:rFonts w:ascii="Times New Roman" w:hAnsi="Times New Roman" w:cs="Times New Roman"/>
                <w:sz w:val="24"/>
                <w:szCs w:val="24"/>
              </w:rPr>
              <w:t>Baitu</w:t>
            </w:r>
            <w:r>
              <w:rPr>
                <w:rFonts w:ascii="Times New Roman" w:hAnsi="Times New Roman" w:cs="Times New Roman"/>
                <w:sz w:val="24"/>
                <w:szCs w:val="24"/>
              </w:rPr>
              <w:t>lmal</w:t>
            </w:r>
            <w:proofErr w:type="spellEnd"/>
            <w:r>
              <w:rPr>
                <w:rFonts w:ascii="Times New Roman" w:hAnsi="Times New Roman" w:cs="Times New Roman"/>
                <w:sz w:val="24"/>
                <w:szCs w:val="24"/>
              </w:rPr>
              <w:t xml:space="preserve">  accounting</w:t>
            </w:r>
            <w:proofErr w:type="gramEnd"/>
            <w:r>
              <w:rPr>
                <w:rFonts w:ascii="Times New Roman" w:hAnsi="Times New Roman" w:cs="Times New Roman"/>
                <w:sz w:val="24"/>
                <w:szCs w:val="24"/>
              </w:rPr>
              <w:t xml:space="preserve"> in the Islamic</w:t>
            </w:r>
            <w:r w:rsidRPr="00656394">
              <w:rPr>
                <w:rFonts w:ascii="Times New Roman" w:hAnsi="Times New Roman" w:cs="Times New Roman"/>
                <w:sz w:val="24"/>
                <w:szCs w:val="24"/>
              </w:rPr>
              <w:t xml:space="preserve"> context.</w:t>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073108">
              <w:rPr>
                <w:rFonts w:ascii="Times New Roman" w:hAnsi="Times New Roman" w:cs="Times New Roman"/>
                <w:sz w:val="24"/>
                <w:szCs w:val="24"/>
              </w:rPr>
              <w:t>The  study  is  expected  to  he</w:t>
            </w:r>
            <w:r>
              <w:rPr>
                <w:rFonts w:ascii="Times New Roman" w:hAnsi="Times New Roman" w:cs="Times New Roman"/>
                <w:sz w:val="24"/>
                <w:szCs w:val="24"/>
              </w:rPr>
              <w:t xml:space="preserve">lp  the  parties  involved  to develop  accounting </w:t>
            </w:r>
            <w:r w:rsidRPr="00073108">
              <w:rPr>
                <w:rFonts w:ascii="Times New Roman" w:hAnsi="Times New Roman" w:cs="Times New Roman"/>
                <w:sz w:val="24"/>
                <w:szCs w:val="24"/>
              </w:rPr>
              <w:t xml:space="preserve">standards for zakat, </w:t>
            </w:r>
            <w:proofErr w:type="spellStart"/>
            <w:r w:rsidRPr="00073108">
              <w:rPr>
                <w:rFonts w:ascii="Times New Roman" w:hAnsi="Times New Roman" w:cs="Times New Roman"/>
                <w:sz w:val="24"/>
                <w:szCs w:val="24"/>
              </w:rPr>
              <w:t>waqf</w:t>
            </w:r>
            <w:proofErr w:type="spellEnd"/>
            <w:r w:rsidRPr="00073108">
              <w:rPr>
                <w:rFonts w:ascii="Times New Roman" w:hAnsi="Times New Roman" w:cs="Times New Roman"/>
                <w:sz w:val="24"/>
                <w:szCs w:val="24"/>
              </w:rPr>
              <w:t xml:space="preserve"> and </w:t>
            </w:r>
            <w:proofErr w:type="spellStart"/>
            <w:r w:rsidRPr="00073108">
              <w:rPr>
                <w:rFonts w:ascii="Times New Roman" w:hAnsi="Times New Roman" w:cs="Times New Roman"/>
                <w:sz w:val="24"/>
                <w:szCs w:val="24"/>
              </w:rPr>
              <w:t>baitulmal</w:t>
            </w:r>
            <w:proofErr w:type="spellEnd"/>
            <w:r w:rsidRPr="00073108">
              <w:rPr>
                <w:rFonts w:ascii="Times New Roman" w:hAnsi="Times New Roman" w:cs="Times New Roman"/>
                <w:sz w:val="24"/>
                <w:szCs w:val="24"/>
              </w:rPr>
              <w:t xml:space="preserve"> which are compliant with </w:t>
            </w:r>
            <w:proofErr w:type="spellStart"/>
            <w:r w:rsidRPr="00073108">
              <w:rPr>
                <w:rFonts w:ascii="Times New Roman" w:hAnsi="Times New Roman" w:cs="Times New Roman"/>
                <w:sz w:val="24"/>
                <w:szCs w:val="24"/>
              </w:rPr>
              <w:t>Shariah</w:t>
            </w:r>
            <w:proofErr w:type="spellEnd"/>
            <w:r w:rsidRPr="00073108">
              <w:rPr>
                <w:rFonts w:ascii="Times New Roman" w:hAnsi="Times New Roman" w:cs="Times New Roman"/>
                <w:sz w:val="24"/>
                <w:szCs w:val="24"/>
              </w:rPr>
              <w:t>.</w:t>
            </w:r>
          </w:p>
        </w:tc>
      </w:tr>
      <w:tr w:rsidR="00902441" w:rsidRPr="00C23CA8" w:rsidTr="007A384D">
        <w:tc>
          <w:tcPr>
            <w:tcW w:w="567" w:type="dxa"/>
          </w:tcPr>
          <w:p w:rsidR="00902441" w:rsidRPr="00C23CA8" w:rsidRDefault="00D45F21"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r w:rsidR="00902441"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An Exploratory Study of Accounting and Reporting Practice for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Among State Islamic Religious Councils in Malaysia</w:t>
            </w:r>
            <w:r w:rsidR="003D7B0F">
              <w:rPr>
                <w:rFonts w:ascii="Times New Roman" w:hAnsi="Times New Roman" w:cs="Times New Roman"/>
                <w:sz w:val="24"/>
                <w:szCs w:val="24"/>
              </w:rPr>
              <w:t xml:space="preserve"> </w:t>
            </w:r>
            <w:r w:rsidR="003D7B0F">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{"citationItems":[{"id":"ITEM-1","itemData":{"DOI":"10.24035/ijit.06.2018.009","ISSN":"22321314","abstract":"Nowadays, Muslims has been exposed to the increasing number of waqf practice and the importance of waqf to the society due to the huge benefits in the socio-economic development and assist the poor and those in need. However, there is a lack of accounting system and systematic management of waqf assets and the absence of written procedures of recording financial transactions of waqf assets. The purpose of this research is to identify the range of differences of waqf accounting practice in details and discover the rationale behind the diverse of accounting and reporting practices for waqf. It examines accounting and reporting practices in terms of recognition, measurement and disclosure in eleven selected state waqf institutions. It provides an insightful meaning of the issues and challenges on how accounting is practice in these State Islamic Religious Councils (SIRCs). From the analysis conducted, it is found that the financial accounting and reporting related to waqf in SIRCs differs in terms of the guideline used, the recognition and measurement (valuation of waqf asset) as well as the disclosure and reporting practice of waqf. The variations of accounting and reporting practices in these waqf institutions portray the dynamism of waqf accounting and reporting among SIRCs in Malaysia. The reason for the variation in accounting practice is attributed to the nature of SIRCs governance where each SIRC is headed by its ruler (Sultan) as the ultimate authority in Islam and the fatwa councils’ decision. The decision of the Board members with regard to the management and administration of waqf may differ in each states.","author":[{"dropping-particle":"","family":"Abu Talib","given":"Nori Yani","non-dropping-particle":"","parse-names":false,"suffix":""},{"dropping-particle":"","family":"Abdul Latiff","given":"Radziah","non-dropping-particle":"","parse-names":false,"suffix":""},{"dropping-particle":"","family":"Aman","given":"Aini","non-dropping-particle":"","parse-names":false,"suffix":""},{"dropping-particle":"","family":"Palil","given":"Mohd Rizal","non-dropping-particle":"","parse-names":false,"suffix":""}],"container-title":"International Journal of Islamic Thought","id":"ITEM-1","issue":"1","issued":{"date-parts":[["2018"]]},"page":"90-105","title":"An Exploratory Study of Accounting and Reporting Practice for Waqf Among State Islamic Religious Councils in Malaysia","type":"article-journal","volume":"13"},"uris":["http://www.mendeley.com/documents/?uuid=ce8c0f66-a3ca-404f-8d66-956bfc4b7808"]}],"mendeley":{"formattedCitation":"(Abu Talib et al., 2018)","plainTextFormattedCitation":"(Abu Talib et al., 2018)","previouslyFormattedCitation":"(Abu Talib et al., 2018)"},"properties":{"noteIndex":0},"schema":"https://github.com/citation-style-language/schema/raw/master/csl-citation.json"}</w:instrText>
            </w:r>
            <w:r w:rsidR="003D7B0F">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(Abu Talib et al., 2018)</w:t>
            </w:r>
            <w:r w:rsidR="003D7B0F">
              <w:rPr>
                <w:rFonts w:ascii="Times New Roman" w:hAnsi="Times New Roman" w:cs="Times New Roman"/>
                <w:sz w:val="24"/>
                <w:szCs w:val="24"/>
              </w:rPr>
              <w:fldChar w:fldCharType="end"/>
            </w:r>
          </w:p>
        </w:tc>
        <w:tc>
          <w:tcPr>
            <w:tcW w:w="3402" w:type="dxa"/>
          </w:tcPr>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purpose of </w:t>
            </w:r>
            <w:r w:rsidRPr="00FF510F">
              <w:rPr>
                <w:rFonts w:ascii="Times New Roman" w:hAnsi="Times New Roman" w:cs="Times New Roman"/>
                <w:sz w:val="24"/>
                <w:szCs w:val="24"/>
              </w:rPr>
              <w:t xml:space="preserve">this  research  is  to  identify  the  range  of  differences  of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accounting  practice  in </w:t>
            </w:r>
            <w:r w:rsidRPr="00FF510F">
              <w:rPr>
                <w:rFonts w:ascii="Times New Roman" w:hAnsi="Times New Roman" w:cs="Times New Roman"/>
                <w:sz w:val="24"/>
                <w:szCs w:val="24"/>
              </w:rPr>
              <w:t>details  and  discove</w:t>
            </w:r>
            <w:r>
              <w:rPr>
                <w:rFonts w:ascii="Times New Roman" w:hAnsi="Times New Roman" w:cs="Times New Roman"/>
                <w:sz w:val="24"/>
                <w:szCs w:val="24"/>
              </w:rPr>
              <w:t xml:space="preserve">r  the  rationale  behind  the </w:t>
            </w:r>
            <w:r w:rsidRPr="00FF510F">
              <w:rPr>
                <w:rFonts w:ascii="Times New Roman" w:hAnsi="Times New Roman" w:cs="Times New Roman"/>
                <w:sz w:val="24"/>
                <w:szCs w:val="24"/>
              </w:rPr>
              <w:t xml:space="preserve">diverse  </w:t>
            </w:r>
            <w:r>
              <w:rPr>
                <w:rFonts w:ascii="Times New Roman" w:hAnsi="Times New Roman" w:cs="Times New Roman"/>
                <w:sz w:val="24"/>
                <w:szCs w:val="24"/>
              </w:rPr>
              <w:t xml:space="preserve">of  accounting  and  reporting practices for </w:t>
            </w:r>
            <w:proofErr w:type="spellStart"/>
            <w:r w:rsidRPr="00FF510F">
              <w:rPr>
                <w:rFonts w:ascii="Times New Roman" w:hAnsi="Times New Roman" w:cs="Times New Roman"/>
                <w:sz w:val="24"/>
                <w:szCs w:val="24"/>
              </w:rPr>
              <w:t>waqf</w:t>
            </w:r>
            <w:proofErr w:type="spellEnd"/>
            <w:r w:rsidRPr="00FF510F">
              <w:rPr>
                <w:rFonts w:ascii="Times New Roman" w:hAnsi="Times New Roman" w:cs="Times New Roman"/>
                <w:sz w:val="24"/>
                <w:szCs w:val="24"/>
              </w:rPr>
              <w:t>.</w:t>
            </w:r>
          </w:p>
        </w:tc>
        <w:tc>
          <w:tcPr>
            <w:tcW w:w="3827" w:type="dxa"/>
          </w:tcPr>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It is </w:t>
            </w:r>
            <w:r w:rsidRPr="0004353F">
              <w:rPr>
                <w:rFonts w:ascii="Times New Roman" w:hAnsi="Times New Roman" w:cs="Times New Roman"/>
                <w:sz w:val="24"/>
                <w:szCs w:val="24"/>
              </w:rPr>
              <w:t xml:space="preserve">found  that the financial accounting and reporting related to </w:t>
            </w:r>
            <w:proofErr w:type="spellStart"/>
            <w:r w:rsidRPr="0004353F">
              <w:rPr>
                <w:rFonts w:ascii="Times New Roman" w:hAnsi="Times New Roman" w:cs="Times New Roman"/>
                <w:sz w:val="24"/>
                <w:szCs w:val="24"/>
              </w:rPr>
              <w:t>waqf</w:t>
            </w:r>
            <w:proofErr w:type="spellEnd"/>
            <w:r w:rsidRPr="0004353F">
              <w:rPr>
                <w:rFonts w:ascii="Times New Roman" w:hAnsi="Times New Roman" w:cs="Times New Roman"/>
                <w:sz w:val="24"/>
                <w:szCs w:val="24"/>
              </w:rPr>
              <w:t xml:space="preserve"> in SIRCs</w:t>
            </w:r>
            <w:r>
              <w:rPr>
                <w:rFonts w:ascii="Times New Roman" w:hAnsi="Times New Roman" w:cs="Times New Roman"/>
                <w:sz w:val="24"/>
                <w:szCs w:val="24"/>
              </w:rPr>
              <w:t xml:space="preserve"> differs in  terms  of  the guideline used, the</w:t>
            </w:r>
            <w:r w:rsidRPr="0004353F">
              <w:rPr>
                <w:rFonts w:ascii="Times New Roman" w:hAnsi="Times New Roman" w:cs="Times New Roman"/>
                <w:sz w:val="24"/>
                <w:szCs w:val="24"/>
              </w:rPr>
              <w:t xml:space="preserve"> recognition  and  mea</w:t>
            </w:r>
            <w:r>
              <w:rPr>
                <w:rFonts w:ascii="Times New Roman" w:hAnsi="Times New Roman" w:cs="Times New Roman"/>
                <w:sz w:val="24"/>
                <w:szCs w:val="24"/>
              </w:rPr>
              <w:t xml:space="preserve">surement  (valuation  of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asset) as well as the </w:t>
            </w:r>
            <w:r w:rsidRPr="0004353F">
              <w:rPr>
                <w:rFonts w:ascii="Times New Roman" w:hAnsi="Times New Roman" w:cs="Times New Roman"/>
                <w:sz w:val="24"/>
                <w:szCs w:val="24"/>
              </w:rPr>
              <w:t xml:space="preserve">disclosure  and  reporting  practice  of  </w:t>
            </w:r>
            <w:proofErr w:type="spellStart"/>
            <w:r w:rsidRPr="0004353F">
              <w:rPr>
                <w:rFonts w:ascii="Times New Roman" w:hAnsi="Times New Roman" w:cs="Times New Roman"/>
                <w:sz w:val="24"/>
                <w:szCs w:val="24"/>
              </w:rPr>
              <w:t>waqf</w:t>
            </w:r>
            <w:proofErr w:type="spellEnd"/>
            <w:r w:rsidRPr="0004353F">
              <w:rPr>
                <w:rFonts w:ascii="Times New Roman" w:hAnsi="Times New Roman" w:cs="Times New Roman"/>
                <w:sz w:val="24"/>
                <w:szCs w:val="24"/>
              </w:rPr>
              <w:t>.</w:t>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B542B9">
              <w:rPr>
                <w:rFonts w:ascii="Times New Roman" w:hAnsi="Times New Roman" w:cs="Times New Roman"/>
                <w:sz w:val="24"/>
                <w:szCs w:val="24"/>
              </w:rPr>
              <w:t xml:space="preserve">The response and </w:t>
            </w:r>
            <w:r>
              <w:rPr>
                <w:rFonts w:ascii="Times New Roman" w:hAnsi="Times New Roman" w:cs="Times New Roman"/>
                <w:sz w:val="24"/>
                <w:szCs w:val="24"/>
              </w:rPr>
              <w:t xml:space="preserve">readiness of the institutional </w:t>
            </w:r>
            <w:proofErr w:type="spellStart"/>
            <w:proofErr w:type="gramStart"/>
            <w:r>
              <w:rPr>
                <w:rFonts w:ascii="Times New Roman" w:hAnsi="Times New Roman" w:cs="Times New Roman"/>
                <w:sz w:val="24"/>
                <w:szCs w:val="24"/>
              </w:rPr>
              <w:t>mutawwali</w:t>
            </w:r>
            <w:proofErr w:type="spellEnd"/>
            <w:r>
              <w:rPr>
                <w:rFonts w:ascii="Times New Roman" w:hAnsi="Times New Roman" w:cs="Times New Roman"/>
                <w:sz w:val="24"/>
                <w:szCs w:val="24"/>
              </w:rPr>
              <w:t xml:space="preserve">  towards</w:t>
            </w:r>
            <w:proofErr w:type="gramEnd"/>
            <w:r>
              <w:rPr>
                <w:rFonts w:ascii="Times New Roman" w:hAnsi="Times New Roman" w:cs="Times New Roman"/>
                <w:sz w:val="24"/>
                <w:szCs w:val="24"/>
              </w:rPr>
              <w:t xml:space="preserve"> a</w:t>
            </w:r>
            <w:r w:rsidRPr="00B542B9">
              <w:rPr>
                <w:rFonts w:ascii="Times New Roman" w:hAnsi="Times New Roman" w:cs="Times New Roman"/>
                <w:sz w:val="24"/>
                <w:szCs w:val="24"/>
              </w:rPr>
              <w:t xml:space="preserve"> </w:t>
            </w:r>
            <w:proofErr w:type="spellStart"/>
            <w:r w:rsidRPr="00B542B9">
              <w:rPr>
                <w:rFonts w:ascii="Times New Roman" w:hAnsi="Times New Roman" w:cs="Times New Roman"/>
                <w:sz w:val="24"/>
                <w:szCs w:val="24"/>
              </w:rPr>
              <w:t>stand</w:t>
            </w:r>
            <w:r>
              <w:rPr>
                <w:rFonts w:ascii="Times New Roman" w:hAnsi="Times New Roman" w:cs="Times New Roman"/>
                <w:sz w:val="24"/>
                <w:szCs w:val="24"/>
              </w:rPr>
              <w:t>ardised</w:t>
            </w:r>
            <w:proofErr w:type="spellEnd"/>
            <w:r>
              <w:rPr>
                <w:rFonts w:ascii="Times New Roman" w:hAnsi="Times New Roman" w:cs="Times New Roman"/>
                <w:sz w:val="24"/>
                <w:szCs w:val="24"/>
              </w:rPr>
              <w:t xml:space="preserve"> </w:t>
            </w:r>
            <w:proofErr w:type="spellStart"/>
            <w:r w:rsidRPr="00B542B9">
              <w:rPr>
                <w:rFonts w:ascii="Times New Roman" w:hAnsi="Times New Roman" w:cs="Times New Roman"/>
                <w:sz w:val="24"/>
                <w:szCs w:val="24"/>
              </w:rPr>
              <w:t>waqf</w:t>
            </w:r>
            <w:proofErr w:type="spellEnd"/>
            <w:r w:rsidRPr="00B542B9">
              <w:rPr>
                <w:rFonts w:ascii="Times New Roman" w:hAnsi="Times New Roman" w:cs="Times New Roman"/>
                <w:sz w:val="24"/>
                <w:szCs w:val="24"/>
              </w:rPr>
              <w:t xml:space="preserve"> accounting and reporting may be useful and important aspect to b</w:t>
            </w:r>
            <w:r>
              <w:rPr>
                <w:rFonts w:ascii="Times New Roman" w:hAnsi="Times New Roman" w:cs="Times New Roman"/>
                <w:sz w:val="24"/>
                <w:szCs w:val="24"/>
              </w:rPr>
              <w:t xml:space="preserve">e focused on in the efforts of the </w:t>
            </w:r>
            <w:r w:rsidRPr="00B542B9">
              <w:rPr>
                <w:rFonts w:ascii="Times New Roman" w:hAnsi="Times New Roman" w:cs="Times New Roman"/>
                <w:sz w:val="24"/>
                <w:szCs w:val="24"/>
              </w:rPr>
              <w:t xml:space="preserve">standard  adoption  </w:t>
            </w:r>
            <w:proofErr w:type="spellStart"/>
            <w:r w:rsidRPr="00B542B9">
              <w:rPr>
                <w:rFonts w:ascii="Times New Roman" w:hAnsi="Times New Roman" w:cs="Times New Roman"/>
                <w:sz w:val="24"/>
                <w:szCs w:val="24"/>
              </w:rPr>
              <w:t>realisation</w:t>
            </w:r>
            <w:proofErr w:type="spellEnd"/>
            <w:r w:rsidRPr="00B542B9">
              <w:rPr>
                <w:rFonts w:ascii="Times New Roman" w:hAnsi="Times New Roman" w:cs="Times New Roman"/>
                <w:sz w:val="24"/>
                <w:szCs w:val="24"/>
              </w:rPr>
              <w:t>.</w:t>
            </w:r>
          </w:p>
        </w:tc>
      </w:tr>
      <w:tr w:rsidR="00902441" w:rsidRPr="00C23CA8" w:rsidTr="007A384D">
        <w:tc>
          <w:tcPr>
            <w:tcW w:w="567" w:type="dxa"/>
          </w:tcPr>
          <w:p w:rsidR="00902441" w:rsidRPr="00C23CA8" w:rsidRDefault="00902441" w:rsidP="00D45F21">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w:t>
            </w:r>
            <w:r w:rsidR="00D45F21">
              <w:rPr>
                <w:rFonts w:ascii="Times New Roman" w:hAnsi="Times New Roman" w:cs="Times New Roman"/>
                <w:sz w:val="24"/>
                <w:szCs w:val="24"/>
              </w:rPr>
              <w:t>0</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Study on The Efficiency of Cash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Management in Malaysia</w:t>
            </w:r>
            <w:r w:rsidR="003D7B0F">
              <w:rPr>
                <w:rFonts w:ascii="Times New Roman" w:hAnsi="Times New Roman" w:cs="Times New Roman"/>
                <w:sz w:val="24"/>
                <w:szCs w:val="24"/>
              </w:rPr>
              <w:t xml:space="preserve"> </w:t>
            </w:r>
            <w:r w:rsidR="003D7B0F">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{"citationItems":[{"id":"ITEM-1","itemData":{"DOI":"10.21098/jimf.v4i1.732","ISSN":"2460-6146","abstract":"The role of Waqf is synonym with the purpose of developing the economics as well as social well-being by means of a charity-based system. Revitalization of cash Waqf gives advantage to Muslims countries to further enhance this charity system. However, the efficiency of cash Waqf management is still questionable due to several internal management issues. This research is conducted to explore current practices of Waqf institutions in managing cash Waqf concerning human resource, documentation and reporting aspect; to investigate challenges faced by Waqf institutions in managing cash Waqf in terms of human resource, documentation and reporting aspects; and to suggest a few ways that can enhance the efficiency of cash Waqf management focusing in the three aspects. To achieve these objectives, qualitative methodology has been adopted where the data of this research was collected through semi-structured interview and review of past literatures as well as relevant documents. The finding of the research shows that majority of Waqf institutions have made efforts in promoting cash Waqf based on its regulation, financial sources, collaboration, duration of cash Waqf implementation and its strategic planning. However, the current practices of human resource, documentation and reporting are not suitable with the current pace of evolution to fully realize the benefit of cash Waqf. This research revealed the loopholes in the management of cash Waqf and suggested several ways for improvement as a reference for Waqf institutions in order to improve their cash Waqf implementation. It is a significant endeavor for Waqf institutions in Malaysia to develop knowledge on cash Waqf management as well as provoking speedy development progress of cash Waqf implementation in Malaysia.","author":[{"dropping-particle":"","family":"Khamis","given":"Siti Razifah","non-dropping-particle":"","parse-names":false,"suffix":""},{"dropping-particle":"","family":"Che Mohd Salleh","given":"Marhanum","non-dropping-particle":"","parse-names":false,"suffix":""}],"container-title":"Journal of Islamic Monetary Economics and Finance","id":"ITEM-1","issue":"1","issued":{"date-parts":[["2018"]]},"page":"61-84","title":"Study on the Efficiency of Cash Waqf Management in Malaysia","type":"article-journal","volume":"4"},"uris":["http://www.mendeley.com/documents/?uuid=afbd81d6-7ddd-4670-a086-10208ea47207"]}],"mendeley":{"formattedCitation":"(Khamis &amp; Che Mohd Salleh, 2018)","plainTextFormattedCitation":"(Khamis &amp; Che Mohd Salleh, 2018)","previouslyFormattedCitation":"(Khamis &amp; Che Mohd Salleh, 2018)"},"properties":{"noteIndex":0},"schema":"https://github.com/citation-style-language/schema/raw/master/csl-citation.json"}</w:instrText>
            </w:r>
            <w:r w:rsidR="003D7B0F">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(Khamis &amp; Che Mohd Salleh, 2018)</w:t>
            </w:r>
            <w:r w:rsidR="003D7B0F">
              <w:rPr>
                <w:rFonts w:ascii="Times New Roman" w:hAnsi="Times New Roman" w:cs="Times New Roman"/>
                <w:sz w:val="24"/>
                <w:szCs w:val="24"/>
              </w:rPr>
              <w:fldChar w:fldCharType="end"/>
            </w:r>
          </w:p>
        </w:tc>
        <w:tc>
          <w:tcPr>
            <w:tcW w:w="3402" w:type="dxa"/>
          </w:tcPr>
          <w:p w:rsidR="00902441" w:rsidRDefault="00902441" w:rsidP="007A384D">
            <w:pPr>
              <w:spacing w:line="360" w:lineRule="auto"/>
              <w:rPr>
                <w:rFonts w:ascii="Times New Roman" w:hAnsi="Times New Roman" w:cs="Times New Roman"/>
                <w:sz w:val="24"/>
                <w:szCs w:val="24"/>
              </w:rPr>
            </w:pPr>
            <w:r w:rsidRPr="00093901">
              <w:rPr>
                <w:rFonts w:ascii="Times New Roman" w:hAnsi="Times New Roman" w:cs="Times New Roman"/>
                <w:sz w:val="24"/>
                <w:szCs w:val="24"/>
              </w:rPr>
              <w:t>This research is</w:t>
            </w:r>
            <w:r>
              <w:rPr>
                <w:rFonts w:ascii="Times New Roman" w:hAnsi="Times New Roman" w:cs="Times New Roman"/>
                <w:sz w:val="24"/>
                <w:szCs w:val="24"/>
              </w:rPr>
              <w:t xml:space="preserve"> conducted to three objectives:</w:t>
            </w:r>
          </w:p>
          <w:p w:rsidR="00902441" w:rsidRPr="00B314D7" w:rsidRDefault="00902441" w:rsidP="007A384D">
            <w:pPr>
              <w:pStyle w:val="ListParagraph"/>
              <w:numPr>
                <w:ilvl w:val="0"/>
                <w:numId w:val="30"/>
              </w:numPr>
              <w:spacing w:line="360" w:lineRule="auto"/>
              <w:ind w:left="317"/>
              <w:rPr>
                <w:rFonts w:ascii="Times New Roman" w:hAnsi="Times New Roman" w:cs="Times New Roman"/>
                <w:sz w:val="24"/>
                <w:szCs w:val="24"/>
              </w:rPr>
            </w:pPr>
            <w:r w:rsidRPr="007A09C4">
              <w:rPr>
                <w:rFonts w:ascii="Times New Roman" w:hAnsi="Times New Roman" w:cs="Times New Roman"/>
                <w:sz w:val="24"/>
                <w:szCs w:val="24"/>
              </w:rPr>
              <w:t xml:space="preserve">To explore current practices of </w:t>
            </w:r>
            <w:proofErr w:type="spellStart"/>
            <w:r w:rsidRPr="007A09C4">
              <w:rPr>
                <w:rFonts w:ascii="Times New Roman" w:hAnsi="Times New Roman" w:cs="Times New Roman"/>
                <w:sz w:val="24"/>
                <w:szCs w:val="24"/>
              </w:rPr>
              <w:t>Waqf</w:t>
            </w:r>
            <w:proofErr w:type="spellEnd"/>
            <w:r w:rsidRPr="007A09C4">
              <w:rPr>
                <w:rFonts w:ascii="Times New Roman" w:hAnsi="Times New Roman" w:cs="Times New Roman"/>
                <w:sz w:val="24"/>
                <w:szCs w:val="24"/>
              </w:rPr>
              <w:t xml:space="preserve"> institutions in managing cash  </w:t>
            </w:r>
            <w:proofErr w:type="spellStart"/>
            <w:r w:rsidRPr="007A09C4">
              <w:rPr>
                <w:rFonts w:ascii="Times New Roman" w:hAnsi="Times New Roman" w:cs="Times New Roman"/>
                <w:sz w:val="24"/>
                <w:szCs w:val="24"/>
              </w:rPr>
              <w:t>Waqf</w:t>
            </w:r>
            <w:proofErr w:type="spellEnd"/>
            <w:r w:rsidRPr="007A09C4">
              <w:rPr>
                <w:rFonts w:ascii="Times New Roman" w:hAnsi="Times New Roman" w:cs="Times New Roman"/>
                <w:sz w:val="24"/>
                <w:szCs w:val="24"/>
              </w:rPr>
              <w:t xml:space="preserve"> </w:t>
            </w:r>
            <w:r w:rsidRPr="007A09C4">
              <w:rPr>
                <w:rFonts w:ascii="Times New Roman" w:hAnsi="Times New Roman" w:cs="Times New Roman"/>
                <w:sz w:val="24"/>
                <w:szCs w:val="24"/>
              </w:rPr>
              <w:lastRenderedPageBreak/>
              <w:t xml:space="preserve">concerning human </w:t>
            </w:r>
            <w:r w:rsidRPr="00B314D7">
              <w:rPr>
                <w:rFonts w:ascii="Times New Roman" w:hAnsi="Times New Roman" w:cs="Times New Roman"/>
                <w:sz w:val="24"/>
                <w:szCs w:val="24"/>
              </w:rPr>
              <w:t>resource, documentation and reporting aspect</w:t>
            </w:r>
          </w:p>
          <w:p w:rsidR="00902441" w:rsidRPr="007A09C4" w:rsidRDefault="00902441" w:rsidP="007A384D">
            <w:pPr>
              <w:pStyle w:val="ListParagraph"/>
              <w:numPr>
                <w:ilvl w:val="0"/>
                <w:numId w:val="30"/>
              </w:numPr>
              <w:spacing w:line="360" w:lineRule="auto"/>
              <w:ind w:left="317"/>
              <w:rPr>
                <w:rFonts w:ascii="Times New Roman" w:hAnsi="Times New Roman" w:cs="Times New Roman"/>
                <w:sz w:val="24"/>
                <w:szCs w:val="24"/>
              </w:rPr>
            </w:pPr>
            <w:r w:rsidRPr="007A09C4">
              <w:rPr>
                <w:rFonts w:ascii="Times New Roman" w:hAnsi="Times New Roman" w:cs="Times New Roman"/>
                <w:sz w:val="24"/>
                <w:szCs w:val="24"/>
              </w:rPr>
              <w:t xml:space="preserve">To investigate challenges faced by </w:t>
            </w:r>
            <w:proofErr w:type="spellStart"/>
            <w:r w:rsidRPr="007A09C4">
              <w:rPr>
                <w:rFonts w:ascii="Times New Roman" w:hAnsi="Times New Roman" w:cs="Times New Roman"/>
                <w:sz w:val="24"/>
                <w:szCs w:val="24"/>
              </w:rPr>
              <w:t>Waqf</w:t>
            </w:r>
            <w:proofErr w:type="spellEnd"/>
            <w:r w:rsidRPr="007A09C4">
              <w:rPr>
                <w:rFonts w:ascii="Times New Roman" w:hAnsi="Times New Roman" w:cs="Times New Roman"/>
                <w:sz w:val="24"/>
                <w:szCs w:val="24"/>
              </w:rPr>
              <w:t xml:space="preserve"> institutions in managing cash </w:t>
            </w:r>
            <w:proofErr w:type="spellStart"/>
            <w:r w:rsidRPr="007A09C4">
              <w:rPr>
                <w:rFonts w:ascii="Times New Roman" w:hAnsi="Times New Roman" w:cs="Times New Roman"/>
                <w:sz w:val="24"/>
                <w:szCs w:val="24"/>
              </w:rPr>
              <w:t>Waqf</w:t>
            </w:r>
            <w:proofErr w:type="spellEnd"/>
            <w:r w:rsidRPr="007A09C4">
              <w:rPr>
                <w:rFonts w:ascii="Times New Roman" w:hAnsi="Times New Roman" w:cs="Times New Roman"/>
                <w:sz w:val="24"/>
                <w:szCs w:val="24"/>
              </w:rPr>
              <w:t xml:space="preserve"> in terms of hum</w:t>
            </w:r>
            <w:r>
              <w:rPr>
                <w:rFonts w:ascii="Times New Roman" w:hAnsi="Times New Roman" w:cs="Times New Roman"/>
                <w:sz w:val="24"/>
                <w:szCs w:val="24"/>
              </w:rPr>
              <w:t xml:space="preserve">an resource, </w:t>
            </w:r>
            <w:r w:rsidRPr="007A09C4">
              <w:rPr>
                <w:rFonts w:ascii="Times New Roman" w:hAnsi="Times New Roman" w:cs="Times New Roman"/>
                <w:sz w:val="24"/>
                <w:szCs w:val="24"/>
              </w:rPr>
              <w:t>documentation and reporting aspects</w:t>
            </w:r>
          </w:p>
          <w:p w:rsidR="00902441" w:rsidRPr="007A09C4" w:rsidRDefault="00902441" w:rsidP="007A384D">
            <w:pPr>
              <w:pStyle w:val="ListParagraph"/>
              <w:numPr>
                <w:ilvl w:val="0"/>
                <w:numId w:val="30"/>
              </w:numPr>
              <w:spacing w:line="360" w:lineRule="auto"/>
              <w:ind w:left="317"/>
              <w:rPr>
                <w:rFonts w:ascii="Times New Roman" w:hAnsi="Times New Roman" w:cs="Times New Roman"/>
                <w:sz w:val="24"/>
                <w:szCs w:val="24"/>
              </w:rPr>
            </w:pPr>
            <w:r w:rsidRPr="007A09C4">
              <w:rPr>
                <w:rFonts w:ascii="Times New Roman" w:hAnsi="Times New Roman" w:cs="Times New Roman"/>
                <w:sz w:val="24"/>
                <w:szCs w:val="24"/>
              </w:rPr>
              <w:t xml:space="preserve">To suggest a few ways that can enhance the efficiency of cash </w:t>
            </w:r>
            <w:proofErr w:type="spellStart"/>
            <w:r w:rsidRPr="007A09C4">
              <w:rPr>
                <w:rFonts w:ascii="Times New Roman" w:hAnsi="Times New Roman" w:cs="Times New Roman"/>
                <w:sz w:val="24"/>
                <w:szCs w:val="24"/>
              </w:rPr>
              <w:t>Waqf</w:t>
            </w:r>
            <w:proofErr w:type="spellEnd"/>
            <w:r w:rsidRPr="007A09C4">
              <w:rPr>
                <w:rFonts w:ascii="Times New Roman" w:hAnsi="Times New Roman" w:cs="Times New Roman"/>
                <w:sz w:val="24"/>
                <w:szCs w:val="24"/>
              </w:rPr>
              <w:t xml:space="preserve"> management focusing in the three aspects.</w:t>
            </w:r>
          </w:p>
        </w:tc>
        <w:tc>
          <w:tcPr>
            <w:tcW w:w="3827" w:type="dxa"/>
          </w:tcPr>
          <w:p w:rsidR="00902441" w:rsidRPr="00C23CA8" w:rsidRDefault="00902441" w:rsidP="007A384D">
            <w:pPr>
              <w:spacing w:line="360" w:lineRule="auto"/>
              <w:rPr>
                <w:rFonts w:ascii="Times New Roman" w:hAnsi="Times New Roman" w:cs="Times New Roman"/>
                <w:sz w:val="24"/>
                <w:szCs w:val="24"/>
              </w:rPr>
            </w:pPr>
            <w:r w:rsidRPr="00E92BBC">
              <w:rPr>
                <w:rFonts w:ascii="Times New Roman" w:hAnsi="Times New Roman" w:cs="Times New Roman"/>
                <w:sz w:val="24"/>
                <w:szCs w:val="24"/>
              </w:rPr>
              <w:lastRenderedPageBreak/>
              <w:t xml:space="preserve">The finding of the research shows that majority of </w:t>
            </w:r>
            <w:proofErr w:type="spellStart"/>
            <w:r w:rsidRPr="00E92BBC">
              <w:rPr>
                <w:rFonts w:ascii="Times New Roman" w:hAnsi="Times New Roman" w:cs="Times New Roman"/>
                <w:sz w:val="24"/>
                <w:szCs w:val="24"/>
              </w:rPr>
              <w:t>Waqf</w:t>
            </w:r>
            <w:proofErr w:type="spellEnd"/>
            <w:r w:rsidRPr="00E92BBC">
              <w:rPr>
                <w:rFonts w:ascii="Times New Roman" w:hAnsi="Times New Roman" w:cs="Times New Roman"/>
                <w:sz w:val="24"/>
                <w:szCs w:val="24"/>
              </w:rPr>
              <w:t xml:space="preserve"> ins</w:t>
            </w:r>
            <w:r>
              <w:rPr>
                <w:rFonts w:ascii="Times New Roman" w:hAnsi="Times New Roman" w:cs="Times New Roman"/>
                <w:sz w:val="24"/>
                <w:szCs w:val="24"/>
              </w:rPr>
              <w:t xml:space="preserve">titutions have made efforts in </w:t>
            </w:r>
            <w:r w:rsidRPr="00E92BBC">
              <w:rPr>
                <w:rFonts w:ascii="Times New Roman" w:hAnsi="Times New Roman" w:cs="Times New Roman"/>
                <w:sz w:val="24"/>
                <w:szCs w:val="24"/>
              </w:rPr>
              <w:t xml:space="preserve">promoting cash </w:t>
            </w:r>
            <w:proofErr w:type="spellStart"/>
            <w:r w:rsidRPr="00E92BBC">
              <w:rPr>
                <w:rFonts w:ascii="Times New Roman" w:hAnsi="Times New Roman" w:cs="Times New Roman"/>
                <w:sz w:val="24"/>
                <w:szCs w:val="24"/>
              </w:rPr>
              <w:t>Waqf</w:t>
            </w:r>
            <w:proofErr w:type="spellEnd"/>
            <w:r w:rsidRPr="00E92BBC">
              <w:rPr>
                <w:rFonts w:ascii="Times New Roman" w:hAnsi="Times New Roman" w:cs="Times New Roman"/>
                <w:sz w:val="24"/>
                <w:szCs w:val="24"/>
              </w:rPr>
              <w:t xml:space="preserve"> based on its regulation, financial so</w:t>
            </w:r>
            <w:r>
              <w:rPr>
                <w:rFonts w:ascii="Times New Roman" w:hAnsi="Times New Roman" w:cs="Times New Roman"/>
                <w:sz w:val="24"/>
                <w:szCs w:val="24"/>
              </w:rPr>
              <w:t xml:space="preserve">urces, collaboration, </w:t>
            </w:r>
            <w:r>
              <w:rPr>
                <w:rFonts w:ascii="Times New Roman" w:hAnsi="Times New Roman" w:cs="Times New Roman"/>
                <w:sz w:val="24"/>
                <w:szCs w:val="24"/>
              </w:rPr>
              <w:lastRenderedPageBreak/>
              <w:t xml:space="preserve">duration </w:t>
            </w:r>
            <w:r w:rsidRPr="00E92BBC">
              <w:rPr>
                <w:rFonts w:ascii="Times New Roman" w:hAnsi="Times New Roman" w:cs="Times New Roman"/>
                <w:sz w:val="24"/>
                <w:szCs w:val="24"/>
              </w:rPr>
              <w:t xml:space="preserve">of cash </w:t>
            </w:r>
            <w:proofErr w:type="spellStart"/>
            <w:r w:rsidRPr="00E92BBC">
              <w:rPr>
                <w:rFonts w:ascii="Times New Roman" w:hAnsi="Times New Roman" w:cs="Times New Roman"/>
                <w:sz w:val="24"/>
                <w:szCs w:val="24"/>
              </w:rPr>
              <w:t>Waqf</w:t>
            </w:r>
            <w:proofErr w:type="spellEnd"/>
            <w:r w:rsidRPr="00E92BBC">
              <w:rPr>
                <w:rFonts w:ascii="Times New Roman" w:hAnsi="Times New Roman" w:cs="Times New Roman"/>
                <w:sz w:val="24"/>
                <w:szCs w:val="24"/>
              </w:rPr>
              <w:t xml:space="preserve"> implementation and its strategic planning.</w:t>
            </w:r>
          </w:p>
        </w:tc>
        <w:tc>
          <w:tcPr>
            <w:tcW w:w="3402" w:type="dxa"/>
          </w:tcPr>
          <w:p w:rsidR="00902441" w:rsidRPr="00AC5B26" w:rsidRDefault="00902441" w:rsidP="007A384D">
            <w:pPr>
              <w:spacing w:line="360" w:lineRule="auto"/>
              <w:rPr>
                <w:rFonts w:ascii="Times New Roman" w:hAnsi="Times New Roman" w:cs="Times New Roman"/>
                <w:sz w:val="24"/>
                <w:szCs w:val="24"/>
              </w:rPr>
            </w:pPr>
            <w:r w:rsidRPr="00AC5B26">
              <w:rPr>
                <w:rFonts w:ascii="Times New Roman" w:hAnsi="Times New Roman" w:cs="Times New Roman"/>
                <w:sz w:val="24"/>
                <w:szCs w:val="24"/>
              </w:rPr>
              <w:lastRenderedPageBreak/>
              <w:t xml:space="preserve">This research revealed the </w:t>
            </w:r>
          </w:p>
          <w:p w:rsidR="00902441" w:rsidRPr="00C23CA8" w:rsidRDefault="00902441" w:rsidP="007A384D">
            <w:pPr>
              <w:spacing w:line="360" w:lineRule="auto"/>
              <w:rPr>
                <w:rFonts w:ascii="Times New Roman" w:hAnsi="Times New Roman" w:cs="Times New Roman"/>
                <w:sz w:val="24"/>
                <w:szCs w:val="24"/>
              </w:rPr>
            </w:pPr>
            <w:proofErr w:type="gramStart"/>
            <w:r w:rsidRPr="00AC5B26">
              <w:rPr>
                <w:rFonts w:ascii="Times New Roman" w:hAnsi="Times New Roman" w:cs="Times New Roman"/>
                <w:sz w:val="24"/>
                <w:szCs w:val="24"/>
              </w:rPr>
              <w:t>loopholes</w:t>
            </w:r>
            <w:proofErr w:type="gramEnd"/>
            <w:r w:rsidRPr="00AC5B26">
              <w:rPr>
                <w:rFonts w:ascii="Times New Roman" w:hAnsi="Times New Roman" w:cs="Times New Roman"/>
                <w:sz w:val="24"/>
                <w:szCs w:val="24"/>
              </w:rPr>
              <w:t xml:space="preserve"> in the management of cash </w:t>
            </w:r>
            <w:proofErr w:type="spellStart"/>
            <w:r w:rsidRPr="00AC5B26">
              <w:rPr>
                <w:rFonts w:ascii="Times New Roman" w:hAnsi="Times New Roman" w:cs="Times New Roman"/>
                <w:sz w:val="24"/>
                <w:szCs w:val="24"/>
              </w:rPr>
              <w:t>Waqf</w:t>
            </w:r>
            <w:proofErr w:type="spellEnd"/>
            <w:r w:rsidRPr="00AC5B26">
              <w:rPr>
                <w:rFonts w:ascii="Times New Roman" w:hAnsi="Times New Roman" w:cs="Times New Roman"/>
                <w:sz w:val="24"/>
                <w:szCs w:val="24"/>
              </w:rPr>
              <w:t xml:space="preserve"> and suggested several ways for improvement as a reference for </w:t>
            </w:r>
            <w:proofErr w:type="spellStart"/>
            <w:r w:rsidRPr="00AC5B26">
              <w:rPr>
                <w:rFonts w:ascii="Times New Roman" w:hAnsi="Times New Roman" w:cs="Times New Roman"/>
                <w:sz w:val="24"/>
                <w:szCs w:val="24"/>
              </w:rPr>
              <w:t>Waqf</w:t>
            </w:r>
            <w:proofErr w:type="spellEnd"/>
            <w:r w:rsidRPr="00AC5B26">
              <w:rPr>
                <w:rFonts w:ascii="Times New Roman" w:hAnsi="Times New Roman" w:cs="Times New Roman"/>
                <w:sz w:val="24"/>
                <w:szCs w:val="24"/>
              </w:rPr>
              <w:t xml:space="preserve"> institutions </w:t>
            </w:r>
            <w:r w:rsidRPr="00AC5B26">
              <w:rPr>
                <w:rFonts w:ascii="Times New Roman" w:hAnsi="Times New Roman" w:cs="Times New Roman"/>
                <w:sz w:val="24"/>
                <w:szCs w:val="24"/>
              </w:rPr>
              <w:lastRenderedPageBreak/>
              <w:t xml:space="preserve">in order to improve their cash </w:t>
            </w:r>
            <w:proofErr w:type="spellStart"/>
            <w:r w:rsidRPr="00AC5B26">
              <w:rPr>
                <w:rFonts w:ascii="Times New Roman" w:hAnsi="Times New Roman" w:cs="Times New Roman"/>
                <w:sz w:val="24"/>
                <w:szCs w:val="24"/>
              </w:rPr>
              <w:t>Waqf</w:t>
            </w:r>
            <w:proofErr w:type="spellEnd"/>
            <w:r w:rsidRPr="00AC5B26">
              <w:rPr>
                <w:rFonts w:ascii="Times New Roman" w:hAnsi="Times New Roman" w:cs="Times New Roman"/>
                <w:sz w:val="24"/>
                <w:szCs w:val="24"/>
              </w:rPr>
              <w:t xml:space="preserve"> implementation.</w:t>
            </w:r>
          </w:p>
        </w:tc>
      </w:tr>
      <w:tr w:rsidR="00902441" w:rsidRPr="00C23CA8" w:rsidTr="007A384D">
        <w:tc>
          <w:tcPr>
            <w:tcW w:w="567" w:type="dxa"/>
          </w:tcPr>
          <w:p w:rsidR="00902441" w:rsidRPr="00C23CA8" w:rsidRDefault="00902441" w:rsidP="003D7B0F">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lastRenderedPageBreak/>
              <w:t>2</w:t>
            </w:r>
            <w:r w:rsidR="003D7B0F">
              <w:rPr>
                <w:rFonts w:ascii="Times New Roman" w:hAnsi="Times New Roman" w:cs="Times New Roman"/>
                <w:sz w:val="24"/>
                <w:szCs w:val="24"/>
              </w:rPr>
              <w:t>1</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The Potential of Cash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in the Socio-economic Development of Society in Kelantan: A Stakeholder's Perspective</w:t>
            </w:r>
            <w:r w:rsidR="000E699B">
              <w:rPr>
                <w:rFonts w:ascii="Times New Roman" w:hAnsi="Times New Roman" w:cs="Times New Roman"/>
                <w:sz w:val="24"/>
                <w:szCs w:val="24"/>
              </w:rPr>
              <w:t xml:space="preserve"> </w:t>
            </w:r>
            <w:r w:rsidR="000E699B">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{"citationItems":[{"id":"ITEM-1","itemData":{"DOI":"10.1108/978-1-78756-283-720181005","ISBN":"9781787562837","abstract":"… Other amenities such as finance, daily necessities and the payment of teachers' salaries also came from … property to help other countries in need such as Saudi Arabia, India and Indonesia (Mohamad Suhaimi … However, the contributions channelled must conform to Islamic rules …","author":[{"dropping-particle":"","family":"Che Hassan","given":"Siti Nur Asmad","non-dropping-particle":"","parse-names":false,"suffix":""},{"dropping-particle":"","family":"Rahman","given":"Asmak Ab","non-dropping-particle":"","parse-names":false,"suffix":""}],"container-title":"New Developments in Islamic Economics","id":"ITEM-1","issue":"1","issued":{"date-parts":[["2018"]]},"page":"67-82","title":"The Potential of Cash Waqf in the Socio-economic Development of Society in Kelantan: A Stakeholder's Perspective","type":"article-journal","volume":"8"},"uris":["http://www.mendeley.com/documents/?uuid=5f49ad17-9c51-46d3-ac93-793b79118132"]}],"mendeley":{"formattedCitation":"(Che Hassan &amp; Rahman, 2018)","plainTextFormattedCitation":"(Che Hassan &amp; Rahman, 2018)","previouslyFormattedCitation":"(Che Hassan &amp; Rahman, 2018)"},"properties":{"noteIndex":0},"schema":"https://github.com/citation-style-language/schema/raw/master/csl-citation.json"}</w:instrText>
            </w:r>
            <w:r w:rsidR="000E699B">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 xml:space="preserve">(Che Hassan &amp; Rahman, </w:t>
            </w:r>
            <w:r w:rsidR="004E2D10" w:rsidRPr="004E2D10">
              <w:rPr>
                <w:rFonts w:ascii="Times New Roman" w:hAnsi="Times New Roman" w:cs="Times New Roman"/>
                <w:noProof/>
                <w:sz w:val="24"/>
                <w:szCs w:val="24"/>
              </w:rPr>
              <w:lastRenderedPageBreak/>
              <w:t>2018)</w:t>
            </w:r>
            <w:r w:rsidR="000E699B">
              <w:rPr>
                <w:rFonts w:ascii="Times New Roman" w:hAnsi="Times New Roman" w:cs="Times New Roman"/>
                <w:sz w:val="24"/>
                <w:szCs w:val="24"/>
              </w:rPr>
              <w:fldChar w:fldCharType="end"/>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0D20A8">
              <w:rPr>
                <w:rFonts w:ascii="Times New Roman" w:hAnsi="Times New Roman" w:cs="Times New Roman"/>
                <w:sz w:val="24"/>
                <w:szCs w:val="24"/>
              </w:rPr>
              <w:lastRenderedPageBreak/>
              <w:t>This study analyses the potential of cash</w:t>
            </w:r>
            <w:r>
              <w:rPr>
                <w:rFonts w:ascii="Times New Roman" w:hAnsi="Times New Roman" w:cs="Times New Roman"/>
                <w:sz w:val="24"/>
                <w:szCs w:val="24"/>
              </w:rPr>
              <w:t xml:space="preserve"> </w:t>
            </w:r>
            <w:proofErr w:type="spellStart"/>
            <w:r w:rsidRPr="000D20A8">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0D20A8">
              <w:rPr>
                <w:rFonts w:ascii="Times New Roman" w:hAnsi="Times New Roman" w:cs="Times New Roman"/>
                <w:sz w:val="24"/>
                <w:szCs w:val="24"/>
              </w:rPr>
              <w:t>for the socioeconomic development of Kelantan state.</w:t>
            </w:r>
          </w:p>
        </w:tc>
        <w:tc>
          <w:tcPr>
            <w:tcW w:w="3827" w:type="dxa"/>
          </w:tcPr>
          <w:p w:rsidR="00902441" w:rsidRPr="00C23CA8" w:rsidRDefault="00902441" w:rsidP="007A384D">
            <w:pPr>
              <w:spacing w:line="360" w:lineRule="auto"/>
              <w:rPr>
                <w:rFonts w:ascii="Times New Roman" w:hAnsi="Times New Roman" w:cs="Times New Roman"/>
                <w:sz w:val="24"/>
                <w:szCs w:val="24"/>
              </w:rPr>
            </w:pPr>
            <w:r w:rsidRPr="00202118">
              <w:rPr>
                <w:rFonts w:ascii="Times New Roman" w:hAnsi="Times New Roman" w:cs="Times New Roman"/>
                <w:sz w:val="24"/>
                <w:szCs w:val="24"/>
              </w:rPr>
              <w:t>The results indicate that the people of Kelantan are optimistic about the success of cash</w:t>
            </w:r>
            <w:r>
              <w:rPr>
                <w:rFonts w:ascii="Times New Roman" w:hAnsi="Times New Roman" w:cs="Times New Roman"/>
                <w:sz w:val="24"/>
                <w:szCs w:val="24"/>
              </w:rPr>
              <w:t xml:space="preserve"> </w:t>
            </w:r>
            <w:proofErr w:type="spellStart"/>
            <w:r w:rsidRPr="00202118">
              <w:rPr>
                <w:rFonts w:ascii="Times New Roman" w:hAnsi="Times New Roman" w:cs="Times New Roman"/>
                <w:sz w:val="24"/>
                <w:szCs w:val="24"/>
              </w:rPr>
              <w:t>waqf</w:t>
            </w:r>
            <w:proofErr w:type="spellEnd"/>
            <w:r w:rsidRPr="00202118">
              <w:rPr>
                <w:rFonts w:ascii="Times New Roman" w:hAnsi="Times New Roman" w:cs="Times New Roman"/>
                <w:sz w:val="24"/>
                <w:szCs w:val="24"/>
              </w:rPr>
              <w:t>,</w:t>
            </w:r>
            <w:r>
              <w:rPr>
                <w:rFonts w:ascii="Times New Roman" w:hAnsi="Times New Roman" w:cs="Times New Roman"/>
                <w:sz w:val="24"/>
                <w:szCs w:val="24"/>
              </w:rPr>
              <w:t xml:space="preserve"> although the implementation of </w:t>
            </w:r>
            <w:r w:rsidRPr="00202118">
              <w:rPr>
                <w:rFonts w:ascii="Times New Roman" w:hAnsi="Times New Roman" w:cs="Times New Roman"/>
                <w:sz w:val="24"/>
                <w:szCs w:val="24"/>
              </w:rPr>
              <w:t xml:space="preserve">this instrument is still in its infancy there. The socio-economic development factors of the </w:t>
            </w:r>
            <w:r w:rsidRPr="00202118">
              <w:rPr>
                <w:rFonts w:ascii="Times New Roman" w:hAnsi="Times New Roman" w:cs="Times New Roman"/>
                <w:sz w:val="24"/>
                <w:szCs w:val="24"/>
              </w:rPr>
              <w:lastRenderedPageBreak/>
              <w:t>economy, educ</w:t>
            </w:r>
            <w:r>
              <w:rPr>
                <w:rFonts w:ascii="Times New Roman" w:hAnsi="Times New Roman" w:cs="Times New Roman"/>
                <w:sz w:val="24"/>
                <w:szCs w:val="24"/>
              </w:rPr>
              <w:t xml:space="preserve">ation, well-being, agriculture, </w:t>
            </w:r>
            <w:r w:rsidRPr="00202118">
              <w:rPr>
                <w:rFonts w:ascii="Times New Roman" w:hAnsi="Times New Roman" w:cs="Times New Roman"/>
                <w:sz w:val="24"/>
                <w:szCs w:val="24"/>
              </w:rPr>
              <w:t>health and religious affairs can be improved with the implemen</w:t>
            </w:r>
            <w:r>
              <w:rPr>
                <w:rFonts w:ascii="Times New Roman" w:hAnsi="Times New Roman" w:cs="Times New Roman"/>
                <w:sz w:val="24"/>
                <w:szCs w:val="24"/>
              </w:rPr>
              <w:t xml:space="preserve">tation of </w:t>
            </w:r>
            <w:r w:rsidRPr="00202118">
              <w:rPr>
                <w:rFonts w:ascii="Times New Roman" w:hAnsi="Times New Roman" w:cs="Times New Roman"/>
                <w:sz w:val="24"/>
                <w:szCs w:val="24"/>
              </w:rPr>
              <w:t>cash</w:t>
            </w:r>
            <w:r>
              <w:rPr>
                <w:rFonts w:ascii="Times New Roman" w:hAnsi="Times New Roman" w:cs="Times New Roman"/>
                <w:sz w:val="24"/>
                <w:szCs w:val="24"/>
              </w:rPr>
              <w:t xml:space="preserve"> </w:t>
            </w:r>
            <w:proofErr w:type="spellStart"/>
            <w:r w:rsidRPr="00202118">
              <w:rPr>
                <w:rFonts w:ascii="Times New Roman" w:hAnsi="Times New Roman" w:cs="Times New Roman"/>
                <w:sz w:val="24"/>
                <w:szCs w:val="24"/>
              </w:rPr>
              <w:t>waqf</w:t>
            </w:r>
            <w:proofErr w:type="spellEnd"/>
            <w:r w:rsidRPr="00202118">
              <w:rPr>
                <w:rFonts w:ascii="Times New Roman" w:hAnsi="Times New Roman" w:cs="Times New Roman"/>
                <w:sz w:val="24"/>
                <w:szCs w:val="24"/>
              </w:rPr>
              <w:t>.</w:t>
            </w:r>
          </w:p>
        </w:tc>
        <w:tc>
          <w:tcPr>
            <w:tcW w:w="3402" w:type="dxa"/>
          </w:tcPr>
          <w:p w:rsidR="00902441" w:rsidRPr="00BA02EF"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It is a </w:t>
            </w:r>
            <w:r w:rsidRPr="00BA02EF">
              <w:rPr>
                <w:rFonts w:ascii="Times New Roman" w:hAnsi="Times New Roman" w:cs="Times New Roman"/>
                <w:sz w:val="24"/>
                <w:szCs w:val="24"/>
              </w:rPr>
              <w:t>potential fund for the development of existing</w:t>
            </w:r>
            <w:r>
              <w:rPr>
                <w:rFonts w:ascii="Times New Roman" w:hAnsi="Times New Roman" w:cs="Times New Roman"/>
                <w:sz w:val="24"/>
                <w:szCs w:val="24"/>
              </w:rPr>
              <w:t xml:space="preserve"> </w:t>
            </w:r>
            <w:proofErr w:type="spellStart"/>
            <w:r w:rsidRPr="00BA02EF">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BA02EF">
              <w:rPr>
                <w:rFonts w:ascii="Times New Roman" w:hAnsi="Times New Roman" w:cs="Times New Roman"/>
                <w:sz w:val="24"/>
                <w:szCs w:val="24"/>
              </w:rPr>
              <w:t>lands or for funding the social</w:t>
            </w:r>
          </w:p>
          <w:p w:rsidR="00902441" w:rsidRPr="00C23CA8" w:rsidRDefault="00902441" w:rsidP="007A384D">
            <w:pPr>
              <w:spacing w:line="360" w:lineRule="auto"/>
              <w:rPr>
                <w:rFonts w:ascii="Times New Roman" w:hAnsi="Times New Roman" w:cs="Times New Roman"/>
                <w:sz w:val="24"/>
                <w:szCs w:val="24"/>
              </w:rPr>
            </w:pPr>
            <w:proofErr w:type="gramStart"/>
            <w:r w:rsidRPr="00BA02EF">
              <w:rPr>
                <w:rFonts w:ascii="Times New Roman" w:hAnsi="Times New Roman" w:cs="Times New Roman"/>
                <w:sz w:val="24"/>
                <w:szCs w:val="24"/>
              </w:rPr>
              <w:t>and</w:t>
            </w:r>
            <w:proofErr w:type="gramEnd"/>
            <w:r w:rsidRPr="00BA02EF">
              <w:rPr>
                <w:rFonts w:ascii="Times New Roman" w:hAnsi="Times New Roman" w:cs="Times New Roman"/>
                <w:sz w:val="24"/>
                <w:szCs w:val="24"/>
              </w:rPr>
              <w:t xml:space="preserve"> economic activities of the Muslim community.</w:t>
            </w:r>
          </w:p>
        </w:tc>
      </w:tr>
      <w:tr w:rsidR="00902441" w:rsidRPr="00C23CA8" w:rsidTr="007A384D">
        <w:tc>
          <w:tcPr>
            <w:tcW w:w="567" w:type="dxa"/>
          </w:tcPr>
          <w:p w:rsidR="00902441" w:rsidRPr="00C23CA8" w:rsidRDefault="00902441" w:rsidP="000E699B">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lastRenderedPageBreak/>
              <w:t>2</w:t>
            </w:r>
            <w:r w:rsidR="000E699B">
              <w:rPr>
                <w:rFonts w:ascii="Times New Roman" w:hAnsi="Times New Roman" w:cs="Times New Roman"/>
                <w:sz w:val="24"/>
                <w:szCs w:val="24"/>
              </w:rPr>
              <w:t>2</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A qualitative Inquiry into Cash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Model as Source of Financing for Micro Enterprises</w:t>
            </w:r>
            <w:r w:rsidR="000E699B">
              <w:rPr>
                <w:rFonts w:ascii="Times New Roman" w:hAnsi="Times New Roman" w:cs="Times New Roman"/>
                <w:sz w:val="24"/>
                <w:szCs w:val="24"/>
              </w:rPr>
              <w:t xml:space="preserve"> </w:t>
            </w:r>
            <w:r w:rsidR="000E699B">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{"citationItems":[{"id":"ITEM-1","itemData":{"DOI":"10.1108/IJIF-07-2017-0013","ISSN":"22894365","abstract":"Purpose: This paper aims to explore the opinions and recommendations of various experts on the integrated cash waqf micro enterprise investment (ICWME-I) model, particularly in terms of its suitability, applicability and prospects in the market. Design/methodology/approach: The research involves primary data which are collected from semi-structured interviews conducted with experts from various backgrounds. Thematic analysis was used to examine the data. Findings: The experts support the suitability of the ICWME-I model in providing financial services to micro enterprises. They highlight the importance of establishing, managing and operating ICWME-I model under the aegis of the State Islamic Religious Council in Malaysia or the corporate sector. They further emphasize that the characteristics of micro enterprises, the element of sustainable funding, the importance of proper management and administration, legal matters and public awareness are key factors that influence the sustainability of the ICWME-I model. Originality/value: This paper adds to the literature on waqf and micro enterprises especially from the Malaysian context. The paper validates the ICWME-I model in terms of its suitability, applicability and prospects in the market by interviewing experts from various backgrounds.","author":[{"dropping-particle":"Bin","family":"Mohd Thas Thaker","given":"Mohamed Asmy","non-dropping-particle":"","parse-names":false,"suffix":""}],"container-title":"ISRA International Journal of Islamic Finance","id":"ITEM-1","issue":"1","issued":{"date-parts":[["2018"]]},"page":"19-35","title":"A Qualitative Inquiry into Cash Waqf Model as a Source of Financing for Micro Enterprises","type":"article-journal","volume":"10"},"uris":["http://www.mendeley.com/documents/?uuid=d8b3dfa8-2d23-40b8-a0c8-9303d5ba7597"]}],"mendeley":{"formattedCitation":"(Mohd Thas Thaker, 2018)","plainTextFormattedCitation":"(Mohd Thas Thaker, 2018)","previouslyFormattedCitation":"(Mohd Thas Thaker, 2018)"},"properties":{"noteIndex":0},"schema":"https://github.com/citation-style-language/schema/raw/master/csl-citation.json"}</w:instrText>
            </w:r>
            <w:r w:rsidR="000E699B">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(Mohd Thas Thaker, 2018)</w:t>
            </w:r>
            <w:r w:rsidR="000E699B">
              <w:rPr>
                <w:rFonts w:ascii="Times New Roman" w:hAnsi="Times New Roman" w:cs="Times New Roman"/>
                <w:sz w:val="24"/>
                <w:szCs w:val="24"/>
              </w:rPr>
              <w:fldChar w:fldCharType="end"/>
            </w:r>
          </w:p>
        </w:tc>
        <w:tc>
          <w:tcPr>
            <w:tcW w:w="3402" w:type="dxa"/>
          </w:tcPr>
          <w:p w:rsidR="00902441" w:rsidRPr="00E163DB" w:rsidRDefault="00902441" w:rsidP="007A384D">
            <w:pPr>
              <w:spacing w:line="360" w:lineRule="auto"/>
              <w:rPr>
                <w:rFonts w:ascii="Times New Roman" w:hAnsi="Times New Roman" w:cs="Times New Roman"/>
                <w:sz w:val="24"/>
                <w:szCs w:val="24"/>
              </w:rPr>
            </w:pPr>
            <w:r w:rsidRPr="00E163DB">
              <w:rPr>
                <w:rFonts w:ascii="Times New Roman" w:hAnsi="Times New Roman" w:cs="Times New Roman"/>
                <w:sz w:val="24"/>
                <w:szCs w:val="24"/>
              </w:rPr>
              <w:t>This paper aims to explore the opinions and recommendations of various experts on the</w:t>
            </w:r>
          </w:p>
          <w:p w:rsidR="00902441" w:rsidRPr="00C23CA8" w:rsidRDefault="00902441" w:rsidP="007A384D">
            <w:pPr>
              <w:spacing w:line="360" w:lineRule="auto"/>
              <w:rPr>
                <w:rFonts w:ascii="Times New Roman" w:hAnsi="Times New Roman" w:cs="Times New Roman"/>
                <w:sz w:val="24"/>
                <w:szCs w:val="24"/>
              </w:rPr>
            </w:pPr>
            <w:r w:rsidRPr="00E163DB">
              <w:rPr>
                <w:rFonts w:ascii="Times New Roman" w:hAnsi="Times New Roman" w:cs="Times New Roman"/>
                <w:sz w:val="24"/>
                <w:szCs w:val="24"/>
              </w:rPr>
              <w:t xml:space="preserve">integrated cash </w:t>
            </w:r>
            <w:proofErr w:type="spellStart"/>
            <w:r w:rsidRPr="00E163DB">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E163DB">
              <w:rPr>
                <w:rFonts w:ascii="Times New Roman" w:hAnsi="Times New Roman" w:cs="Times New Roman"/>
                <w:sz w:val="24"/>
                <w:szCs w:val="24"/>
              </w:rPr>
              <w:t xml:space="preserve">micro enterprise investment (ICWME-I) model, particularly in terms of </w:t>
            </w:r>
            <w:r>
              <w:rPr>
                <w:rFonts w:ascii="Times New Roman" w:hAnsi="Times New Roman" w:cs="Times New Roman"/>
                <w:sz w:val="24"/>
                <w:szCs w:val="24"/>
              </w:rPr>
              <w:t xml:space="preserve">its </w:t>
            </w:r>
            <w:proofErr w:type="spellStart"/>
            <w:r>
              <w:rPr>
                <w:rFonts w:ascii="Times New Roman" w:hAnsi="Times New Roman" w:cs="Times New Roman"/>
                <w:sz w:val="24"/>
                <w:szCs w:val="24"/>
              </w:rPr>
              <w:t>suitability,</w:t>
            </w:r>
            <w:r w:rsidRPr="00E163DB">
              <w:rPr>
                <w:rFonts w:ascii="Times New Roman" w:hAnsi="Times New Roman" w:cs="Times New Roman"/>
                <w:sz w:val="24"/>
                <w:szCs w:val="24"/>
              </w:rPr>
              <w:t>applicability</w:t>
            </w:r>
            <w:proofErr w:type="spellEnd"/>
            <w:r w:rsidRPr="00E163DB">
              <w:rPr>
                <w:rFonts w:ascii="Times New Roman" w:hAnsi="Times New Roman" w:cs="Times New Roman"/>
                <w:sz w:val="24"/>
                <w:szCs w:val="24"/>
              </w:rPr>
              <w:t xml:space="preserve"> and prospects in the market</w:t>
            </w:r>
          </w:p>
        </w:tc>
        <w:tc>
          <w:tcPr>
            <w:tcW w:w="3827" w:type="dxa"/>
          </w:tcPr>
          <w:p w:rsidR="00902441" w:rsidRPr="00C926B6" w:rsidRDefault="00902441" w:rsidP="007A384D">
            <w:pPr>
              <w:spacing w:line="360" w:lineRule="auto"/>
              <w:rPr>
                <w:rFonts w:ascii="Times New Roman" w:hAnsi="Times New Roman" w:cs="Times New Roman"/>
                <w:sz w:val="24"/>
                <w:szCs w:val="24"/>
              </w:rPr>
            </w:pPr>
            <w:r w:rsidRPr="00C926B6">
              <w:rPr>
                <w:rFonts w:ascii="Times New Roman" w:hAnsi="Times New Roman" w:cs="Times New Roman"/>
                <w:sz w:val="24"/>
                <w:szCs w:val="24"/>
              </w:rPr>
              <w:t>The experts support the suitability of the ICWME-I model in providing</w:t>
            </w:r>
            <w:r>
              <w:rPr>
                <w:rFonts w:ascii="Times New Roman" w:hAnsi="Times New Roman" w:cs="Times New Roman"/>
                <w:sz w:val="24"/>
                <w:szCs w:val="24"/>
              </w:rPr>
              <w:t xml:space="preserve"> financial services to </w:t>
            </w:r>
            <w:r w:rsidRPr="00C926B6">
              <w:rPr>
                <w:rFonts w:ascii="Times New Roman" w:hAnsi="Times New Roman" w:cs="Times New Roman"/>
                <w:sz w:val="24"/>
                <w:szCs w:val="24"/>
              </w:rPr>
              <w:t>micro enterprises. They highlight the importance of establishing, manag</w:t>
            </w:r>
            <w:r>
              <w:rPr>
                <w:rFonts w:ascii="Times New Roman" w:hAnsi="Times New Roman" w:cs="Times New Roman"/>
                <w:sz w:val="24"/>
                <w:szCs w:val="24"/>
              </w:rPr>
              <w:t xml:space="preserve">ing and operating ICWME-I model </w:t>
            </w:r>
            <w:r w:rsidRPr="00C926B6">
              <w:rPr>
                <w:rFonts w:ascii="Times New Roman" w:hAnsi="Times New Roman" w:cs="Times New Roman"/>
                <w:sz w:val="24"/>
                <w:szCs w:val="24"/>
              </w:rPr>
              <w:t>under the aegis of the State Islamic Religious Council in Malaysia or the</w:t>
            </w:r>
            <w:r>
              <w:rPr>
                <w:rFonts w:ascii="Times New Roman" w:hAnsi="Times New Roman" w:cs="Times New Roman"/>
                <w:sz w:val="24"/>
                <w:szCs w:val="24"/>
              </w:rPr>
              <w:t xml:space="preserve"> corporate sector. They further </w:t>
            </w:r>
            <w:r w:rsidRPr="00C926B6">
              <w:rPr>
                <w:rFonts w:ascii="Times New Roman" w:hAnsi="Times New Roman" w:cs="Times New Roman"/>
                <w:sz w:val="24"/>
                <w:szCs w:val="24"/>
              </w:rPr>
              <w:t>emphasize that the characteristics of micro enterprises, the element of sustain</w:t>
            </w:r>
            <w:r>
              <w:rPr>
                <w:rFonts w:ascii="Times New Roman" w:hAnsi="Times New Roman" w:cs="Times New Roman"/>
                <w:sz w:val="24"/>
                <w:szCs w:val="24"/>
              </w:rPr>
              <w:t xml:space="preserve">able funding, the importance of </w:t>
            </w:r>
            <w:r w:rsidRPr="00C926B6">
              <w:rPr>
                <w:rFonts w:ascii="Times New Roman" w:hAnsi="Times New Roman" w:cs="Times New Roman"/>
                <w:sz w:val="24"/>
                <w:szCs w:val="24"/>
              </w:rPr>
              <w:t xml:space="preserve">proper management and administration, legal matters and public awareness </w:t>
            </w:r>
            <w:r w:rsidRPr="00C926B6">
              <w:rPr>
                <w:rFonts w:ascii="Times New Roman" w:hAnsi="Times New Roman" w:cs="Times New Roman"/>
                <w:sz w:val="24"/>
                <w:szCs w:val="24"/>
              </w:rPr>
              <w:lastRenderedPageBreak/>
              <w:t>are key factors that influence the</w:t>
            </w:r>
          </w:p>
          <w:p w:rsidR="00902441" w:rsidRPr="00C23CA8" w:rsidRDefault="00902441" w:rsidP="007A384D">
            <w:pPr>
              <w:spacing w:line="360" w:lineRule="auto"/>
              <w:rPr>
                <w:rFonts w:ascii="Times New Roman" w:hAnsi="Times New Roman" w:cs="Times New Roman"/>
                <w:sz w:val="24"/>
                <w:szCs w:val="24"/>
              </w:rPr>
            </w:pPr>
            <w:proofErr w:type="gramStart"/>
            <w:r w:rsidRPr="00C926B6">
              <w:rPr>
                <w:rFonts w:ascii="Times New Roman" w:hAnsi="Times New Roman" w:cs="Times New Roman"/>
                <w:sz w:val="24"/>
                <w:szCs w:val="24"/>
              </w:rPr>
              <w:t>sustainability</w:t>
            </w:r>
            <w:proofErr w:type="gramEnd"/>
            <w:r w:rsidRPr="00C926B6">
              <w:rPr>
                <w:rFonts w:ascii="Times New Roman" w:hAnsi="Times New Roman" w:cs="Times New Roman"/>
                <w:sz w:val="24"/>
                <w:szCs w:val="24"/>
              </w:rPr>
              <w:t xml:space="preserve"> of the ICWME-I model.</w:t>
            </w:r>
          </w:p>
        </w:tc>
        <w:tc>
          <w:tcPr>
            <w:tcW w:w="3402" w:type="dxa"/>
          </w:tcPr>
          <w:p w:rsidR="00902441" w:rsidRPr="00ED0E9E" w:rsidRDefault="00902441" w:rsidP="007A384D">
            <w:pPr>
              <w:spacing w:line="360" w:lineRule="auto"/>
              <w:rPr>
                <w:rFonts w:ascii="Times New Roman" w:hAnsi="Times New Roman" w:cs="Times New Roman"/>
                <w:sz w:val="24"/>
                <w:szCs w:val="24"/>
              </w:rPr>
            </w:pPr>
            <w:r w:rsidRPr="00ED0E9E">
              <w:rPr>
                <w:rFonts w:ascii="Times New Roman" w:hAnsi="Times New Roman" w:cs="Times New Roman"/>
                <w:sz w:val="24"/>
                <w:szCs w:val="24"/>
              </w:rPr>
              <w:lastRenderedPageBreak/>
              <w:t>It provides an alternative to</w:t>
            </w:r>
          </w:p>
          <w:p w:rsidR="00902441" w:rsidRPr="00ED0E9E"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Traditional </w:t>
            </w:r>
            <w:r w:rsidRPr="00ED0E9E">
              <w:rPr>
                <w:rFonts w:ascii="Times New Roman" w:hAnsi="Times New Roman" w:cs="Times New Roman"/>
                <w:sz w:val="24"/>
                <w:szCs w:val="24"/>
              </w:rPr>
              <w:t>financ</w:t>
            </w:r>
            <w:r>
              <w:rPr>
                <w:rFonts w:ascii="Times New Roman" w:hAnsi="Times New Roman" w:cs="Times New Roman"/>
                <w:sz w:val="24"/>
                <w:szCs w:val="24"/>
              </w:rPr>
              <w:t xml:space="preserve">ial institutions in that regard. </w:t>
            </w:r>
            <w:r w:rsidRPr="00ED0E9E">
              <w:rPr>
                <w:rFonts w:ascii="Times New Roman" w:hAnsi="Times New Roman" w:cs="Times New Roman"/>
                <w:sz w:val="24"/>
                <w:szCs w:val="24"/>
              </w:rPr>
              <w:t>Thi</w:t>
            </w:r>
            <w:r>
              <w:rPr>
                <w:rFonts w:ascii="Times New Roman" w:hAnsi="Times New Roman" w:cs="Times New Roman"/>
                <w:sz w:val="24"/>
                <w:szCs w:val="24"/>
              </w:rPr>
              <w:t xml:space="preserve">s model can help the government </w:t>
            </w:r>
            <w:r w:rsidRPr="00ED0E9E">
              <w:rPr>
                <w:rFonts w:ascii="Times New Roman" w:hAnsi="Times New Roman" w:cs="Times New Roman"/>
                <w:sz w:val="24"/>
                <w:szCs w:val="24"/>
              </w:rPr>
              <w:t>to reduce expenses on micro enterprises’ develop</w:t>
            </w:r>
            <w:r>
              <w:rPr>
                <w:rFonts w:ascii="Times New Roman" w:hAnsi="Times New Roman" w:cs="Times New Roman"/>
                <w:sz w:val="24"/>
                <w:szCs w:val="24"/>
              </w:rPr>
              <w:t xml:space="preserve">ment; therefore, the government </w:t>
            </w:r>
            <w:r w:rsidRPr="00ED0E9E">
              <w:rPr>
                <w:rFonts w:ascii="Times New Roman" w:hAnsi="Times New Roman" w:cs="Times New Roman"/>
                <w:sz w:val="24"/>
                <w:szCs w:val="24"/>
              </w:rPr>
              <w:t>should consider it carefully. Besides, the ICWME-I model can be proposed for</w:t>
            </w:r>
          </w:p>
          <w:p w:rsidR="00902441" w:rsidRPr="00C23CA8" w:rsidRDefault="00902441" w:rsidP="007A384D">
            <w:pPr>
              <w:spacing w:line="360" w:lineRule="auto"/>
              <w:rPr>
                <w:rFonts w:ascii="Times New Roman" w:hAnsi="Times New Roman" w:cs="Times New Roman"/>
                <w:sz w:val="24"/>
                <w:szCs w:val="24"/>
              </w:rPr>
            </w:pPr>
            <w:proofErr w:type="gramStart"/>
            <w:r w:rsidRPr="00ED0E9E">
              <w:rPr>
                <w:rFonts w:ascii="Times New Roman" w:hAnsi="Times New Roman" w:cs="Times New Roman"/>
                <w:sz w:val="24"/>
                <w:szCs w:val="24"/>
              </w:rPr>
              <w:t>adoption</w:t>
            </w:r>
            <w:proofErr w:type="gramEnd"/>
            <w:r w:rsidRPr="00ED0E9E">
              <w:rPr>
                <w:rFonts w:ascii="Times New Roman" w:hAnsi="Times New Roman" w:cs="Times New Roman"/>
                <w:sz w:val="24"/>
                <w:szCs w:val="24"/>
              </w:rPr>
              <w:t xml:space="preserve"> by other Muslim countries.</w:t>
            </w:r>
          </w:p>
        </w:tc>
      </w:tr>
      <w:tr w:rsidR="00902441" w:rsidRPr="00C23CA8" w:rsidTr="007A384D">
        <w:tc>
          <w:tcPr>
            <w:tcW w:w="567" w:type="dxa"/>
          </w:tcPr>
          <w:p w:rsidR="00902441" w:rsidRPr="00C23CA8" w:rsidRDefault="00902441" w:rsidP="000E699B">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lastRenderedPageBreak/>
              <w:t>2</w:t>
            </w:r>
            <w:r w:rsidR="000E699B">
              <w:rPr>
                <w:rFonts w:ascii="Times New Roman" w:hAnsi="Times New Roman" w:cs="Times New Roman"/>
                <w:sz w:val="24"/>
                <w:szCs w:val="24"/>
              </w:rPr>
              <w:t>3</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Accounting Standards for </w:t>
            </w:r>
            <w:proofErr w:type="spellStart"/>
            <w:r w:rsidRPr="00C23CA8">
              <w:rPr>
                <w:rFonts w:ascii="Times New Roman" w:hAnsi="Times New Roman" w:cs="Times New Roman"/>
                <w:sz w:val="24"/>
                <w:szCs w:val="24"/>
              </w:rPr>
              <w:t>Awaqf</w:t>
            </w:r>
            <w:proofErr w:type="spellEnd"/>
            <w:r w:rsidRPr="00C23CA8">
              <w:rPr>
                <w:rFonts w:ascii="Times New Roman" w:hAnsi="Times New Roman" w:cs="Times New Roman"/>
                <w:sz w:val="24"/>
                <w:szCs w:val="24"/>
              </w:rPr>
              <w:t>: A Review</w:t>
            </w:r>
            <w:r w:rsidR="00BF0C33">
              <w:rPr>
                <w:rFonts w:ascii="Times New Roman" w:hAnsi="Times New Roman" w:cs="Times New Roman"/>
                <w:sz w:val="24"/>
                <w:szCs w:val="24"/>
              </w:rPr>
              <w:t xml:space="preserve"> </w:t>
            </w:r>
            <w:r w:rsidR="00BF0C33">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{"citationItems":[{"id":"ITEM-1","itemData":{"DOI":"10.46281/ijafr.v4i2.424","ISSN":"2576-1285","abstract":"The paper focuses on establishing accounting standards for the awqaf system in order to increase the efficiency and effectiveness of its operation. Standardization could cut costs and reduce the risk of mismanagement so that services provided by awqaf   strengthen development fundamentals. Thus, it is essential that Muslim countries adopt unified accounting standards to ensure accountability and transparency of various transactions related to awqaf. This will provide flexibility concerning allocations of awqaf endowments so that priority will be given to projects related to people’s basic needs. The proposed framework is designed based on the literature review to conceptualize the need of standardization of accounting for awqaf. The contribution of this paper is to add value to the literature of accounting for awqaf.\r JEL Classification:  M41, E23.","author":[{"dropping-particle":"","family":"Shaikh","given":"Zakir Hossen","non-dropping-particle":"","parse-names":false,"suffix":""},{"dropping-particle":"","family":"Sarea","given":"Adel M.","non-dropping-particle":"","parse-names":false,"suffix":""},{"dropping-particle":"","family":"Khalid","given":"Azam Abdelhakeem","non-dropping-particle":"","parse-names":false,"suffix":""}],"container-title":"International Journal of Accounting &amp; Finance Review","id":"ITEM-1","issue":"2","issued":{"date-parts":[["2019"]]},"page":"37-42","title":"Accounting Standards for Awaqf: A Review","type":"article-journal","volume":"4"},"uris":["http://www.mendeley.com/documents/?uuid=4ea7ef0b-973b-421a-9fdf-583e75faeeb4"]}],"mendeley":{"formattedCitation":"(Shaikh et al., 2019)","plainTextFormattedCitation":"(Shaikh et al., 2019)","previouslyFormattedCitation":"(Shaikh et al., 2019)"},"properties":{"noteIndex":0},"schema":"https://github.com/citation-style-language/schema/raw/master/csl-citation.json"}</w:instrText>
            </w:r>
            <w:r w:rsidR="00BF0C33">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(Shaikh et al., 2019)</w:t>
            </w:r>
            <w:r w:rsidR="00BF0C33">
              <w:rPr>
                <w:rFonts w:ascii="Times New Roman" w:hAnsi="Times New Roman" w:cs="Times New Roman"/>
                <w:sz w:val="24"/>
                <w:szCs w:val="24"/>
              </w:rPr>
              <w:fldChar w:fldCharType="end"/>
            </w:r>
          </w:p>
        </w:tc>
        <w:tc>
          <w:tcPr>
            <w:tcW w:w="3402" w:type="dxa"/>
          </w:tcPr>
          <w:p w:rsidR="00902441" w:rsidRPr="00080CEC"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paper focuses on </w:t>
            </w:r>
            <w:r w:rsidRPr="00080CEC">
              <w:rPr>
                <w:rFonts w:ascii="Times New Roman" w:hAnsi="Times New Roman" w:cs="Times New Roman"/>
                <w:sz w:val="24"/>
                <w:szCs w:val="24"/>
              </w:rPr>
              <w:t xml:space="preserve">establishing accounting standards for the </w:t>
            </w:r>
            <w:proofErr w:type="spellStart"/>
            <w:r w:rsidRPr="00080CEC">
              <w:rPr>
                <w:rFonts w:ascii="Times New Roman" w:hAnsi="Times New Roman" w:cs="Times New Roman"/>
                <w:sz w:val="24"/>
                <w:szCs w:val="24"/>
              </w:rPr>
              <w:t>awqaf</w:t>
            </w:r>
            <w:proofErr w:type="spellEnd"/>
            <w:r w:rsidRPr="00080CEC">
              <w:rPr>
                <w:rFonts w:ascii="Times New Roman" w:hAnsi="Times New Roman" w:cs="Times New Roman"/>
                <w:sz w:val="24"/>
                <w:szCs w:val="24"/>
              </w:rPr>
              <w:t xml:space="preserve"> </w:t>
            </w:r>
            <w:r>
              <w:rPr>
                <w:rFonts w:ascii="Times New Roman" w:hAnsi="Times New Roman" w:cs="Times New Roman"/>
                <w:sz w:val="24"/>
                <w:szCs w:val="24"/>
              </w:rPr>
              <w:t xml:space="preserve">system in order to increase the </w:t>
            </w:r>
            <w:r w:rsidRPr="00080CEC">
              <w:rPr>
                <w:rFonts w:ascii="Times New Roman" w:hAnsi="Times New Roman" w:cs="Times New Roman"/>
                <w:sz w:val="24"/>
                <w:szCs w:val="24"/>
              </w:rPr>
              <w:t xml:space="preserve">efficiency and effective ness </w:t>
            </w:r>
          </w:p>
          <w:p w:rsidR="00902441" w:rsidRPr="00C23CA8" w:rsidRDefault="00902441" w:rsidP="007A384D">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sidRPr="00080CEC">
              <w:rPr>
                <w:rFonts w:ascii="Times New Roman" w:hAnsi="Times New Roman" w:cs="Times New Roman"/>
                <w:sz w:val="24"/>
                <w:szCs w:val="24"/>
              </w:rPr>
              <w:t xml:space="preserve"> its operation.</w:t>
            </w:r>
          </w:p>
        </w:tc>
        <w:tc>
          <w:tcPr>
            <w:tcW w:w="3827" w:type="dxa"/>
          </w:tcPr>
          <w:p w:rsidR="00902441" w:rsidRPr="00C23CA8" w:rsidRDefault="00902441" w:rsidP="007A384D">
            <w:pPr>
              <w:spacing w:line="360" w:lineRule="auto"/>
              <w:rPr>
                <w:rFonts w:ascii="Times New Roman" w:hAnsi="Times New Roman" w:cs="Times New Roman"/>
                <w:sz w:val="24"/>
                <w:szCs w:val="24"/>
              </w:rPr>
            </w:pPr>
            <w:r w:rsidRPr="0034464F">
              <w:rPr>
                <w:rFonts w:ascii="Times New Roman" w:hAnsi="Times New Roman" w:cs="Times New Roman"/>
                <w:sz w:val="24"/>
                <w:szCs w:val="24"/>
              </w:rPr>
              <w:t xml:space="preserve">Thus, it is essential that Muslim countries adopt unified </w:t>
            </w:r>
            <w:r>
              <w:rPr>
                <w:rFonts w:ascii="Times New Roman" w:hAnsi="Times New Roman" w:cs="Times New Roman"/>
                <w:sz w:val="24"/>
                <w:szCs w:val="24"/>
              </w:rPr>
              <w:t xml:space="preserve">accounting standards to ensure </w:t>
            </w:r>
            <w:r w:rsidRPr="0034464F">
              <w:rPr>
                <w:rFonts w:ascii="Times New Roman" w:hAnsi="Times New Roman" w:cs="Times New Roman"/>
                <w:sz w:val="24"/>
                <w:szCs w:val="24"/>
              </w:rPr>
              <w:t xml:space="preserve">accountability and transparency of various transactions related to </w:t>
            </w:r>
            <w:proofErr w:type="spellStart"/>
            <w:proofErr w:type="gramStart"/>
            <w:r w:rsidRPr="0034464F">
              <w:rPr>
                <w:rFonts w:ascii="Times New Roman" w:hAnsi="Times New Roman" w:cs="Times New Roman"/>
                <w:sz w:val="24"/>
                <w:szCs w:val="24"/>
              </w:rPr>
              <w:t>awqaf</w:t>
            </w:r>
            <w:proofErr w:type="spellEnd"/>
            <w:r w:rsidRPr="0034464F">
              <w:rPr>
                <w:rFonts w:ascii="Times New Roman" w:hAnsi="Times New Roman" w:cs="Times New Roman"/>
                <w:sz w:val="24"/>
                <w:szCs w:val="24"/>
              </w:rPr>
              <w:t xml:space="preserve"> .</w:t>
            </w:r>
            <w:proofErr w:type="gramEnd"/>
            <w:r w:rsidRPr="0034464F">
              <w:rPr>
                <w:rFonts w:ascii="Times New Roman" w:hAnsi="Times New Roman" w:cs="Times New Roman"/>
                <w:sz w:val="24"/>
                <w:szCs w:val="24"/>
              </w:rPr>
              <w:t xml:space="preserve">  This will provide flexibi</w:t>
            </w:r>
            <w:r>
              <w:rPr>
                <w:rFonts w:ascii="Times New Roman" w:hAnsi="Times New Roman" w:cs="Times New Roman"/>
                <w:sz w:val="24"/>
                <w:szCs w:val="24"/>
              </w:rPr>
              <w:t xml:space="preserve">lity concerning allocations of </w:t>
            </w:r>
            <w:proofErr w:type="spellStart"/>
            <w:r w:rsidRPr="0034464F">
              <w:rPr>
                <w:rFonts w:ascii="Times New Roman" w:hAnsi="Times New Roman" w:cs="Times New Roman"/>
                <w:sz w:val="24"/>
                <w:szCs w:val="24"/>
              </w:rPr>
              <w:t>awqaf</w:t>
            </w:r>
            <w:proofErr w:type="spellEnd"/>
            <w:r w:rsidRPr="0034464F">
              <w:rPr>
                <w:rFonts w:ascii="Times New Roman" w:hAnsi="Times New Roman" w:cs="Times New Roman"/>
                <w:sz w:val="24"/>
                <w:szCs w:val="24"/>
              </w:rPr>
              <w:t xml:space="preserve"> endowments so that priority will be given to projects related to people’s basic needs.</w:t>
            </w:r>
          </w:p>
        </w:tc>
        <w:tc>
          <w:tcPr>
            <w:tcW w:w="3402" w:type="dxa"/>
          </w:tcPr>
          <w:p w:rsidR="00902441" w:rsidRPr="00D86623"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They have </w:t>
            </w:r>
            <w:r w:rsidRPr="00D86623">
              <w:rPr>
                <w:rFonts w:ascii="Times New Roman" w:hAnsi="Times New Roman" w:cs="Times New Roman"/>
                <w:sz w:val="24"/>
                <w:szCs w:val="24"/>
              </w:rPr>
              <w:t xml:space="preserve">suggested that a standard law in relation to  </w:t>
            </w:r>
            <w:proofErr w:type="spellStart"/>
            <w:r w:rsidRPr="00D86623">
              <w:rPr>
                <w:rFonts w:ascii="Times New Roman" w:hAnsi="Times New Roman" w:cs="Times New Roman"/>
                <w:sz w:val="24"/>
                <w:szCs w:val="24"/>
              </w:rPr>
              <w:t>awqaf</w:t>
            </w:r>
            <w:proofErr w:type="spellEnd"/>
            <w:r w:rsidRPr="00D86623">
              <w:rPr>
                <w:rFonts w:ascii="Times New Roman" w:hAnsi="Times New Roman" w:cs="Times New Roman"/>
                <w:sz w:val="24"/>
                <w:szCs w:val="24"/>
              </w:rPr>
              <w:t xml:space="preserve">  be enacted and be adopted by each state so that there was uniformity in the </w:t>
            </w:r>
          </w:p>
          <w:p w:rsidR="00902441" w:rsidRPr="00C23CA8" w:rsidRDefault="00902441" w:rsidP="007A384D">
            <w:pPr>
              <w:spacing w:line="360" w:lineRule="auto"/>
              <w:rPr>
                <w:rFonts w:ascii="Times New Roman" w:hAnsi="Times New Roman" w:cs="Times New Roman"/>
                <w:sz w:val="24"/>
                <w:szCs w:val="24"/>
              </w:rPr>
            </w:pPr>
            <w:r w:rsidRPr="00D86623">
              <w:rPr>
                <w:rFonts w:ascii="Times New Roman" w:hAnsi="Times New Roman" w:cs="Times New Roman"/>
                <w:sz w:val="24"/>
                <w:szCs w:val="24"/>
              </w:rPr>
              <w:t xml:space="preserve">law with regard to power and authority for the development of </w:t>
            </w:r>
            <w:proofErr w:type="spellStart"/>
            <w:r w:rsidRPr="00D86623">
              <w:rPr>
                <w:rFonts w:ascii="Times New Roman" w:hAnsi="Times New Roman" w:cs="Times New Roman"/>
                <w:sz w:val="24"/>
                <w:szCs w:val="24"/>
              </w:rPr>
              <w:t>awqaf</w:t>
            </w:r>
            <w:proofErr w:type="spellEnd"/>
            <w:r w:rsidRPr="00D86623">
              <w:rPr>
                <w:rFonts w:ascii="Times New Roman" w:hAnsi="Times New Roman" w:cs="Times New Roman"/>
                <w:sz w:val="24"/>
                <w:szCs w:val="24"/>
              </w:rPr>
              <w:t xml:space="preserve"> property</w:t>
            </w:r>
          </w:p>
        </w:tc>
      </w:tr>
      <w:tr w:rsidR="00902441" w:rsidRPr="00C23CA8" w:rsidTr="007A384D">
        <w:tc>
          <w:tcPr>
            <w:tcW w:w="567" w:type="dxa"/>
          </w:tcPr>
          <w:p w:rsidR="00902441" w:rsidRPr="00C23CA8" w:rsidRDefault="00902441" w:rsidP="000E699B">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t>2</w:t>
            </w:r>
            <w:r w:rsidR="000E699B">
              <w:rPr>
                <w:rFonts w:ascii="Times New Roman" w:hAnsi="Times New Roman" w:cs="Times New Roman"/>
                <w:sz w:val="24"/>
                <w:szCs w:val="24"/>
              </w:rPr>
              <w:t>4</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Cash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Deposit Product: An Innovative Instrument of Islamic Banks for Socio-Economic Development in Bangladesh</w:t>
            </w:r>
            <w:r w:rsidR="00BF0C33">
              <w:rPr>
                <w:rFonts w:ascii="Times New Roman" w:hAnsi="Times New Roman" w:cs="Times New Roman"/>
                <w:sz w:val="24"/>
                <w:szCs w:val="24"/>
              </w:rPr>
              <w:t xml:space="preserve"> </w:t>
            </w:r>
            <w:r w:rsidR="00BF0C33">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{"citationItems":[{"id":"ITEM-1","itemData":{"DOI":"10.1007/978-3-030-18445-2","ISBN":"9783030184452","abstract":"Waqf has been historically a major source of support for socio-economic development in the Islamic world. The Islamic Development Bank is lead- ing the revival of waqf to contribute toward the Sustainable Development Goals in our member countries. This book comprises of research papers analyzing and proposing inno- vative applications of waqf. The book highlights the role of waqf man- agement in socio-economic development, poverty alleviation, and the role that waqf institutions might potentially play in expediting inclusive and sustainable growth. On behalf of the Islamic Research and Training Institute, I thank the authors and editors who made this book a reality. We hope such efforts contribute to better understanding and creative formulations of waqf to meet the challenges of the twenty-first century.","author":[{"dropping-particle":"","family":"Rahman","given":"M Mizanur","non-dropping-particle":"","parse-names":false,"suffix":""},{"dropping-particle":"","family":"Sohel","given":"M Nurul Islam","non-dropping-particle":"","parse-names":false,"suffix":""}],"container-title":"Revitalization of Waqf for Socio-Economic Development, Volume I","id":"ITEM-1","issue":"October","issued":{"date-parts":[["2019"]]},"publisher":"Springer International Publishing","title":"Cash Waqf Deposit Product: An Innovative Instrument of Islamic Banks for Socio-Economic Development in Bangladesh","type":"book"},"uris":["http://www.mendeley.com/documents/?uuid=d66bb664-05b8-474a-b577-462f14b5d058"]}],"mendeley":{"formattedCitation":"(Rahman &amp; Sohel, 2019)","plainTextFormattedCitation":"(Rahman &amp; Sohel, 2019)","previouslyFormattedCitation":"(Rahman &amp; Sohel, 2019)"},"properties":{"noteIndex":0},"schema":"https://github.com/citation-style-language/schema/raw/master/csl-citation.json"}</w:instrText>
            </w:r>
            <w:r w:rsidR="00BF0C33">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(Rahman &amp; Sohel, 2019)</w:t>
            </w:r>
            <w:r w:rsidR="00BF0C33">
              <w:rPr>
                <w:rFonts w:ascii="Times New Roman" w:hAnsi="Times New Roman" w:cs="Times New Roman"/>
                <w:sz w:val="24"/>
                <w:szCs w:val="24"/>
              </w:rPr>
              <w:fldChar w:fldCharType="end"/>
            </w:r>
          </w:p>
        </w:tc>
        <w:tc>
          <w:tcPr>
            <w:tcW w:w="3402" w:type="dxa"/>
          </w:tcPr>
          <w:p w:rsidR="00902441" w:rsidRPr="00432FE7" w:rsidRDefault="00902441" w:rsidP="007A384D">
            <w:pPr>
              <w:spacing w:line="360" w:lineRule="auto"/>
              <w:rPr>
                <w:rFonts w:ascii="Times New Roman" w:hAnsi="Times New Roman" w:cs="Times New Roman"/>
                <w:sz w:val="24"/>
                <w:szCs w:val="24"/>
              </w:rPr>
            </w:pPr>
            <w:r w:rsidRPr="00432FE7">
              <w:rPr>
                <w:rFonts w:ascii="Times New Roman" w:hAnsi="Times New Roman" w:cs="Times New Roman"/>
                <w:sz w:val="24"/>
              </w:rPr>
              <w:t xml:space="preserve">This study aims to describe the </w:t>
            </w:r>
            <w:proofErr w:type="spellStart"/>
            <w:r w:rsidRPr="00432FE7">
              <w:rPr>
                <w:rFonts w:ascii="Times New Roman" w:hAnsi="Times New Roman" w:cs="Times New Roman"/>
                <w:sz w:val="24"/>
              </w:rPr>
              <w:t>Mudarabah</w:t>
            </w:r>
            <w:proofErr w:type="spellEnd"/>
            <w:r w:rsidRPr="00432FE7">
              <w:rPr>
                <w:rFonts w:ascii="Times New Roman" w:hAnsi="Times New Roman" w:cs="Times New Roman"/>
                <w:sz w:val="24"/>
              </w:rPr>
              <w:t xml:space="preserve"> Cash </w:t>
            </w:r>
            <w:proofErr w:type="spellStart"/>
            <w:r w:rsidRPr="00432FE7">
              <w:rPr>
                <w:rFonts w:ascii="Times New Roman" w:hAnsi="Times New Roman" w:cs="Times New Roman"/>
                <w:sz w:val="24"/>
              </w:rPr>
              <w:t>Waqf</w:t>
            </w:r>
            <w:proofErr w:type="spellEnd"/>
            <w:r w:rsidRPr="00432FE7">
              <w:rPr>
                <w:rFonts w:ascii="Times New Roman" w:hAnsi="Times New Roman" w:cs="Times New Roman"/>
                <w:sz w:val="24"/>
              </w:rPr>
              <w:t xml:space="preserve"> Deposit Product and Certificates and its contribution toward socio-economic development of Bangladesh.</w:t>
            </w:r>
          </w:p>
        </w:tc>
        <w:tc>
          <w:tcPr>
            <w:tcW w:w="3827" w:type="dxa"/>
          </w:tcPr>
          <w:p w:rsidR="00902441" w:rsidRPr="00E1388D" w:rsidRDefault="00902441" w:rsidP="007A384D">
            <w:pPr>
              <w:spacing w:line="360" w:lineRule="auto"/>
              <w:rPr>
                <w:rFonts w:ascii="Times New Roman" w:hAnsi="Times New Roman" w:cs="Times New Roman"/>
                <w:sz w:val="24"/>
                <w:szCs w:val="24"/>
              </w:rPr>
            </w:pPr>
            <w:r w:rsidRPr="00E1388D">
              <w:rPr>
                <w:rFonts w:ascii="Times New Roman" w:hAnsi="Times New Roman" w:cs="Times New Roman"/>
                <w:sz w:val="24"/>
                <w:szCs w:val="24"/>
              </w:rPr>
              <w:t xml:space="preserve">Study shows that this voluntary-sector savings and investment mobilization can help Islamic banking for economic development of the country. Study also reveals that the Cash </w:t>
            </w:r>
            <w:proofErr w:type="spellStart"/>
            <w:r w:rsidRPr="00E1388D">
              <w:rPr>
                <w:rFonts w:ascii="Times New Roman" w:hAnsi="Times New Roman" w:cs="Times New Roman"/>
                <w:sz w:val="24"/>
                <w:szCs w:val="24"/>
              </w:rPr>
              <w:t>waqf</w:t>
            </w:r>
            <w:proofErr w:type="spellEnd"/>
            <w:r w:rsidRPr="00E1388D">
              <w:rPr>
                <w:rFonts w:ascii="Times New Roman" w:hAnsi="Times New Roman" w:cs="Times New Roman"/>
                <w:sz w:val="24"/>
                <w:szCs w:val="24"/>
              </w:rPr>
              <w:t xml:space="preserve"> Bank Deposit and Certificate has been monetizing the </w:t>
            </w:r>
            <w:r w:rsidRPr="00E1388D">
              <w:rPr>
                <w:rFonts w:ascii="Times New Roman" w:hAnsi="Times New Roman" w:cs="Times New Roman"/>
                <w:sz w:val="24"/>
                <w:szCs w:val="24"/>
              </w:rPr>
              <w:lastRenderedPageBreak/>
              <w:t xml:space="preserve">Islamic voluntary sector and helps accumulate social capital and national wealth, socio-economic development, and poverty alleviation of the country. While the indirect tax system of the country is favorable to its growth, political will is needed for the success of this form of </w:t>
            </w:r>
            <w:proofErr w:type="spellStart"/>
            <w:r w:rsidRPr="00E1388D">
              <w:rPr>
                <w:rFonts w:ascii="Times New Roman" w:hAnsi="Times New Roman" w:cs="Times New Roman"/>
                <w:sz w:val="24"/>
                <w:szCs w:val="24"/>
              </w:rPr>
              <w:t>waqf</w:t>
            </w:r>
            <w:proofErr w:type="spellEnd"/>
            <w:r w:rsidRPr="00E1388D">
              <w:rPr>
                <w:rFonts w:ascii="Times New Roman" w:hAnsi="Times New Roman" w:cs="Times New Roman"/>
                <w:sz w:val="24"/>
                <w:szCs w:val="24"/>
              </w:rPr>
              <w:t>.</w:t>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B473E0">
              <w:rPr>
                <w:rFonts w:ascii="Times New Roman" w:hAnsi="Times New Roman" w:cs="Times New Roman"/>
                <w:sz w:val="24"/>
                <w:szCs w:val="24"/>
              </w:rPr>
              <w:lastRenderedPageBreak/>
              <w:t>Study suggests that there is a considerab</w:t>
            </w:r>
            <w:r>
              <w:rPr>
                <w:rFonts w:ascii="Times New Roman" w:hAnsi="Times New Roman" w:cs="Times New Roman"/>
                <w:sz w:val="24"/>
                <w:szCs w:val="24"/>
              </w:rPr>
              <w:t xml:space="preserve">le mismanagement and misuse of </w:t>
            </w:r>
            <w:proofErr w:type="spellStart"/>
            <w:r w:rsidRPr="00B473E0">
              <w:rPr>
                <w:rFonts w:ascii="Times New Roman" w:hAnsi="Times New Roman" w:cs="Times New Roman"/>
                <w:sz w:val="24"/>
                <w:szCs w:val="24"/>
              </w:rPr>
              <w:t>waqf</w:t>
            </w:r>
            <w:proofErr w:type="spellEnd"/>
            <w:r w:rsidRPr="00B473E0">
              <w:rPr>
                <w:rFonts w:ascii="Times New Roman" w:hAnsi="Times New Roman" w:cs="Times New Roman"/>
                <w:sz w:val="24"/>
                <w:szCs w:val="24"/>
              </w:rPr>
              <w:t xml:space="preserve"> properties, despite their contribution to social development.</w:t>
            </w:r>
          </w:p>
        </w:tc>
      </w:tr>
      <w:tr w:rsidR="00902441" w:rsidRPr="00C23CA8" w:rsidTr="007A384D">
        <w:tc>
          <w:tcPr>
            <w:tcW w:w="567" w:type="dxa"/>
          </w:tcPr>
          <w:p w:rsidR="00902441" w:rsidRPr="00C23CA8" w:rsidRDefault="00902441" w:rsidP="00BF0C33">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lastRenderedPageBreak/>
              <w:t>2</w:t>
            </w:r>
            <w:r w:rsidR="00BF0C33">
              <w:rPr>
                <w:rFonts w:ascii="Times New Roman" w:hAnsi="Times New Roman" w:cs="Times New Roman"/>
                <w:sz w:val="24"/>
                <w:szCs w:val="24"/>
              </w:rPr>
              <w:t>5</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and Legacy of Altruism in Singapore: Challenges and Development</w:t>
            </w:r>
            <w:r w:rsidR="00BF0C33">
              <w:rPr>
                <w:rFonts w:ascii="Times New Roman" w:hAnsi="Times New Roman" w:cs="Times New Roman"/>
                <w:sz w:val="24"/>
                <w:szCs w:val="24"/>
              </w:rPr>
              <w:t xml:space="preserve"> </w:t>
            </w:r>
            <w:r w:rsidR="00BF0C33">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{"citationItems":[{"id":"ITEM-1","itemData":{"DOI":"10.20473/jebis.v6i1.19736","ISSN":"2442-6563","abstract":"The success story of waqf development in Singapore has been significantly acknowledged. The successful experience warrants for learning models for comparative experiences among other Muslim countries in Asia. This study document and analyze to share two main research objectives related to the Waqf practices. First, it aims to explore and elaborate on the dynamics of waqf administration and property development in Singapore. Second, analyzes the significance of past altruistic waqf landmark activities towards the Muslim community in Singapore. Based on prior studies, this research phenomenon has yet to be addressed and highlighted in any previous study. A qualitative approach with a case study research design is applied in this research. In-depth semi-structured interview sessions with 4 private mutawallis are complemented with reviews of relevant documents. This study finds that external factors, including mandatory acquisition by the government, higher living costs, and several legal restrictions represent the main challenges to the waqf sector in the country. On other hand, effective governing roles played by MUIS as waqf authority in the country enable the initiative of new waqf type and redevelopment of existing waqf properties. In the present time, these endowed properties provide benefits not only for the Muslim community in Singapore but also to significant other beneficiaries outside Singapore. The findings of this study indicate that the legacy of waqf inspires altruism in the modern Singaporean Muslim community. It becomes the basis for contemporary waqf practice among Muslims in Singapore and assists them to be a self-sustaining passionate and harmonic community.","author":[{"dropping-particle":"","family":"Listiana","given":"Lisa","non-dropping-particle":"","parse-names":false,"suffix":""},{"dropping-particle":"","family":"Alhabshi","given":"Syed Musa","non-dropping-particle":"","parse-names":false,"suffix":""}],"container-title":"Jurnal Ekonomi dan Bisnis Islam (Journal of Islamic Economics and Business)","id":"ITEM-1","issue":"1","issued":{"date-parts":[["2020"]]},"page":"116-133","title":"Waqf and Legacy of Altruism in Singapore: Challenges and Development","type":"article-journal","volume":"6"},"uris":["http://www.mendeley.com/documents/?uuid=848256ce-cebb-41b0-b1d1-abb064987874"]}],"mendeley":{"formattedCitation":"(Listiana &amp; Alhabshi, 2020)","plainTextFormattedCitation":"(Listiana &amp; Alhabshi, 2020)","previouslyFormattedCitation":"(Listiana &amp; Alhabshi, 2020)"},"properties":{"noteIndex":0},"schema":"https://github.com/citation-style-language/schema/raw/master/csl-citation.json"}</w:instrText>
            </w:r>
            <w:r w:rsidR="00BF0C33">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(Listiana &amp; Alhabshi, 2020)</w:t>
            </w:r>
            <w:r w:rsidR="00BF0C33">
              <w:rPr>
                <w:rFonts w:ascii="Times New Roman" w:hAnsi="Times New Roman" w:cs="Times New Roman"/>
                <w:sz w:val="24"/>
                <w:szCs w:val="24"/>
              </w:rPr>
              <w:fldChar w:fldCharType="end"/>
            </w:r>
          </w:p>
        </w:tc>
        <w:tc>
          <w:tcPr>
            <w:tcW w:w="3402" w:type="dxa"/>
          </w:tcPr>
          <w:p w:rsidR="00902441" w:rsidRDefault="00902441" w:rsidP="007A384D">
            <w:pPr>
              <w:spacing w:line="360" w:lineRule="auto"/>
              <w:rPr>
                <w:rFonts w:ascii="Times New Roman" w:hAnsi="Times New Roman" w:cs="Times New Roman"/>
                <w:sz w:val="24"/>
                <w:szCs w:val="24"/>
              </w:rPr>
            </w:pPr>
            <w:r w:rsidRPr="005F7C43">
              <w:rPr>
                <w:rFonts w:ascii="Times New Roman" w:hAnsi="Times New Roman" w:cs="Times New Roman"/>
                <w:sz w:val="24"/>
                <w:szCs w:val="24"/>
              </w:rPr>
              <w:t xml:space="preserve">This </w:t>
            </w:r>
            <w:r>
              <w:rPr>
                <w:rFonts w:ascii="Times New Roman" w:hAnsi="Times New Roman" w:cs="Times New Roman"/>
                <w:sz w:val="24"/>
                <w:szCs w:val="24"/>
              </w:rPr>
              <w:t xml:space="preserve">study document and analyze to share two </w:t>
            </w:r>
            <w:r w:rsidRPr="005F7C43">
              <w:rPr>
                <w:rFonts w:ascii="Times New Roman" w:hAnsi="Times New Roman" w:cs="Times New Roman"/>
                <w:sz w:val="24"/>
                <w:szCs w:val="24"/>
              </w:rPr>
              <w:t xml:space="preserve">main research objectives related to the </w:t>
            </w:r>
            <w:proofErr w:type="spellStart"/>
            <w:r w:rsidRPr="005F7C43">
              <w:rPr>
                <w:rFonts w:ascii="Times New Roman" w:hAnsi="Times New Roman" w:cs="Times New Roman"/>
                <w:sz w:val="24"/>
                <w:szCs w:val="24"/>
              </w:rPr>
              <w:t>W</w:t>
            </w:r>
            <w:r>
              <w:rPr>
                <w:rFonts w:ascii="Times New Roman" w:hAnsi="Times New Roman" w:cs="Times New Roman"/>
                <w:sz w:val="24"/>
                <w:szCs w:val="24"/>
              </w:rPr>
              <w:t>aqf</w:t>
            </w:r>
            <w:proofErr w:type="spellEnd"/>
            <w:r>
              <w:rPr>
                <w:rFonts w:ascii="Times New Roman" w:hAnsi="Times New Roman" w:cs="Times New Roman"/>
                <w:sz w:val="24"/>
                <w:szCs w:val="24"/>
              </w:rPr>
              <w:t xml:space="preserve"> practices:</w:t>
            </w:r>
          </w:p>
          <w:p w:rsidR="00902441" w:rsidRPr="00A701C2" w:rsidRDefault="00902441" w:rsidP="007A384D">
            <w:pPr>
              <w:pStyle w:val="ListParagraph"/>
              <w:numPr>
                <w:ilvl w:val="0"/>
                <w:numId w:val="31"/>
              </w:numPr>
              <w:spacing w:line="360" w:lineRule="auto"/>
              <w:ind w:left="317"/>
              <w:rPr>
                <w:rFonts w:ascii="Times New Roman" w:hAnsi="Times New Roman" w:cs="Times New Roman"/>
                <w:sz w:val="24"/>
                <w:szCs w:val="24"/>
              </w:rPr>
            </w:pPr>
            <w:r w:rsidRPr="00A701C2">
              <w:rPr>
                <w:rFonts w:ascii="Times New Roman" w:hAnsi="Times New Roman" w:cs="Times New Roman"/>
                <w:sz w:val="24"/>
                <w:szCs w:val="24"/>
              </w:rPr>
              <w:t xml:space="preserve">First, it aims to explore and  elaborate  on  the  dynamics  of  </w:t>
            </w:r>
            <w:proofErr w:type="spellStart"/>
            <w:r w:rsidRPr="00A701C2">
              <w:rPr>
                <w:rFonts w:ascii="Times New Roman" w:hAnsi="Times New Roman" w:cs="Times New Roman"/>
                <w:sz w:val="24"/>
                <w:szCs w:val="24"/>
              </w:rPr>
              <w:t>waqf</w:t>
            </w:r>
            <w:proofErr w:type="spellEnd"/>
            <w:r w:rsidRPr="00A701C2">
              <w:rPr>
                <w:rFonts w:ascii="Times New Roman" w:hAnsi="Times New Roman" w:cs="Times New Roman"/>
                <w:sz w:val="24"/>
                <w:szCs w:val="24"/>
              </w:rPr>
              <w:t xml:space="preserve">  administration and  property  development  in  Singapore.  </w:t>
            </w:r>
          </w:p>
          <w:p w:rsidR="00902441" w:rsidRPr="00A701C2" w:rsidRDefault="00902441" w:rsidP="007A384D">
            <w:pPr>
              <w:pStyle w:val="ListParagraph"/>
              <w:numPr>
                <w:ilvl w:val="0"/>
                <w:numId w:val="31"/>
              </w:numPr>
              <w:spacing w:line="360" w:lineRule="auto"/>
              <w:ind w:left="317"/>
              <w:rPr>
                <w:rFonts w:ascii="Times New Roman" w:hAnsi="Times New Roman" w:cs="Times New Roman"/>
                <w:sz w:val="24"/>
                <w:szCs w:val="24"/>
              </w:rPr>
            </w:pPr>
            <w:r w:rsidRPr="00A701C2">
              <w:rPr>
                <w:rFonts w:ascii="Times New Roman" w:hAnsi="Times New Roman" w:cs="Times New Roman"/>
                <w:sz w:val="24"/>
                <w:szCs w:val="24"/>
              </w:rPr>
              <w:t xml:space="preserve">Second,  analyzes  the significance  of  past  </w:t>
            </w:r>
            <w:r w:rsidRPr="00A701C2">
              <w:rPr>
                <w:rFonts w:ascii="Times New Roman" w:hAnsi="Times New Roman" w:cs="Times New Roman"/>
                <w:sz w:val="24"/>
                <w:szCs w:val="24"/>
              </w:rPr>
              <w:lastRenderedPageBreak/>
              <w:t xml:space="preserve">altruistic  </w:t>
            </w:r>
            <w:proofErr w:type="spellStart"/>
            <w:r w:rsidRPr="00A701C2">
              <w:rPr>
                <w:rFonts w:ascii="Times New Roman" w:hAnsi="Times New Roman" w:cs="Times New Roman"/>
                <w:sz w:val="24"/>
                <w:szCs w:val="24"/>
              </w:rPr>
              <w:t>waqf</w:t>
            </w:r>
            <w:proofErr w:type="spellEnd"/>
            <w:r w:rsidRPr="00A701C2">
              <w:rPr>
                <w:rFonts w:ascii="Times New Roman" w:hAnsi="Times New Roman" w:cs="Times New Roman"/>
                <w:sz w:val="24"/>
                <w:szCs w:val="24"/>
              </w:rPr>
              <w:t xml:space="preserve">  landmark  activities  towards  the Muslim community  in Singapore.</w:t>
            </w:r>
          </w:p>
        </w:tc>
        <w:tc>
          <w:tcPr>
            <w:tcW w:w="3827" w:type="dxa"/>
          </w:tcPr>
          <w:p w:rsidR="00902441" w:rsidRPr="0051767F"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w:t>
            </w:r>
            <w:r w:rsidRPr="0051767F">
              <w:rPr>
                <w:rFonts w:ascii="Times New Roman" w:hAnsi="Times New Roman" w:cs="Times New Roman"/>
                <w:sz w:val="24"/>
                <w:szCs w:val="24"/>
              </w:rPr>
              <w:t xml:space="preserve">study  finds  that  external </w:t>
            </w:r>
          </w:p>
          <w:p w:rsidR="00902441" w:rsidRPr="00B47C83" w:rsidRDefault="00902441" w:rsidP="007A384D">
            <w:pPr>
              <w:spacing w:line="360" w:lineRule="auto"/>
              <w:rPr>
                <w:rFonts w:ascii="Times New Roman" w:hAnsi="Times New Roman" w:cs="Times New Roman"/>
                <w:sz w:val="24"/>
                <w:szCs w:val="24"/>
              </w:rPr>
            </w:pPr>
            <w:r w:rsidRPr="0051767F">
              <w:rPr>
                <w:rFonts w:ascii="Times New Roman" w:hAnsi="Times New Roman" w:cs="Times New Roman"/>
                <w:sz w:val="24"/>
                <w:szCs w:val="24"/>
              </w:rPr>
              <w:t>factors, including mandatory acquisi</w:t>
            </w:r>
            <w:r>
              <w:rPr>
                <w:rFonts w:ascii="Times New Roman" w:hAnsi="Times New Roman" w:cs="Times New Roman"/>
                <w:sz w:val="24"/>
                <w:szCs w:val="24"/>
              </w:rPr>
              <w:t xml:space="preserve">tion by the government, higher </w:t>
            </w:r>
            <w:r w:rsidRPr="0051767F">
              <w:rPr>
                <w:rFonts w:ascii="Times New Roman" w:hAnsi="Times New Roman" w:cs="Times New Roman"/>
                <w:sz w:val="24"/>
                <w:szCs w:val="24"/>
              </w:rPr>
              <w:t>living  costs,  and  several  legal  rest</w:t>
            </w:r>
            <w:r>
              <w:rPr>
                <w:rFonts w:ascii="Times New Roman" w:hAnsi="Times New Roman" w:cs="Times New Roman"/>
                <w:sz w:val="24"/>
                <w:szCs w:val="24"/>
              </w:rPr>
              <w:t xml:space="preserve">rictions  represent  the  main challenges  to the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sector  in the</w:t>
            </w:r>
            <w:r w:rsidRPr="0051767F">
              <w:rPr>
                <w:rFonts w:ascii="Times New Roman" w:hAnsi="Times New Roman" w:cs="Times New Roman"/>
                <w:sz w:val="24"/>
                <w:szCs w:val="24"/>
              </w:rPr>
              <w:t xml:space="preserve"> country.</w:t>
            </w:r>
            <w:r>
              <w:rPr>
                <w:rFonts w:ascii="Times New Roman" w:hAnsi="Times New Roman" w:cs="Times New Roman"/>
                <w:sz w:val="24"/>
                <w:szCs w:val="24"/>
              </w:rPr>
              <w:t xml:space="preserve"> </w:t>
            </w:r>
            <w:r w:rsidRPr="00B47C83">
              <w:rPr>
                <w:rFonts w:ascii="Times New Roman" w:hAnsi="Times New Roman" w:cs="Times New Roman"/>
                <w:sz w:val="24"/>
                <w:szCs w:val="24"/>
              </w:rPr>
              <w:t xml:space="preserve">The findings of this study indicate that the legacy of </w:t>
            </w:r>
            <w:proofErr w:type="spellStart"/>
            <w:r w:rsidRPr="00B47C83">
              <w:rPr>
                <w:rFonts w:ascii="Times New Roman" w:hAnsi="Times New Roman" w:cs="Times New Roman"/>
                <w:sz w:val="24"/>
                <w:szCs w:val="24"/>
              </w:rPr>
              <w:t>waqf</w:t>
            </w:r>
            <w:proofErr w:type="spellEnd"/>
            <w:r w:rsidRPr="00B47C83">
              <w:rPr>
                <w:rFonts w:ascii="Times New Roman" w:hAnsi="Times New Roman" w:cs="Times New Roman"/>
                <w:sz w:val="24"/>
                <w:szCs w:val="24"/>
              </w:rPr>
              <w:t xml:space="preserve"> </w:t>
            </w:r>
          </w:p>
          <w:p w:rsidR="00902441" w:rsidRPr="00C23CA8" w:rsidRDefault="00902441" w:rsidP="007A384D">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inspires</w:t>
            </w:r>
            <w:proofErr w:type="gramEnd"/>
            <w:r>
              <w:rPr>
                <w:rFonts w:ascii="Times New Roman" w:hAnsi="Times New Roman" w:cs="Times New Roman"/>
                <w:sz w:val="24"/>
                <w:szCs w:val="24"/>
              </w:rPr>
              <w:t xml:space="preserve"> </w:t>
            </w:r>
            <w:r w:rsidRPr="00B47C83">
              <w:rPr>
                <w:rFonts w:ascii="Times New Roman" w:hAnsi="Times New Roman" w:cs="Times New Roman"/>
                <w:sz w:val="24"/>
                <w:szCs w:val="24"/>
              </w:rPr>
              <w:t>altruism in the modern Singaporean Muslim community.</w:t>
            </w:r>
            <w:r>
              <w:rPr>
                <w:rFonts w:ascii="Times New Roman" w:hAnsi="Times New Roman" w:cs="Times New Roman"/>
                <w:sz w:val="24"/>
                <w:szCs w:val="24"/>
              </w:rPr>
              <w:t xml:space="preserve"> </w:t>
            </w:r>
          </w:p>
        </w:tc>
        <w:tc>
          <w:tcPr>
            <w:tcW w:w="3402" w:type="dxa"/>
          </w:tcPr>
          <w:p w:rsidR="00902441" w:rsidRPr="003C54E9" w:rsidRDefault="00902441" w:rsidP="007A384D">
            <w:pPr>
              <w:spacing w:line="360" w:lineRule="auto"/>
              <w:rPr>
                <w:rFonts w:ascii="Times New Roman" w:hAnsi="Times New Roman" w:cs="Times New Roman"/>
                <w:sz w:val="24"/>
                <w:szCs w:val="24"/>
              </w:rPr>
            </w:pPr>
            <w:r w:rsidRPr="003C54E9">
              <w:rPr>
                <w:rFonts w:ascii="Times New Roman" w:hAnsi="Times New Roman" w:cs="Times New Roman"/>
                <w:sz w:val="24"/>
                <w:szCs w:val="24"/>
              </w:rPr>
              <w:t xml:space="preserve">In addition, it enables the </w:t>
            </w:r>
          </w:p>
          <w:p w:rsidR="00902441" w:rsidRPr="00C23CA8" w:rsidRDefault="00902441" w:rsidP="007A384D">
            <w:pPr>
              <w:spacing w:line="360" w:lineRule="auto"/>
              <w:rPr>
                <w:rFonts w:ascii="Times New Roman" w:hAnsi="Times New Roman" w:cs="Times New Roman"/>
                <w:sz w:val="24"/>
                <w:szCs w:val="24"/>
              </w:rPr>
            </w:pPr>
            <w:proofErr w:type="gramStart"/>
            <w:r w:rsidRPr="003C54E9">
              <w:rPr>
                <w:rFonts w:ascii="Times New Roman" w:hAnsi="Times New Roman" w:cs="Times New Roman"/>
                <w:sz w:val="24"/>
                <w:szCs w:val="24"/>
              </w:rPr>
              <w:t>redevelopment</w:t>
            </w:r>
            <w:proofErr w:type="gramEnd"/>
            <w:r w:rsidRPr="003C54E9">
              <w:rPr>
                <w:rFonts w:ascii="Times New Roman" w:hAnsi="Times New Roman" w:cs="Times New Roman"/>
                <w:sz w:val="24"/>
                <w:szCs w:val="24"/>
              </w:rPr>
              <w:t xml:space="preserve"> of existing properties in which the benefit</w:t>
            </w:r>
            <w:r>
              <w:rPr>
                <w:rFonts w:ascii="Times New Roman" w:hAnsi="Times New Roman" w:cs="Times New Roman"/>
                <w:sz w:val="24"/>
                <w:szCs w:val="24"/>
              </w:rPr>
              <w:t xml:space="preserve"> is providing infrastructure </w:t>
            </w:r>
            <w:r w:rsidRPr="003C54E9">
              <w:rPr>
                <w:rFonts w:ascii="Times New Roman" w:hAnsi="Times New Roman" w:cs="Times New Roman"/>
                <w:sz w:val="24"/>
                <w:szCs w:val="24"/>
              </w:rPr>
              <w:t>for religious and social activities and assisting Muslim t</w:t>
            </w:r>
            <w:r>
              <w:rPr>
                <w:rFonts w:ascii="Times New Roman" w:hAnsi="Times New Roman" w:cs="Times New Roman"/>
                <w:sz w:val="24"/>
                <w:szCs w:val="24"/>
              </w:rPr>
              <w:t xml:space="preserve">o be a highly inspired and </w:t>
            </w:r>
            <w:proofErr w:type="spellStart"/>
            <w:r>
              <w:rPr>
                <w:rFonts w:ascii="Times New Roman" w:hAnsi="Times New Roman" w:cs="Times New Roman"/>
                <w:sz w:val="24"/>
                <w:szCs w:val="24"/>
              </w:rPr>
              <w:t xml:space="preserve">self </w:t>
            </w:r>
            <w:r w:rsidRPr="003C54E9">
              <w:rPr>
                <w:rFonts w:ascii="Times New Roman" w:hAnsi="Times New Roman" w:cs="Times New Roman"/>
                <w:sz w:val="24"/>
                <w:szCs w:val="24"/>
              </w:rPr>
              <w:t>sustaining</w:t>
            </w:r>
            <w:proofErr w:type="spellEnd"/>
            <w:r w:rsidRPr="003C54E9">
              <w:rPr>
                <w:rFonts w:ascii="Times New Roman" w:hAnsi="Times New Roman" w:cs="Times New Roman"/>
                <w:sz w:val="24"/>
                <w:szCs w:val="24"/>
              </w:rPr>
              <w:t xml:space="preserve"> community.</w:t>
            </w:r>
          </w:p>
        </w:tc>
      </w:tr>
      <w:tr w:rsidR="00902441" w:rsidRPr="00C23CA8" w:rsidTr="007A384D">
        <w:tc>
          <w:tcPr>
            <w:tcW w:w="567" w:type="dxa"/>
          </w:tcPr>
          <w:p w:rsidR="00902441" w:rsidRPr="00C23CA8" w:rsidRDefault="00902441" w:rsidP="00695F02">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lastRenderedPageBreak/>
              <w:t>2</w:t>
            </w:r>
            <w:r w:rsidR="00695F02">
              <w:rPr>
                <w:rFonts w:ascii="Times New Roman" w:hAnsi="Times New Roman" w:cs="Times New Roman"/>
                <w:sz w:val="24"/>
                <w:szCs w:val="24"/>
              </w:rPr>
              <w:t>6</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An Institutional Perspective for Research in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Accounting and Reporting: A Case Study of Terengganu State Islamic Religious Council in Malaysia</w:t>
            </w:r>
            <w:r w:rsidR="005570B3">
              <w:rPr>
                <w:rFonts w:ascii="Times New Roman" w:hAnsi="Times New Roman" w:cs="Times New Roman"/>
                <w:sz w:val="24"/>
                <w:szCs w:val="24"/>
              </w:rPr>
              <w:t xml:space="preserve"> </w:t>
            </w:r>
            <w:r w:rsidR="005570B3">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{"citationItems":[{"id":"ITEM-1","itemData":{"DOI":"10.1108/JIABR-11-2016-0132","ISSN":"17590825","abstract":"Purpose: This paper aims to improve the understanding of the institutional pressures that shape the intention to adopt waqf accounting and reporting. The study seeks to answer two research questions as follows: what are the challenges in the adoption of waqf accounting and reporting in waqf institutions; and how do institutional pressures influence the adoption of waqf reporting in Malaysia. Drawing on the work of DiMaggio and Powell and Scott of institutional theory, this paper provides empirical evidence of institutional pressures on the adoption of waqf reporting in Malaysia and the challenges faced in adopting waqf accounting and reporting. Design/methodology/approach: This study uses qualitative research method with an explanatory case study approach. Data are collected through semi-structured interviews with the accountants of State Islamic Religious Council and Customs of Terengganu, an informal conversation with the Deputy Director of Accountant Generals Department of Malaysia and document reviews, mainly the Malaysian Accounting Standard Board Research paper. Findings: The findings show that coercive pressure such as government regulation contributes to challenges in the adoption of waqf accounting and reporting. Normative pressures contribute to challenges in formulating standardised waqf accounting and reporting, whereas mimetic pressure contributes to challenges in the comparability of the waqf accounting and reporting among the state Islamic religious councils in Malaysia. In the efforts towards the standardisation of waqf accounting and reporting practice, a similarity of the process of the standard implementation or the institutional isomorphism of the State Islamic Religious Council in Terengganu is strongly influenced from the result of the mandate of its Board members and Fatwa council members (coercive isomorphism and religion logic) and minor influence from the normative isomorphism (the result of the participants’ education and profession) as well as the result of imitating other State of Islamic Religious Councils (SIRCs) because of the ambiguity of the process or certain practice. Research limitations/implications: The study contributes to the knowledge by extending institutional theory and the possible role of religion logic in Islamic perspective to organisational behaviour and accounting development in SIRCs. This study is limited to the understanding of the challenges in the adoption of waqf accounting and reporting but could …","author":[{"dropping-particle":"","family":"Abu Talib","given":"Nori Yani","non-dropping-particle":"","parse-names":false,"suffix":""},{"dropping-particle":"","family":"Abdul Latiff","given":"Radziah","non-dropping-particle":"","parse-names":false,"suffix":""},{"dropping-particle":"","family":"Aman","given":"Aini","non-dropping-particle":"","parse-names":false,"suffix":""}],"container-title":"Journal of Islamic Accounting and Business Research","id":"ITEM-1","issue":"2","issued":{"date-parts":[["2020"]]},"page":"400-427","title":"An Institutional Perspective for Research in Waqf Accounting and Reporting: A Case Study of Terengganu State Islamic Religious Council in Malaysia","type":"article-journal","volume":"11"},"uris":["http://www.mendeley.com/documents/?uuid=f0985810-f2ae-4f87-ad11-290bfaa1239e"]}],"mendeley":{"formattedCitation":"(Abu Talib et al., 2020)","plainTextFormattedCitation":"(Abu Talib et al., 2020)","previouslyFormattedCitation":"(Abu Talib et al., 2020)"},"properties":{"noteIndex":0},"schema":"https://github.com/citation-style-language/schema/raw/master/csl-citation.json"}</w:instrText>
            </w:r>
            <w:r w:rsidR="005570B3">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(Abu Talib et al., 2020)</w:t>
            </w:r>
            <w:r w:rsidR="005570B3">
              <w:rPr>
                <w:rFonts w:ascii="Times New Roman" w:hAnsi="Times New Roman" w:cs="Times New Roman"/>
                <w:sz w:val="24"/>
                <w:szCs w:val="24"/>
              </w:rPr>
              <w:fldChar w:fldCharType="end"/>
            </w:r>
          </w:p>
        </w:tc>
        <w:tc>
          <w:tcPr>
            <w:tcW w:w="3402" w:type="dxa"/>
          </w:tcPr>
          <w:p w:rsidR="00902441" w:rsidRPr="00486AE4" w:rsidRDefault="00902441" w:rsidP="007A384D">
            <w:pPr>
              <w:spacing w:line="360" w:lineRule="auto"/>
              <w:rPr>
                <w:rFonts w:ascii="Times New Roman" w:hAnsi="Times New Roman" w:cs="Times New Roman"/>
                <w:sz w:val="24"/>
                <w:szCs w:val="24"/>
              </w:rPr>
            </w:pPr>
            <w:r w:rsidRPr="00486AE4">
              <w:rPr>
                <w:rFonts w:ascii="Times New Roman" w:hAnsi="Times New Roman" w:cs="Times New Roman"/>
                <w:sz w:val="24"/>
                <w:szCs w:val="24"/>
              </w:rPr>
              <w:t>This paper aims to improve the understanding of the institutional pressures that shape the</w:t>
            </w:r>
          </w:p>
          <w:p w:rsidR="00902441" w:rsidRPr="00362DC8" w:rsidRDefault="00902441" w:rsidP="007A384D">
            <w:pPr>
              <w:spacing w:line="360" w:lineRule="auto"/>
              <w:rPr>
                <w:rFonts w:ascii="Times New Roman" w:hAnsi="Times New Roman" w:cs="Times New Roman"/>
                <w:sz w:val="24"/>
                <w:szCs w:val="24"/>
              </w:rPr>
            </w:pPr>
            <w:proofErr w:type="gramStart"/>
            <w:r w:rsidRPr="00486AE4">
              <w:rPr>
                <w:rFonts w:ascii="Times New Roman" w:hAnsi="Times New Roman" w:cs="Times New Roman"/>
                <w:sz w:val="24"/>
                <w:szCs w:val="24"/>
              </w:rPr>
              <w:t>intention</w:t>
            </w:r>
            <w:proofErr w:type="gramEnd"/>
            <w:r w:rsidRPr="00486AE4">
              <w:rPr>
                <w:rFonts w:ascii="Times New Roman" w:hAnsi="Times New Roman" w:cs="Times New Roman"/>
                <w:sz w:val="24"/>
                <w:szCs w:val="24"/>
              </w:rPr>
              <w:t xml:space="preserve"> to adopt </w:t>
            </w:r>
            <w:proofErr w:type="spellStart"/>
            <w:r w:rsidRPr="00486AE4">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486AE4">
              <w:rPr>
                <w:rFonts w:ascii="Times New Roman" w:hAnsi="Times New Roman" w:cs="Times New Roman"/>
                <w:sz w:val="24"/>
                <w:szCs w:val="24"/>
              </w:rPr>
              <w:t>accounting and reporting.</w:t>
            </w:r>
            <w:r>
              <w:rPr>
                <w:rFonts w:ascii="Times New Roman" w:hAnsi="Times New Roman" w:cs="Times New Roman"/>
                <w:sz w:val="24"/>
                <w:szCs w:val="24"/>
              </w:rPr>
              <w:t xml:space="preserve"> </w:t>
            </w:r>
            <w:r w:rsidRPr="00362DC8">
              <w:rPr>
                <w:rFonts w:ascii="Times New Roman" w:hAnsi="Times New Roman" w:cs="Times New Roman"/>
                <w:sz w:val="24"/>
                <w:szCs w:val="24"/>
              </w:rPr>
              <w:t>The study seeks to a</w:t>
            </w:r>
            <w:r>
              <w:rPr>
                <w:rFonts w:ascii="Times New Roman" w:hAnsi="Times New Roman" w:cs="Times New Roman"/>
                <w:sz w:val="24"/>
                <w:szCs w:val="24"/>
              </w:rPr>
              <w:t xml:space="preserve">nswer two research questions as </w:t>
            </w:r>
            <w:r w:rsidRPr="00362DC8">
              <w:rPr>
                <w:rFonts w:ascii="Times New Roman" w:hAnsi="Times New Roman" w:cs="Times New Roman"/>
                <w:sz w:val="24"/>
                <w:szCs w:val="24"/>
              </w:rPr>
              <w:t xml:space="preserve">follows: what are the challenges in the adoption </w:t>
            </w:r>
            <w:proofErr w:type="spellStart"/>
            <w:r w:rsidRPr="00362DC8">
              <w:rPr>
                <w:rFonts w:ascii="Times New Roman" w:hAnsi="Times New Roman" w:cs="Times New Roman"/>
                <w:sz w:val="24"/>
                <w:szCs w:val="24"/>
              </w:rPr>
              <w:t>ofwaqfaccounting</w:t>
            </w:r>
            <w:proofErr w:type="spellEnd"/>
            <w:r w:rsidRPr="00362DC8">
              <w:rPr>
                <w:rFonts w:ascii="Times New Roman" w:hAnsi="Times New Roman" w:cs="Times New Roman"/>
                <w:sz w:val="24"/>
                <w:szCs w:val="24"/>
              </w:rPr>
              <w:t xml:space="preserve"> and reporting </w:t>
            </w:r>
            <w:proofErr w:type="spellStart"/>
            <w:r w:rsidRPr="00362DC8">
              <w:rPr>
                <w:rFonts w:ascii="Times New Roman" w:hAnsi="Times New Roman" w:cs="Times New Roman"/>
                <w:sz w:val="24"/>
                <w:szCs w:val="24"/>
              </w:rPr>
              <w:t>inwaqfinstitutions</w:t>
            </w:r>
            <w:proofErr w:type="spellEnd"/>
            <w:r w:rsidRPr="00362DC8">
              <w:rPr>
                <w:rFonts w:ascii="Times New Roman" w:hAnsi="Times New Roman" w:cs="Times New Roman"/>
                <w:sz w:val="24"/>
                <w:szCs w:val="24"/>
              </w:rPr>
              <w:t>; and</w:t>
            </w:r>
          </w:p>
          <w:p w:rsidR="00902441" w:rsidRPr="00C23CA8" w:rsidRDefault="00902441" w:rsidP="007A384D">
            <w:pPr>
              <w:spacing w:line="360" w:lineRule="auto"/>
              <w:rPr>
                <w:rFonts w:ascii="Times New Roman" w:hAnsi="Times New Roman" w:cs="Times New Roman"/>
                <w:sz w:val="24"/>
                <w:szCs w:val="24"/>
              </w:rPr>
            </w:pPr>
            <w:proofErr w:type="gramStart"/>
            <w:r w:rsidRPr="00362DC8">
              <w:rPr>
                <w:rFonts w:ascii="Times New Roman" w:hAnsi="Times New Roman" w:cs="Times New Roman"/>
                <w:sz w:val="24"/>
                <w:szCs w:val="24"/>
              </w:rPr>
              <w:t>how</w:t>
            </w:r>
            <w:proofErr w:type="gramEnd"/>
            <w:r w:rsidRPr="00362DC8">
              <w:rPr>
                <w:rFonts w:ascii="Times New Roman" w:hAnsi="Times New Roman" w:cs="Times New Roman"/>
                <w:sz w:val="24"/>
                <w:szCs w:val="24"/>
              </w:rPr>
              <w:t xml:space="preserve"> do institutional pressures influence the adoption of</w:t>
            </w:r>
            <w:r>
              <w:rPr>
                <w:rFonts w:ascii="Times New Roman" w:hAnsi="Times New Roman" w:cs="Times New Roman"/>
                <w:sz w:val="24"/>
                <w:szCs w:val="24"/>
              </w:rPr>
              <w:t xml:space="preserve"> </w:t>
            </w:r>
            <w:proofErr w:type="spellStart"/>
            <w:r w:rsidRPr="00362DC8">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362DC8">
              <w:rPr>
                <w:rFonts w:ascii="Times New Roman" w:hAnsi="Times New Roman" w:cs="Times New Roman"/>
                <w:sz w:val="24"/>
                <w:szCs w:val="24"/>
              </w:rPr>
              <w:t>reporting in Malaysia.</w:t>
            </w:r>
          </w:p>
        </w:tc>
        <w:tc>
          <w:tcPr>
            <w:tcW w:w="3827" w:type="dxa"/>
          </w:tcPr>
          <w:p w:rsidR="00902441" w:rsidRPr="001A7A6B" w:rsidRDefault="00902441" w:rsidP="007A384D">
            <w:pPr>
              <w:spacing w:line="360" w:lineRule="auto"/>
              <w:rPr>
                <w:rFonts w:ascii="Times New Roman" w:hAnsi="Times New Roman" w:cs="Times New Roman"/>
                <w:sz w:val="24"/>
                <w:szCs w:val="24"/>
              </w:rPr>
            </w:pPr>
            <w:r w:rsidRPr="006A25D4">
              <w:rPr>
                <w:rFonts w:ascii="Times New Roman" w:hAnsi="Times New Roman" w:cs="Times New Roman"/>
                <w:sz w:val="24"/>
                <w:szCs w:val="24"/>
              </w:rPr>
              <w:t>The</w:t>
            </w:r>
            <w:r>
              <w:rPr>
                <w:rFonts w:ascii="Times New Roman" w:hAnsi="Times New Roman" w:cs="Times New Roman"/>
                <w:sz w:val="24"/>
                <w:szCs w:val="24"/>
              </w:rPr>
              <w:t xml:space="preserve"> </w:t>
            </w:r>
            <w:r w:rsidRPr="006A25D4">
              <w:rPr>
                <w:rFonts w:ascii="Times New Roman" w:hAnsi="Times New Roman" w:cs="Times New Roman"/>
                <w:sz w:val="24"/>
                <w:szCs w:val="24"/>
              </w:rPr>
              <w:t>findings show that coercive pressure such as gover</w:t>
            </w:r>
            <w:r>
              <w:rPr>
                <w:rFonts w:ascii="Times New Roman" w:hAnsi="Times New Roman" w:cs="Times New Roman"/>
                <w:sz w:val="24"/>
                <w:szCs w:val="24"/>
              </w:rPr>
              <w:t xml:space="preserve">nment regulation contributes to </w:t>
            </w:r>
            <w:r w:rsidRPr="006A25D4">
              <w:rPr>
                <w:rFonts w:ascii="Times New Roman" w:hAnsi="Times New Roman" w:cs="Times New Roman"/>
                <w:sz w:val="24"/>
                <w:szCs w:val="24"/>
              </w:rPr>
              <w:t>challenges in the adoption of</w:t>
            </w:r>
            <w:r>
              <w:rPr>
                <w:rFonts w:ascii="Times New Roman" w:hAnsi="Times New Roman" w:cs="Times New Roman"/>
                <w:sz w:val="24"/>
                <w:szCs w:val="24"/>
              </w:rPr>
              <w:t xml:space="preserve"> </w:t>
            </w:r>
            <w:proofErr w:type="spellStart"/>
            <w:r w:rsidRPr="006A25D4">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6A25D4">
              <w:rPr>
                <w:rFonts w:ascii="Times New Roman" w:hAnsi="Times New Roman" w:cs="Times New Roman"/>
                <w:sz w:val="24"/>
                <w:szCs w:val="24"/>
              </w:rPr>
              <w:t>accounting and reporting.</w:t>
            </w:r>
            <w:r>
              <w:rPr>
                <w:rFonts w:ascii="Times New Roman" w:hAnsi="Times New Roman" w:cs="Times New Roman"/>
                <w:sz w:val="24"/>
                <w:szCs w:val="24"/>
              </w:rPr>
              <w:t xml:space="preserve"> </w:t>
            </w:r>
            <w:r w:rsidRPr="001A7A6B">
              <w:rPr>
                <w:rFonts w:ascii="Times New Roman" w:hAnsi="Times New Roman" w:cs="Times New Roman"/>
                <w:sz w:val="24"/>
                <w:szCs w:val="24"/>
              </w:rPr>
              <w:t>Normative pressures contribute to challenges in</w:t>
            </w:r>
          </w:p>
          <w:p w:rsidR="00902441" w:rsidRPr="00C23CA8" w:rsidRDefault="00902441" w:rsidP="007A384D">
            <w:pPr>
              <w:spacing w:line="360" w:lineRule="auto"/>
              <w:rPr>
                <w:rFonts w:ascii="Times New Roman" w:hAnsi="Times New Roman" w:cs="Times New Roman"/>
                <w:sz w:val="24"/>
                <w:szCs w:val="24"/>
              </w:rPr>
            </w:pPr>
            <w:proofErr w:type="gramStart"/>
            <w:r w:rsidRPr="001A7A6B">
              <w:rPr>
                <w:rFonts w:ascii="Times New Roman" w:hAnsi="Times New Roman" w:cs="Times New Roman"/>
                <w:sz w:val="24"/>
                <w:szCs w:val="24"/>
              </w:rPr>
              <w:t>formulating</w:t>
            </w:r>
            <w:proofErr w:type="gramEnd"/>
            <w:r w:rsidRPr="001A7A6B">
              <w:rPr>
                <w:rFonts w:ascii="Times New Roman" w:hAnsi="Times New Roman" w:cs="Times New Roman"/>
                <w:sz w:val="24"/>
                <w:szCs w:val="24"/>
              </w:rPr>
              <w:t xml:space="preserve"> </w:t>
            </w:r>
            <w:r>
              <w:rPr>
                <w:rFonts w:ascii="Times New Roman" w:hAnsi="Times New Roman" w:cs="Times New Roman"/>
                <w:sz w:val="24"/>
                <w:szCs w:val="24"/>
              </w:rPr>
              <w:t xml:space="preserve">standardized </w:t>
            </w:r>
            <w:proofErr w:type="spellStart"/>
            <w:r w:rsidRPr="001A7A6B">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1A7A6B">
              <w:rPr>
                <w:rFonts w:ascii="Times New Roman" w:hAnsi="Times New Roman" w:cs="Times New Roman"/>
                <w:sz w:val="24"/>
                <w:szCs w:val="24"/>
              </w:rPr>
              <w:t>accounting and reporting, whereas mimetic pre</w:t>
            </w:r>
            <w:r>
              <w:rPr>
                <w:rFonts w:ascii="Times New Roman" w:hAnsi="Times New Roman" w:cs="Times New Roman"/>
                <w:sz w:val="24"/>
                <w:szCs w:val="24"/>
              </w:rPr>
              <w:t xml:space="preserve">ssure contributes to challenges </w:t>
            </w:r>
            <w:r w:rsidRPr="001A7A6B">
              <w:rPr>
                <w:rFonts w:ascii="Times New Roman" w:hAnsi="Times New Roman" w:cs="Times New Roman"/>
                <w:sz w:val="24"/>
                <w:szCs w:val="24"/>
              </w:rPr>
              <w:t xml:space="preserve">in the comparability of the </w:t>
            </w:r>
            <w:proofErr w:type="spellStart"/>
            <w:r w:rsidRPr="001A7A6B">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1A7A6B">
              <w:rPr>
                <w:rFonts w:ascii="Times New Roman" w:hAnsi="Times New Roman" w:cs="Times New Roman"/>
                <w:sz w:val="24"/>
                <w:szCs w:val="24"/>
              </w:rPr>
              <w:t>accounting and reporting among the stat</w:t>
            </w:r>
            <w:r>
              <w:rPr>
                <w:rFonts w:ascii="Times New Roman" w:hAnsi="Times New Roman" w:cs="Times New Roman"/>
                <w:sz w:val="24"/>
                <w:szCs w:val="24"/>
              </w:rPr>
              <w:t xml:space="preserve">e Islamic religious councils in </w:t>
            </w:r>
            <w:r w:rsidRPr="001A7A6B">
              <w:rPr>
                <w:rFonts w:ascii="Times New Roman" w:hAnsi="Times New Roman" w:cs="Times New Roman"/>
                <w:sz w:val="24"/>
                <w:szCs w:val="24"/>
              </w:rPr>
              <w:t>Malaysia.</w:t>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7D2BF7">
              <w:rPr>
                <w:rFonts w:ascii="Times New Roman" w:hAnsi="Times New Roman" w:cs="Times New Roman"/>
                <w:sz w:val="24"/>
                <w:szCs w:val="24"/>
              </w:rPr>
              <w:t>The interplay of institutional pressures and implicat</w:t>
            </w:r>
            <w:r>
              <w:rPr>
                <w:rFonts w:ascii="Times New Roman" w:hAnsi="Times New Roman" w:cs="Times New Roman"/>
                <w:sz w:val="24"/>
                <w:szCs w:val="24"/>
              </w:rPr>
              <w:t xml:space="preserve">ions of religion logic provides </w:t>
            </w:r>
            <w:r w:rsidRPr="007D2BF7">
              <w:rPr>
                <w:rFonts w:ascii="Times New Roman" w:hAnsi="Times New Roman" w:cs="Times New Roman"/>
                <w:sz w:val="24"/>
                <w:szCs w:val="24"/>
              </w:rPr>
              <w:t xml:space="preserve">an interesting approach to understanding the </w:t>
            </w:r>
            <w:proofErr w:type="spellStart"/>
            <w:r w:rsidRPr="007D2BF7">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7D2BF7">
              <w:rPr>
                <w:rFonts w:ascii="Times New Roman" w:hAnsi="Times New Roman" w:cs="Times New Roman"/>
                <w:sz w:val="24"/>
                <w:szCs w:val="24"/>
              </w:rPr>
              <w:t>institutions’ in</w:t>
            </w:r>
            <w:r>
              <w:rPr>
                <w:rFonts w:ascii="Times New Roman" w:hAnsi="Times New Roman" w:cs="Times New Roman"/>
                <w:sz w:val="24"/>
                <w:szCs w:val="24"/>
              </w:rPr>
              <w:t xml:space="preserve">tention to adopt accounting and </w:t>
            </w:r>
            <w:r w:rsidRPr="007D2BF7">
              <w:rPr>
                <w:rFonts w:ascii="Times New Roman" w:hAnsi="Times New Roman" w:cs="Times New Roman"/>
                <w:sz w:val="24"/>
                <w:szCs w:val="24"/>
              </w:rPr>
              <w:t>reporting for</w:t>
            </w:r>
            <w:r>
              <w:rPr>
                <w:rFonts w:ascii="Times New Roman" w:hAnsi="Times New Roman" w:cs="Times New Roman"/>
                <w:sz w:val="24"/>
                <w:szCs w:val="24"/>
              </w:rPr>
              <w:t xml:space="preserve"> </w:t>
            </w:r>
            <w:proofErr w:type="spellStart"/>
            <w:r w:rsidRPr="007D2BF7">
              <w:rPr>
                <w:rFonts w:ascii="Times New Roman" w:hAnsi="Times New Roman" w:cs="Times New Roman"/>
                <w:sz w:val="24"/>
                <w:szCs w:val="24"/>
              </w:rPr>
              <w:t>waqf</w:t>
            </w:r>
            <w:proofErr w:type="spellEnd"/>
          </w:p>
        </w:tc>
      </w:tr>
      <w:tr w:rsidR="00902441" w:rsidRPr="00C23CA8" w:rsidTr="007A384D">
        <w:tc>
          <w:tcPr>
            <w:tcW w:w="567" w:type="dxa"/>
          </w:tcPr>
          <w:p w:rsidR="00902441" w:rsidRPr="00C23CA8" w:rsidRDefault="00902441" w:rsidP="00695F0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695F02">
              <w:rPr>
                <w:rFonts w:ascii="Times New Roman" w:hAnsi="Times New Roman" w:cs="Times New Roman"/>
                <w:sz w:val="24"/>
                <w:szCs w:val="24"/>
              </w:rPr>
              <w:t>7</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An Exploratory Study on </w:t>
            </w:r>
            <w:proofErr w:type="spellStart"/>
            <w:r w:rsidRPr="00C23CA8">
              <w:rPr>
                <w:rFonts w:ascii="Times New Roman" w:hAnsi="Times New Roman" w:cs="Times New Roman"/>
                <w:sz w:val="24"/>
                <w:szCs w:val="24"/>
              </w:rPr>
              <w:t>Musharakah</w:t>
            </w:r>
            <w:proofErr w:type="spellEnd"/>
            <w:r w:rsidRPr="00C23CA8">
              <w:rPr>
                <w:rFonts w:ascii="Times New Roman" w:hAnsi="Times New Roman" w:cs="Times New Roman"/>
                <w:sz w:val="24"/>
                <w:szCs w:val="24"/>
              </w:rPr>
              <w:t xml:space="preserve"> SRI </w:t>
            </w:r>
            <w:proofErr w:type="spellStart"/>
            <w:r w:rsidRPr="00C23CA8">
              <w:rPr>
                <w:rFonts w:ascii="Times New Roman" w:hAnsi="Times New Roman" w:cs="Times New Roman"/>
                <w:sz w:val="24"/>
                <w:szCs w:val="24"/>
              </w:rPr>
              <w:t>Sukuk</w:t>
            </w:r>
            <w:proofErr w:type="spellEnd"/>
            <w:r w:rsidRPr="00C23CA8">
              <w:rPr>
                <w:rFonts w:ascii="Times New Roman" w:hAnsi="Times New Roman" w:cs="Times New Roman"/>
                <w:sz w:val="24"/>
                <w:szCs w:val="24"/>
              </w:rPr>
              <w:t xml:space="preserve"> </w:t>
            </w:r>
            <w:r w:rsidRPr="00C23CA8">
              <w:rPr>
                <w:rFonts w:ascii="Times New Roman" w:hAnsi="Times New Roman" w:cs="Times New Roman"/>
                <w:sz w:val="24"/>
                <w:szCs w:val="24"/>
              </w:rPr>
              <w:lastRenderedPageBreak/>
              <w:t xml:space="preserve">for the Development of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Properties/Assets in Malaysia</w:t>
            </w:r>
            <w:r w:rsidR="005570B3">
              <w:rPr>
                <w:rFonts w:ascii="Times New Roman" w:hAnsi="Times New Roman" w:cs="Times New Roman"/>
                <w:sz w:val="24"/>
                <w:szCs w:val="24"/>
              </w:rPr>
              <w:t xml:space="preserve"> </w:t>
            </w:r>
            <w:r w:rsidR="005570B3">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{"citationItems":[{"id":"ITEM-1","itemData":{"DOI":"10.1108/QRFM-09-2018-0099","ISSN":"17554187","abstract":"Purpose: This study aims to explore a sustainable and responsible investment (SRI) sukuk model based on Musharakah that could be implemented to develop waqf properties and assets under the SRI sukuk framework in Malaysia. This includes proposing and designing a potential SRI sukuk model and seeking the opinion of subject-matter experts and industry practitioners on the model, its attractiveness to investors and its feasibility to implement in Malaysia. Design/methodology/approach: The study adopts desk research and semi-structured interview as its methodology. A desk research is where a detailed critical review and analysis of past literature from reports, journals, framework, books and practices are undertaken. To establish a SRI sukuk model, the paper also studies the cases of the first SRI sukuk issued in Malaysia and other waqf-related sukuks that have been structured for the development of waqf property/asset in the past. Following that, the opinion of subject-matter experts and industry practitioners on the proposed SRI sukuk model is sought in a semi-structured interview. Findings: Based on the interviewees’ response, the study proposes the most feasible SRI sukuk model that could be implemented in the Malaysian context for the development of waqf properties/assets, which is a Musharakah-based sukuk model. The model will be elaborated based on the purpose of development, functionality, choice of Shari’ah contract, obligor and return mechanism. Research limitations/implications: This paper is exploratory in nature. While it explores the structural point of view only, future research could analyse and identify the legal, regulatory, financial and Shari’ah aspects of the proposed model. Further empirical studies can be done to provide more comprehensive idea and knowledge regarding the subject matter. Practical implications: The study serves great benefit to the government, waqf administrators, regulators, policymakers, foundations, corporations and interested investors to explore SRI sukuk as one of the feasible financial instruments to develop waqf in Malaysia. Originality/value: This study proposes the use of an innovative financial instrument called SRI sukuk and structures a feasible SRI sukuk model to help realise the true roles of waqf as not only a religious tool but also one of the instruments for human, economic and social developments.","author":[{"dropping-particle":"","family":"Zain","given":"Nor Syahirah","non-dropping-particle":"","parse-names":false,"suffix":""},{"dropping-particle":"","family":"Muhamad Sori","given":"Zulkarnain","non-dropping-particle":"","parse-names":false,"suffix":""}],"container-title":"Qualitative Research in Financial Markets","id":"ITEM-1","issue":"3","issued":{"date-parts":[["2020"]]},"page":"301-314","title":"An Exploratory Study on Musharakah SRI Sukuk for the Development of Waqf Properties/Assets in Malaysia","type":"article-journal","volume":"12"},"uris":["http://www.mendeley.com/documents/?uuid=82022a1d-d784-49cb-86e6-2df4e5a5f6dc"]}],"mendeley":{"formattedCitation":"(Zain &amp; Muhamad Sori, 2020)","plainTextFormattedCitation":"(Zain &amp; Muhamad Sori, 2020)","previouslyFormattedCitation":"(Zain &amp; Muhamad Sori, 2020)"},"properties":{"noteIndex":0},"schema":"https://github.com/citation-style-language/schema/raw/master/csl-citation.json"}</w:instrText>
            </w:r>
            <w:r w:rsidR="005570B3">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(Zain &amp; Muhamad Sori, 2020)</w:t>
            </w:r>
            <w:r w:rsidR="005570B3">
              <w:rPr>
                <w:rFonts w:ascii="Times New Roman" w:hAnsi="Times New Roman" w:cs="Times New Roman"/>
                <w:sz w:val="24"/>
                <w:szCs w:val="24"/>
              </w:rPr>
              <w:fldChar w:fldCharType="end"/>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F07AB2">
              <w:rPr>
                <w:rFonts w:ascii="Times New Roman" w:hAnsi="Times New Roman" w:cs="Times New Roman"/>
                <w:sz w:val="24"/>
                <w:szCs w:val="24"/>
              </w:rPr>
              <w:lastRenderedPageBreak/>
              <w:t xml:space="preserve">This study aims to explore a sustainable and responsible </w:t>
            </w:r>
            <w:r w:rsidRPr="00F07AB2">
              <w:rPr>
                <w:rFonts w:ascii="Times New Roman" w:hAnsi="Times New Roman" w:cs="Times New Roman"/>
                <w:sz w:val="24"/>
                <w:szCs w:val="24"/>
              </w:rPr>
              <w:lastRenderedPageBreak/>
              <w:t>invest</w:t>
            </w:r>
            <w:r>
              <w:rPr>
                <w:rFonts w:ascii="Times New Roman" w:hAnsi="Times New Roman" w:cs="Times New Roman"/>
                <w:sz w:val="24"/>
                <w:szCs w:val="24"/>
              </w:rPr>
              <w:t xml:space="preserve">ment (SRI) </w:t>
            </w:r>
            <w:proofErr w:type="spellStart"/>
            <w:r>
              <w:rPr>
                <w:rFonts w:ascii="Times New Roman" w:hAnsi="Times New Roman" w:cs="Times New Roman"/>
                <w:sz w:val="24"/>
                <w:szCs w:val="24"/>
              </w:rPr>
              <w:t>sukuk</w:t>
            </w:r>
            <w:proofErr w:type="spellEnd"/>
            <w:r>
              <w:rPr>
                <w:rFonts w:ascii="Times New Roman" w:hAnsi="Times New Roman" w:cs="Times New Roman"/>
                <w:sz w:val="24"/>
                <w:szCs w:val="24"/>
              </w:rPr>
              <w:t xml:space="preserve"> model based on </w:t>
            </w:r>
            <w:proofErr w:type="spellStart"/>
            <w:r w:rsidRPr="00F07AB2">
              <w:rPr>
                <w:rFonts w:ascii="Times New Roman" w:hAnsi="Times New Roman" w:cs="Times New Roman"/>
                <w:sz w:val="24"/>
                <w:szCs w:val="24"/>
              </w:rPr>
              <w:t>Musharakah</w:t>
            </w:r>
            <w:proofErr w:type="spellEnd"/>
            <w:r>
              <w:rPr>
                <w:rFonts w:ascii="Times New Roman" w:hAnsi="Times New Roman" w:cs="Times New Roman"/>
                <w:sz w:val="24"/>
                <w:szCs w:val="24"/>
              </w:rPr>
              <w:t xml:space="preserve"> </w:t>
            </w:r>
            <w:r w:rsidRPr="00F07AB2">
              <w:rPr>
                <w:rFonts w:ascii="Times New Roman" w:hAnsi="Times New Roman" w:cs="Times New Roman"/>
                <w:sz w:val="24"/>
                <w:szCs w:val="24"/>
              </w:rPr>
              <w:t xml:space="preserve">that could be implemented to develop </w:t>
            </w:r>
            <w:proofErr w:type="spellStart"/>
            <w:r w:rsidRPr="00F07AB2">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F07AB2">
              <w:rPr>
                <w:rFonts w:ascii="Times New Roman" w:hAnsi="Times New Roman" w:cs="Times New Roman"/>
                <w:sz w:val="24"/>
                <w:szCs w:val="24"/>
              </w:rPr>
              <w:t>properties</w:t>
            </w:r>
            <w:r>
              <w:rPr>
                <w:rFonts w:ascii="Times New Roman" w:hAnsi="Times New Roman" w:cs="Times New Roman"/>
                <w:sz w:val="24"/>
                <w:szCs w:val="24"/>
              </w:rPr>
              <w:t xml:space="preserve"> and assets under the SRI </w:t>
            </w:r>
            <w:proofErr w:type="spellStart"/>
            <w:r>
              <w:rPr>
                <w:rFonts w:ascii="Times New Roman" w:hAnsi="Times New Roman" w:cs="Times New Roman"/>
                <w:sz w:val="24"/>
                <w:szCs w:val="24"/>
              </w:rPr>
              <w:t>sukuk</w:t>
            </w:r>
            <w:proofErr w:type="spellEnd"/>
            <w:r>
              <w:rPr>
                <w:rFonts w:ascii="Times New Roman" w:hAnsi="Times New Roman" w:cs="Times New Roman"/>
                <w:sz w:val="24"/>
                <w:szCs w:val="24"/>
              </w:rPr>
              <w:t xml:space="preserve"> </w:t>
            </w:r>
            <w:r w:rsidRPr="00F07AB2">
              <w:rPr>
                <w:rFonts w:ascii="Times New Roman" w:hAnsi="Times New Roman" w:cs="Times New Roman"/>
                <w:sz w:val="24"/>
                <w:szCs w:val="24"/>
              </w:rPr>
              <w:t>framework in Malaysia.</w:t>
            </w:r>
          </w:p>
        </w:tc>
        <w:tc>
          <w:tcPr>
            <w:tcW w:w="3827" w:type="dxa"/>
          </w:tcPr>
          <w:p w:rsidR="00902441" w:rsidRPr="00BC5A9C" w:rsidRDefault="00902441" w:rsidP="007A384D">
            <w:pPr>
              <w:spacing w:line="360" w:lineRule="auto"/>
              <w:rPr>
                <w:rFonts w:ascii="Times New Roman" w:hAnsi="Times New Roman" w:cs="Times New Roman"/>
                <w:sz w:val="24"/>
                <w:szCs w:val="24"/>
              </w:rPr>
            </w:pPr>
            <w:r w:rsidRPr="00BC5A9C">
              <w:rPr>
                <w:rFonts w:ascii="Times New Roman" w:hAnsi="Times New Roman" w:cs="Times New Roman"/>
                <w:sz w:val="24"/>
                <w:szCs w:val="24"/>
              </w:rPr>
              <w:lastRenderedPageBreak/>
              <w:t>Based on the interviewees’ response, the study proposes the mos</w:t>
            </w:r>
            <w:r>
              <w:rPr>
                <w:rFonts w:ascii="Times New Roman" w:hAnsi="Times New Roman" w:cs="Times New Roman"/>
                <w:sz w:val="24"/>
                <w:szCs w:val="24"/>
              </w:rPr>
              <w:t xml:space="preserve">t feasible </w:t>
            </w:r>
            <w:r>
              <w:rPr>
                <w:rFonts w:ascii="Times New Roman" w:hAnsi="Times New Roman" w:cs="Times New Roman"/>
                <w:sz w:val="24"/>
                <w:szCs w:val="24"/>
              </w:rPr>
              <w:lastRenderedPageBreak/>
              <w:t xml:space="preserve">SRI </w:t>
            </w:r>
            <w:proofErr w:type="spellStart"/>
            <w:r>
              <w:rPr>
                <w:rFonts w:ascii="Times New Roman" w:hAnsi="Times New Roman" w:cs="Times New Roman"/>
                <w:sz w:val="24"/>
                <w:szCs w:val="24"/>
              </w:rPr>
              <w:t>sukuk</w:t>
            </w:r>
            <w:proofErr w:type="spellEnd"/>
            <w:r>
              <w:rPr>
                <w:rFonts w:ascii="Times New Roman" w:hAnsi="Times New Roman" w:cs="Times New Roman"/>
                <w:sz w:val="24"/>
                <w:szCs w:val="24"/>
              </w:rPr>
              <w:t xml:space="preserve"> model that </w:t>
            </w:r>
            <w:r w:rsidRPr="00BC5A9C">
              <w:rPr>
                <w:rFonts w:ascii="Times New Roman" w:hAnsi="Times New Roman" w:cs="Times New Roman"/>
                <w:sz w:val="24"/>
                <w:szCs w:val="24"/>
              </w:rPr>
              <w:t>could be implemented in the Malaysian context for the development of</w:t>
            </w:r>
            <w:r>
              <w:rPr>
                <w:rFonts w:ascii="Times New Roman" w:hAnsi="Times New Roman" w:cs="Times New Roman"/>
                <w:sz w:val="24"/>
                <w:szCs w:val="24"/>
              </w:rPr>
              <w:t xml:space="preserve"> </w:t>
            </w:r>
            <w:proofErr w:type="spellStart"/>
            <w:r w:rsidRPr="00BC5A9C">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BC5A9C">
              <w:rPr>
                <w:rFonts w:ascii="Times New Roman" w:hAnsi="Times New Roman" w:cs="Times New Roman"/>
                <w:sz w:val="24"/>
                <w:szCs w:val="24"/>
              </w:rPr>
              <w:t>properties/assets, which is a</w:t>
            </w:r>
          </w:p>
          <w:p w:rsidR="00902441" w:rsidRPr="00BC5A9C" w:rsidRDefault="00902441" w:rsidP="007A384D">
            <w:pPr>
              <w:spacing w:line="360" w:lineRule="auto"/>
              <w:rPr>
                <w:rFonts w:ascii="Times New Roman" w:hAnsi="Times New Roman" w:cs="Times New Roman"/>
                <w:sz w:val="24"/>
                <w:szCs w:val="24"/>
              </w:rPr>
            </w:pPr>
            <w:proofErr w:type="spellStart"/>
            <w:r w:rsidRPr="00BC5A9C">
              <w:rPr>
                <w:rFonts w:ascii="Times New Roman" w:hAnsi="Times New Roman" w:cs="Times New Roman"/>
                <w:sz w:val="24"/>
                <w:szCs w:val="24"/>
              </w:rPr>
              <w:t>Mush</w:t>
            </w:r>
            <w:r>
              <w:rPr>
                <w:rFonts w:ascii="Times New Roman" w:hAnsi="Times New Roman" w:cs="Times New Roman"/>
                <w:sz w:val="24"/>
                <w:szCs w:val="24"/>
              </w:rPr>
              <w:t>arakah</w:t>
            </w:r>
            <w:proofErr w:type="spellEnd"/>
            <w:r>
              <w:rPr>
                <w:rFonts w:ascii="Times New Roman" w:hAnsi="Times New Roman" w:cs="Times New Roman"/>
                <w:sz w:val="24"/>
                <w:szCs w:val="24"/>
              </w:rPr>
              <w:t xml:space="preserve">-based </w:t>
            </w:r>
            <w:proofErr w:type="spellStart"/>
            <w:r w:rsidRPr="00BC5A9C">
              <w:rPr>
                <w:rFonts w:ascii="Times New Roman" w:hAnsi="Times New Roman" w:cs="Times New Roman"/>
                <w:sz w:val="24"/>
                <w:szCs w:val="24"/>
              </w:rPr>
              <w:t>sukuk</w:t>
            </w:r>
            <w:proofErr w:type="spellEnd"/>
            <w:r w:rsidRPr="00BC5A9C">
              <w:rPr>
                <w:rFonts w:ascii="Times New Roman" w:hAnsi="Times New Roman" w:cs="Times New Roman"/>
                <w:sz w:val="24"/>
                <w:szCs w:val="24"/>
              </w:rPr>
              <w:t xml:space="preserve"> model. The model will be elaborated based on the purpose of development,</w:t>
            </w:r>
          </w:p>
          <w:p w:rsidR="00902441" w:rsidRPr="00C23CA8" w:rsidRDefault="00902441" w:rsidP="007A384D">
            <w:pPr>
              <w:spacing w:line="360" w:lineRule="auto"/>
              <w:rPr>
                <w:rFonts w:ascii="Times New Roman" w:hAnsi="Times New Roman" w:cs="Times New Roman"/>
                <w:sz w:val="24"/>
                <w:szCs w:val="24"/>
              </w:rPr>
            </w:pPr>
            <w:proofErr w:type="gramStart"/>
            <w:r w:rsidRPr="00BC5A9C">
              <w:rPr>
                <w:rFonts w:ascii="Times New Roman" w:hAnsi="Times New Roman" w:cs="Times New Roman"/>
                <w:sz w:val="24"/>
                <w:szCs w:val="24"/>
              </w:rPr>
              <w:t>functionality</w:t>
            </w:r>
            <w:proofErr w:type="gramEnd"/>
            <w:r w:rsidRPr="00BC5A9C">
              <w:rPr>
                <w:rFonts w:ascii="Times New Roman" w:hAnsi="Times New Roman" w:cs="Times New Roman"/>
                <w:sz w:val="24"/>
                <w:szCs w:val="24"/>
              </w:rPr>
              <w:t>, choice of</w:t>
            </w:r>
            <w:r>
              <w:rPr>
                <w:rFonts w:ascii="Times New Roman" w:hAnsi="Times New Roman" w:cs="Times New Roman"/>
                <w:sz w:val="24"/>
                <w:szCs w:val="24"/>
              </w:rPr>
              <w:t xml:space="preserve"> </w:t>
            </w:r>
            <w:proofErr w:type="spellStart"/>
            <w:r w:rsidRPr="00BC5A9C">
              <w:rPr>
                <w:rFonts w:ascii="Times New Roman" w:hAnsi="Times New Roman" w:cs="Times New Roman"/>
                <w:sz w:val="24"/>
                <w:szCs w:val="24"/>
              </w:rPr>
              <w:t>Shari’ah</w:t>
            </w:r>
            <w:proofErr w:type="spellEnd"/>
            <w:r>
              <w:rPr>
                <w:rFonts w:ascii="Times New Roman" w:hAnsi="Times New Roman" w:cs="Times New Roman"/>
                <w:sz w:val="24"/>
                <w:szCs w:val="24"/>
              </w:rPr>
              <w:t xml:space="preserve"> </w:t>
            </w:r>
            <w:r w:rsidRPr="00BC5A9C">
              <w:rPr>
                <w:rFonts w:ascii="Times New Roman" w:hAnsi="Times New Roman" w:cs="Times New Roman"/>
                <w:sz w:val="24"/>
                <w:szCs w:val="24"/>
              </w:rPr>
              <w:t>contract, obligor and return mechanism.</w:t>
            </w:r>
          </w:p>
        </w:tc>
        <w:tc>
          <w:tcPr>
            <w:tcW w:w="3402" w:type="dxa"/>
          </w:tcPr>
          <w:p w:rsidR="00902441" w:rsidRPr="00CC345E" w:rsidRDefault="00902441" w:rsidP="007A384D">
            <w:pPr>
              <w:spacing w:line="360" w:lineRule="auto"/>
              <w:rPr>
                <w:rFonts w:ascii="Times New Roman" w:hAnsi="Times New Roman" w:cs="Times New Roman"/>
                <w:sz w:val="24"/>
                <w:szCs w:val="24"/>
              </w:rPr>
            </w:pPr>
            <w:r w:rsidRPr="00CC345E">
              <w:rPr>
                <w:rFonts w:ascii="Times New Roman" w:hAnsi="Times New Roman" w:cs="Times New Roman"/>
                <w:sz w:val="24"/>
                <w:szCs w:val="24"/>
              </w:rPr>
              <w:lastRenderedPageBreak/>
              <w:t>This study proposes the use of an innovative</w:t>
            </w:r>
            <w:r>
              <w:rPr>
                <w:rFonts w:ascii="Times New Roman" w:hAnsi="Times New Roman" w:cs="Times New Roman"/>
                <w:sz w:val="24"/>
                <w:szCs w:val="24"/>
              </w:rPr>
              <w:t xml:space="preserve"> </w:t>
            </w:r>
            <w:r w:rsidRPr="00CC345E">
              <w:rPr>
                <w:rFonts w:ascii="Times New Roman" w:hAnsi="Times New Roman" w:cs="Times New Roman"/>
                <w:sz w:val="24"/>
                <w:szCs w:val="24"/>
              </w:rPr>
              <w:t xml:space="preserve">financial </w:t>
            </w:r>
            <w:r w:rsidRPr="00CC345E">
              <w:rPr>
                <w:rFonts w:ascii="Times New Roman" w:hAnsi="Times New Roman" w:cs="Times New Roman"/>
                <w:sz w:val="24"/>
                <w:szCs w:val="24"/>
              </w:rPr>
              <w:lastRenderedPageBreak/>
              <w:t xml:space="preserve">instrument called SRI </w:t>
            </w:r>
            <w:proofErr w:type="spellStart"/>
            <w:r w:rsidRPr="00CC345E">
              <w:rPr>
                <w:rFonts w:ascii="Times New Roman" w:hAnsi="Times New Roman" w:cs="Times New Roman"/>
                <w:sz w:val="24"/>
                <w:szCs w:val="24"/>
              </w:rPr>
              <w:t>sukuk</w:t>
            </w:r>
            <w:proofErr w:type="spellEnd"/>
          </w:p>
          <w:p w:rsidR="00902441" w:rsidRPr="00C23CA8" w:rsidRDefault="00902441" w:rsidP="007A384D">
            <w:pPr>
              <w:spacing w:line="360" w:lineRule="auto"/>
              <w:rPr>
                <w:rFonts w:ascii="Times New Roman" w:hAnsi="Times New Roman" w:cs="Times New Roman"/>
                <w:sz w:val="24"/>
                <w:szCs w:val="24"/>
              </w:rPr>
            </w:pPr>
            <w:proofErr w:type="gramStart"/>
            <w:r w:rsidRPr="00CC345E">
              <w:rPr>
                <w:rFonts w:ascii="Times New Roman" w:hAnsi="Times New Roman" w:cs="Times New Roman"/>
                <w:sz w:val="24"/>
                <w:szCs w:val="24"/>
              </w:rPr>
              <w:t>and</w:t>
            </w:r>
            <w:proofErr w:type="gramEnd"/>
            <w:r w:rsidRPr="00CC345E">
              <w:rPr>
                <w:rFonts w:ascii="Times New Roman" w:hAnsi="Times New Roman" w:cs="Times New Roman"/>
                <w:sz w:val="24"/>
                <w:szCs w:val="24"/>
              </w:rPr>
              <w:t xml:space="preserve"> structures a feasible SRI </w:t>
            </w:r>
            <w:proofErr w:type="spellStart"/>
            <w:r w:rsidRPr="00CC345E">
              <w:rPr>
                <w:rFonts w:ascii="Times New Roman" w:hAnsi="Times New Roman" w:cs="Times New Roman"/>
                <w:sz w:val="24"/>
                <w:szCs w:val="24"/>
              </w:rPr>
              <w:t>sukuk</w:t>
            </w:r>
            <w:proofErr w:type="spellEnd"/>
            <w:r w:rsidRPr="00CC345E">
              <w:rPr>
                <w:rFonts w:ascii="Times New Roman" w:hAnsi="Times New Roman" w:cs="Times New Roman"/>
                <w:sz w:val="24"/>
                <w:szCs w:val="24"/>
              </w:rPr>
              <w:t xml:space="preserve"> model to help </w:t>
            </w:r>
            <w:proofErr w:type="spellStart"/>
            <w:r w:rsidRPr="00CC345E">
              <w:rPr>
                <w:rFonts w:ascii="Times New Roman" w:hAnsi="Times New Roman" w:cs="Times New Roman"/>
                <w:sz w:val="24"/>
                <w:szCs w:val="24"/>
              </w:rPr>
              <w:t>realise</w:t>
            </w:r>
            <w:proofErr w:type="spellEnd"/>
            <w:r w:rsidRPr="00CC345E">
              <w:rPr>
                <w:rFonts w:ascii="Times New Roman" w:hAnsi="Times New Roman" w:cs="Times New Roman"/>
                <w:sz w:val="24"/>
                <w:szCs w:val="24"/>
              </w:rPr>
              <w:t xml:space="preserve"> the true roles of</w:t>
            </w:r>
            <w:r>
              <w:rPr>
                <w:rFonts w:ascii="Times New Roman" w:hAnsi="Times New Roman" w:cs="Times New Roman"/>
                <w:sz w:val="24"/>
                <w:szCs w:val="24"/>
              </w:rPr>
              <w:t xml:space="preserve"> </w:t>
            </w:r>
            <w:proofErr w:type="spellStart"/>
            <w:r w:rsidRPr="00CC345E">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CC345E">
              <w:rPr>
                <w:rFonts w:ascii="Times New Roman" w:hAnsi="Times New Roman" w:cs="Times New Roman"/>
                <w:sz w:val="24"/>
                <w:szCs w:val="24"/>
              </w:rPr>
              <w:t>a</w:t>
            </w:r>
            <w:r>
              <w:rPr>
                <w:rFonts w:ascii="Times New Roman" w:hAnsi="Times New Roman" w:cs="Times New Roman"/>
                <w:sz w:val="24"/>
                <w:szCs w:val="24"/>
              </w:rPr>
              <w:t xml:space="preserve">s not only a religious tool but </w:t>
            </w:r>
            <w:r w:rsidRPr="00CC345E">
              <w:rPr>
                <w:rFonts w:ascii="Times New Roman" w:hAnsi="Times New Roman" w:cs="Times New Roman"/>
                <w:sz w:val="24"/>
                <w:szCs w:val="24"/>
              </w:rPr>
              <w:t>also on</w:t>
            </w:r>
            <w:r>
              <w:rPr>
                <w:rFonts w:ascii="Times New Roman" w:hAnsi="Times New Roman" w:cs="Times New Roman"/>
                <w:sz w:val="24"/>
                <w:szCs w:val="24"/>
              </w:rPr>
              <w:t xml:space="preserve">e of the instruments for human, </w:t>
            </w:r>
            <w:r w:rsidRPr="00CC345E">
              <w:rPr>
                <w:rFonts w:ascii="Times New Roman" w:hAnsi="Times New Roman" w:cs="Times New Roman"/>
                <w:sz w:val="24"/>
                <w:szCs w:val="24"/>
              </w:rPr>
              <w:t>economic and social developments.</w:t>
            </w:r>
          </w:p>
        </w:tc>
      </w:tr>
      <w:tr w:rsidR="00902441" w:rsidRPr="00C23CA8" w:rsidTr="007A384D">
        <w:tc>
          <w:tcPr>
            <w:tcW w:w="567" w:type="dxa"/>
          </w:tcPr>
          <w:p w:rsidR="00902441" w:rsidRPr="00C23CA8" w:rsidRDefault="00902441" w:rsidP="005570B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5570B3">
              <w:rPr>
                <w:rFonts w:ascii="Times New Roman" w:hAnsi="Times New Roman" w:cs="Times New Roman"/>
                <w:sz w:val="24"/>
                <w:szCs w:val="24"/>
              </w:rPr>
              <w:t>8</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Cash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Model for Micro </w:t>
            </w:r>
            <w:proofErr w:type="spellStart"/>
            <w:r w:rsidRPr="00C23CA8">
              <w:rPr>
                <w:rFonts w:ascii="Times New Roman" w:hAnsi="Times New Roman" w:cs="Times New Roman"/>
                <w:sz w:val="24"/>
                <w:szCs w:val="24"/>
              </w:rPr>
              <w:t>Enterprises'human</w:t>
            </w:r>
            <w:proofErr w:type="spellEnd"/>
            <w:r w:rsidRPr="00C23CA8">
              <w:rPr>
                <w:rFonts w:ascii="Times New Roman" w:hAnsi="Times New Roman" w:cs="Times New Roman"/>
                <w:sz w:val="24"/>
                <w:szCs w:val="24"/>
              </w:rPr>
              <w:t xml:space="preserve"> Capital Development</w:t>
            </w:r>
            <w:r w:rsidR="005570B3">
              <w:rPr>
                <w:rFonts w:ascii="Times New Roman" w:hAnsi="Times New Roman" w:cs="Times New Roman"/>
                <w:sz w:val="24"/>
                <w:szCs w:val="24"/>
              </w:rPr>
              <w:t xml:space="preserve"> </w:t>
            </w:r>
            <w:r w:rsidR="005570B3">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{"citationItems":[{"id":"ITEM-1","itemData":{"DOI":"10.1108/ijif-08-2018-0091","ISSN":"0128-1976","abstract":"Purpose: The present paper aims to propose a viable alternative model for human capital development (HCD), termed as the integrated cash Design/methodology/approach: This is a conceptual paper for the development of the ICWME-I model. It is purely qualitative in nature, using content analysis. It comprehensively reviews the literature related to HCD issues faced by micro enterprises and existing studies related to cash Findings: The proposed ICWME-I model is specially designed for HCD of micro enterprises. It is an appropriate initiative to upgrade micro enterprises through HCD programmes by ensuring proper utilization of cash Research limitations/implications: This paper attempts to construct the ICWME-I model based on an extensive review of literature related to micro enterprises, cash Practical implications: The present study could have an enormous impact on micro entrepreneurs via HCD programmes. The most important impact would be on government budgets, as this ICWME-I model is expected to generate its own funds from cash Originality/value: This paper brings forward an original and viable model to develop human capital for micro enterprises development. This model involves the building of training centres using cash","author":[{"dropping-particle":"","family":"Mohd Thas Thaker","given":"Mohamed Asmy","non-dropping-particle":"","parse-names":false,"suffix":""},{"dropping-particle":"","family":"Amin","given":"Md Fouad","non-dropping-particle":"","parse-names":false,"suffix":""},{"dropping-particle":"","family":"Mohd Thas Thaker","given":"Hassanudin","non-dropping-particle":"","parse-names":false,"suffix":""},{"dropping-particle":"","family":"Khaliq","given":"Ahmad","non-dropping-particle":"","parse-names":false,"suffix":""},{"dropping-particle":"","family":"Allah Pitchay","given":"Anwar","non-dropping-particle":"","parse-names":false,"suffix":""}],"container-title":"ISRA International Journal of Islamic Finance","id":"ITEM-1","issue":"1","issued":{"date-parts":[["2020"]]},"page":"1-18","title":"Cash Waqf Model for Micro Enterprises’ human Capital Development","type":"article-journal","volume":"1"},"uris":["http://www.mendeley.com/documents/?uuid=fa23d86e-f78c-4c5a-ba0b-f6c1b9800412"]}],"mendeley":{"formattedCitation":"(Mohd Thas Thaker et al., 2020)","plainTextFormattedCitation":"(Mohd Thas Thaker et al., 2020)","previouslyFormattedCitation":"(Mohd Thas Thaker et al., 2020)"},"properties":{"noteIndex":0},"schema":"https://github.com/citation-style-language/schema/raw/master/csl-citation.json"}</w:instrText>
            </w:r>
            <w:r w:rsidR="005570B3">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(Mohd Thas Thaker et al., 2020)</w:t>
            </w:r>
            <w:r w:rsidR="005570B3">
              <w:rPr>
                <w:rFonts w:ascii="Times New Roman" w:hAnsi="Times New Roman" w:cs="Times New Roman"/>
                <w:sz w:val="24"/>
                <w:szCs w:val="24"/>
              </w:rPr>
              <w:fldChar w:fldCharType="end"/>
            </w:r>
          </w:p>
        </w:tc>
        <w:tc>
          <w:tcPr>
            <w:tcW w:w="3402" w:type="dxa"/>
          </w:tcPr>
          <w:p w:rsidR="00902441" w:rsidRPr="00C23CA8" w:rsidRDefault="00902441" w:rsidP="007A384D">
            <w:pPr>
              <w:spacing w:line="360" w:lineRule="auto"/>
              <w:rPr>
                <w:rFonts w:ascii="Times New Roman" w:hAnsi="Times New Roman" w:cs="Times New Roman"/>
                <w:sz w:val="24"/>
                <w:szCs w:val="24"/>
              </w:rPr>
            </w:pPr>
            <w:r w:rsidRPr="001D5AF5">
              <w:rPr>
                <w:rFonts w:ascii="Times New Roman" w:hAnsi="Times New Roman" w:cs="Times New Roman"/>
                <w:sz w:val="24"/>
                <w:szCs w:val="24"/>
              </w:rPr>
              <w:t>The present paper aims to propose a viable alternative model for human capital deve</w:t>
            </w:r>
            <w:r>
              <w:rPr>
                <w:rFonts w:ascii="Times New Roman" w:hAnsi="Times New Roman" w:cs="Times New Roman"/>
                <w:sz w:val="24"/>
                <w:szCs w:val="24"/>
              </w:rPr>
              <w:t xml:space="preserve">lopment </w:t>
            </w:r>
            <w:r w:rsidRPr="001D5AF5">
              <w:rPr>
                <w:rFonts w:ascii="Times New Roman" w:hAnsi="Times New Roman" w:cs="Times New Roman"/>
                <w:sz w:val="24"/>
                <w:szCs w:val="24"/>
              </w:rPr>
              <w:t xml:space="preserve">(HCD), termed as the integrated </w:t>
            </w:r>
            <w:proofErr w:type="spellStart"/>
            <w:r w:rsidRPr="001D5AF5">
              <w:rPr>
                <w:rFonts w:ascii="Times New Roman" w:hAnsi="Times New Roman" w:cs="Times New Roman"/>
                <w:sz w:val="24"/>
                <w:szCs w:val="24"/>
              </w:rPr>
              <w:t>cashwaqfmicro</w:t>
            </w:r>
            <w:proofErr w:type="spellEnd"/>
            <w:r w:rsidRPr="001D5AF5">
              <w:rPr>
                <w:rFonts w:ascii="Times New Roman" w:hAnsi="Times New Roman" w:cs="Times New Roman"/>
                <w:sz w:val="24"/>
                <w:szCs w:val="24"/>
              </w:rPr>
              <w:t xml:space="preserve"> enterprises investment (ICWME-I) model, which is expected</w:t>
            </w:r>
            <w:r>
              <w:rPr>
                <w:rFonts w:ascii="Times New Roman" w:hAnsi="Times New Roman" w:cs="Times New Roman"/>
                <w:sz w:val="24"/>
                <w:szCs w:val="24"/>
              </w:rPr>
              <w:t xml:space="preserve"> </w:t>
            </w:r>
            <w:r w:rsidRPr="001D5AF5">
              <w:rPr>
                <w:rFonts w:ascii="Times New Roman" w:hAnsi="Times New Roman" w:cs="Times New Roman"/>
                <w:sz w:val="24"/>
                <w:szCs w:val="24"/>
              </w:rPr>
              <w:t xml:space="preserve">to contribute to the development of micro </w:t>
            </w:r>
            <w:r w:rsidRPr="001D5AF5">
              <w:rPr>
                <w:rFonts w:ascii="Times New Roman" w:hAnsi="Times New Roman" w:cs="Times New Roman"/>
                <w:sz w:val="24"/>
                <w:szCs w:val="24"/>
              </w:rPr>
              <w:lastRenderedPageBreak/>
              <w:t>enterprises in Malaysia.</w:t>
            </w:r>
          </w:p>
        </w:tc>
        <w:tc>
          <w:tcPr>
            <w:tcW w:w="3827" w:type="dxa"/>
          </w:tcPr>
          <w:p w:rsidR="00902441" w:rsidRPr="00C23CA8" w:rsidRDefault="00902441" w:rsidP="007A384D">
            <w:pPr>
              <w:spacing w:line="360" w:lineRule="auto"/>
              <w:rPr>
                <w:rFonts w:ascii="Times New Roman" w:hAnsi="Times New Roman" w:cs="Times New Roman"/>
                <w:sz w:val="24"/>
                <w:szCs w:val="24"/>
              </w:rPr>
            </w:pPr>
            <w:r w:rsidRPr="00BC6787">
              <w:rPr>
                <w:rFonts w:ascii="Times New Roman" w:hAnsi="Times New Roman" w:cs="Times New Roman"/>
                <w:sz w:val="24"/>
                <w:szCs w:val="24"/>
              </w:rPr>
              <w:lastRenderedPageBreak/>
              <w:t>The proposed ICWME-I model is specially designed for HCD</w:t>
            </w:r>
            <w:r>
              <w:rPr>
                <w:rFonts w:ascii="Times New Roman" w:hAnsi="Times New Roman" w:cs="Times New Roman"/>
                <w:sz w:val="24"/>
                <w:szCs w:val="24"/>
              </w:rPr>
              <w:t xml:space="preserve"> of micro enterprises. It is an </w:t>
            </w:r>
            <w:r w:rsidRPr="00BC6787">
              <w:rPr>
                <w:rFonts w:ascii="Times New Roman" w:hAnsi="Times New Roman" w:cs="Times New Roman"/>
                <w:sz w:val="24"/>
                <w:szCs w:val="24"/>
              </w:rPr>
              <w:t xml:space="preserve">appropriate initiative to upgrade micro enterprises through HCD </w:t>
            </w:r>
            <w:proofErr w:type="spellStart"/>
            <w:r w:rsidRPr="00BC6787">
              <w:rPr>
                <w:rFonts w:ascii="Times New Roman" w:hAnsi="Times New Roman" w:cs="Times New Roman"/>
                <w:sz w:val="24"/>
                <w:szCs w:val="24"/>
              </w:rPr>
              <w:t>programmes</w:t>
            </w:r>
            <w:proofErr w:type="spellEnd"/>
            <w:r>
              <w:rPr>
                <w:rFonts w:ascii="Times New Roman" w:hAnsi="Times New Roman" w:cs="Times New Roman"/>
                <w:sz w:val="24"/>
                <w:szCs w:val="24"/>
              </w:rPr>
              <w:t xml:space="preserve"> by ensuring proper utilization </w:t>
            </w:r>
            <w:r w:rsidRPr="00BC6787">
              <w:rPr>
                <w:rFonts w:ascii="Times New Roman" w:hAnsi="Times New Roman" w:cs="Times New Roman"/>
                <w:sz w:val="24"/>
                <w:szCs w:val="24"/>
              </w:rPr>
              <w:t>of cash</w:t>
            </w:r>
            <w:r>
              <w:rPr>
                <w:rFonts w:ascii="Times New Roman" w:hAnsi="Times New Roman" w:cs="Times New Roman"/>
                <w:sz w:val="24"/>
                <w:szCs w:val="24"/>
              </w:rPr>
              <w:t xml:space="preserve"> </w:t>
            </w:r>
            <w:proofErr w:type="spellStart"/>
            <w:r w:rsidRPr="00BC6787">
              <w:rPr>
                <w:rFonts w:ascii="Times New Roman" w:hAnsi="Times New Roman" w:cs="Times New Roman"/>
                <w:sz w:val="24"/>
                <w:szCs w:val="24"/>
              </w:rPr>
              <w:t>waqf</w:t>
            </w:r>
            <w:proofErr w:type="spellEnd"/>
            <w:r>
              <w:rPr>
                <w:rFonts w:ascii="Times New Roman" w:hAnsi="Times New Roman" w:cs="Times New Roman"/>
                <w:sz w:val="24"/>
                <w:szCs w:val="24"/>
              </w:rPr>
              <w:t xml:space="preserve"> </w:t>
            </w:r>
            <w:r w:rsidRPr="00BC6787">
              <w:rPr>
                <w:rFonts w:ascii="Times New Roman" w:hAnsi="Times New Roman" w:cs="Times New Roman"/>
                <w:sz w:val="24"/>
                <w:szCs w:val="24"/>
              </w:rPr>
              <w:t xml:space="preserve">funds to build modern training </w:t>
            </w:r>
            <w:proofErr w:type="spellStart"/>
            <w:r w:rsidRPr="00BC6787">
              <w:rPr>
                <w:rFonts w:ascii="Times New Roman" w:hAnsi="Times New Roman" w:cs="Times New Roman"/>
                <w:sz w:val="24"/>
                <w:szCs w:val="24"/>
              </w:rPr>
              <w:t>centres</w:t>
            </w:r>
            <w:proofErr w:type="spellEnd"/>
            <w:r w:rsidRPr="00BC6787">
              <w:rPr>
                <w:rFonts w:ascii="Times New Roman" w:hAnsi="Times New Roman" w:cs="Times New Roman"/>
                <w:sz w:val="24"/>
                <w:szCs w:val="24"/>
              </w:rPr>
              <w:t xml:space="preserve"> at subsidized costs with s</w:t>
            </w:r>
            <w:r>
              <w:rPr>
                <w:rFonts w:ascii="Times New Roman" w:hAnsi="Times New Roman" w:cs="Times New Roman"/>
                <w:sz w:val="24"/>
                <w:szCs w:val="24"/>
              </w:rPr>
              <w:t xml:space="preserve">tate-of-the-art </w:t>
            </w:r>
            <w:r>
              <w:rPr>
                <w:rFonts w:ascii="Times New Roman" w:hAnsi="Times New Roman" w:cs="Times New Roman"/>
                <w:sz w:val="24"/>
                <w:szCs w:val="24"/>
              </w:rPr>
              <w:lastRenderedPageBreak/>
              <w:t xml:space="preserve">facilities. The </w:t>
            </w:r>
            <w:r w:rsidRPr="00BC6787">
              <w:rPr>
                <w:rFonts w:ascii="Times New Roman" w:hAnsi="Times New Roman" w:cs="Times New Roman"/>
                <w:sz w:val="24"/>
                <w:szCs w:val="24"/>
              </w:rPr>
              <w:t xml:space="preserve">training </w:t>
            </w:r>
            <w:proofErr w:type="spellStart"/>
            <w:r w:rsidRPr="00BC6787">
              <w:rPr>
                <w:rFonts w:ascii="Times New Roman" w:hAnsi="Times New Roman" w:cs="Times New Roman"/>
                <w:sz w:val="24"/>
                <w:szCs w:val="24"/>
              </w:rPr>
              <w:t>centres</w:t>
            </w:r>
            <w:proofErr w:type="spellEnd"/>
            <w:r w:rsidRPr="00BC6787">
              <w:rPr>
                <w:rFonts w:ascii="Times New Roman" w:hAnsi="Times New Roman" w:cs="Times New Roman"/>
                <w:sz w:val="24"/>
                <w:szCs w:val="24"/>
              </w:rPr>
              <w:t xml:space="preserve"> would subsidize the participation fees of micro enterprises and </w:t>
            </w:r>
            <w:r>
              <w:rPr>
                <w:rFonts w:ascii="Times New Roman" w:hAnsi="Times New Roman" w:cs="Times New Roman"/>
                <w:sz w:val="24"/>
                <w:szCs w:val="24"/>
              </w:rPr>
              <w:t xml:space="preserve">provide them with facilities to </w:t>
            </w:r>
            <w:r w:rsidRPr="00BC6787">
              <w:rPr>
                <w:rFonts w:ascii="Times New Roman" w:hAnsi="Times New Roman" w:cs="Times New Roman"/>
                <w:sz w:val="24"/>
                <w:szCs w:val="24"/>
              </w:rPr>
              <w:t xml:space="preserve">undertake education and training </w:t>
            </w:r>
            <w:proofErr w:type="spellStart"/>
            <w:r w:rsidRPr="00BC6787">
              <w:rPr>
                <w:rFonts w:ascii="Times New Roman" w:hAnsi="Times New Roman" w:cs="Times New Roman"/>
                <w:sz w:val="24"/>
                <w:szCs w:val="24"/>
              </w:rPr>
              <w:t>programmes</w:t>
            </w:r>
            <w:proofErr w:type="spellEnd"/>
            <w:r w:rsidRPr="00BC6787">
              <w:rPr>
                <w:rFonts w:ascii="Times New Roman" w:hAnsi="Times New Roman" w:cs="Times New Roman"/>
                <w:sz w:val="24"/>
                <w:szCs w:val="24"/>
              </w:rPr>
              <w:t xml:space="preserve">, as well as other kinds of activities for upgrading, </w:t>
            </w:r>
            <w:r>
              <w:rPr>
                <w:rFonts w:ascii="Times New Roman" w:hAnsi="Times New Roman" w:cs="Times New Roman"/>
                <w:sz w:val="24"/>
                <w:szCs w:val="24"/>
              </w:rPr>
              <w:t xml:space="preserve">improving </w:t>
            </w:r>
            <w:r w:rsidRPr="00BC6787">
              <w:rPr>
                <w:rFonts w:ascii="Times New Roman" w:hAnsi="Times New Roman" w:cs="Times New Roman"/>
                <w:sz w:val="24"/>
                <w:szCs w:val="24"/>
              </w:rPr>
              <w:t xml:space="preserve">and enhancing human capital capacity and skills of micro enterprises. </w:t>
            </w:r>
            <w:r>
              <w:rPr>
                <w:rFonts w:ascii="Times New Roman" w:hAnsi="Times New Roman" w:cs="Times New Roman"/>
                <w:sz w:val="24"/>
                <w:szCs w:val="24"/>
              </w:rPr>
              <w:t xml:space="preserve">The potential challenges of the </w:t>
            </w:r>
            <w:r w:rsidRPr="00BC6787">
              <w:rPr>
                <w:rFonts w:ascii="Times New Roman" w:hAnsi="Times New Roman" w:cs="Times New Roman"/>
                <w:sz w:val="24"/>
                <w:szCs w:val="24"/>
              </w:rPr>
              <w:t>ICWME-I model are also highlighted in this study.</w:t>
            </w:r>
          </w:p>
        </w:tc>
        <w:tc>
          <w:tcPr>
            <w:tcW w:w="3402" w:type="dxa"/>
          </w:tcPr>
          <w:p w:rsidR="00902441" w:rsidRPr="009925F0" w:rsidRDefault="00902441" w:rsidP="007A384D">
            <w:pPr>
              <w:spacing w:line="360" w:lineRule="auto"/>
              <w:rPr>
                <w:rFonts w:ascii="Times New Roman" w:hAnsi="Times New Roman" w:cs="Times New Roman"/>
                <w:sz w:val="24"/>
                <w:szCs w:val="24"/>
              </w:rPr>
            </w:pPr>
            <w:r w:rsidRPr="009925F0">
              <w:rPr>
                <w:rFonts w:ascii="Times New Roman" w:hAnsi="Times New Roman" w:cs="Times New Roman"/>
                <w:sz w:val="24"/>
                <w:szCs w:val="24"/>
              </w:rPr>
              <w:lastRenderedPageBreak/>
              <w:t>Given its potential and challenges, it is suggested that further research be conducted to</w:t>
            </w:r>
          </w:p>
          <w:p w:rsidR="00902441" w:rsidRPr="009925F0" w:rsidRDefault="00902441" w:rsidP="007A384D">
            <w:pPr>
              <w:spacing w:line="360" w:lineRule="auto"/>
              <w:rPr>
                <w:rFonts w:ascii="Times New Roman" w:hAnsi="Times New Roman" w:cs="Times New Roman"/>
                <w:sz w:val="24"/>
                <w:szCs w:val="24"/>
              </w:rPr>
            </w:pPr>
            <w:r w:rsidRPr="009925F0">
              <w:rPr>
                <w:rFonts w:ascii="Times New Roman" w:hAnsi="Times New Roman" w:cs="Times New Roman"/>
                <w:sz w:val="24"/>
                <w:szCs w:val="24"/>
              </w:rPr>
              <w:t>validate the proposed ICWME-I model through focus group sessions with the active</w:t>
            </w:r>
          </w:p>
          <w:p w:rsidR="00902441" w:rsidRPr="009925F0" w:rsidRDefault="00902441" w:rsidP="007A384D">
            <w:pPr>
              <w:spacing w:line="360" w:lineRule="auto"/>
              <w:rPr>
                <w:rFonts w:ascii="Times New Roman" w:hAnsi="Times New Roman" w:cs="Times New Roman"/>
                <w:sz w:val="24"/>
                <w:szCs w:val="24"/>
              </w:rPr>
            </w:pPr>
            <w:r w:rsidRPr="009925F0">
              <w:rPr>
                <w:rFonts w:ascii="Times New Roman" w:hAnsi="Times New Roman" w:cs="Times New Roman"/>
                <w:sz w:val="24"/>
                <w:szCs w:val="24"/>
              </w:rPr>
              <w:t xml:space="preserve">participation of relevant stakeholders such as government authorities, SMEs </w:t>
            </w:r>
            <w:proofErr w:type="spellStart"/>
            <w:r w:rsidRPr="009925F0">
              <w:rPr>
                <w:rFonts w:ascii="Times New Roman" w:hAnsi="Times New Roman" w:cs="Times New Roman"/>
                <w:sz w:val="24"/>
                <w:szCs w:val="24"/>
              </w:rPr>
              <w:t>andwaqffund</w:t>
            </w:r>
            <w:proofErr w:type="spellEnd"/>
          </w:p>
          <w:p w:rsidR="00902441" w:rsidRPr="00C23CA8" w:rsidRDefault="00902441" w:rsidP="007A384D">
            <w:pPr>
              <w:spacing w:line="360" w:lineRule="auto"/>
              <w:rPr>
                <w:rFonts w:ascii="Times New Roman" w:hAnsi="Times New Roman" w:cs="Times New Roman"/>
                <w:sz w:val="24"/>
                <w:szCs w:val="24"/>
              </w:rPr>
            </w:pPr>
            <w:proofErr w:type="gramStart"/>
            <w:r w:rsidRPr="009925F0">
              <w:rPr>
                <w:rFonts w:ascii="Times New Roman" w:hAnsi="Times New Roman" w:cs="Times New Roman"/>
                <w:sz w:val="24"/>
                <w:szCs w:val="24"/>
              </w:rPr>
              <w:lastRenderedPageBreak/>
              <w:t>managers</w:t>
            </w:r>
            <w:proofErr w:type="gramEnd"/>
            <w:r w:rsidRPr="009925F0">
              <w:rPr>
                <w:rFonts w:ascii="Times New Roman" w:hAnsi="Times New Roman" w:cs="Times New Roman"/>
                <w:sz w:val="24"/>
                <w:szCs w:val="24"/>
              </w:rPr>
              <w:t>.</w:t>
            </w:r>
          </w:p>
        </w:tc>
      </w:tr>
      <w:tr w:rsidR="00902441" w:rsidRPr="00C23CA8" w:rsidTr="007A384D">
        <w:tc>
          <w:tcPr>
            <w:tcW w:w="567" w:type="dxa"/>
          </w:tcPr>
          <w:p w:rsidR="00902441" w:rsidRPr="00C23CA8" w:rsidRDefault="005570B3" w:rsidP="007A384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29</w:t>
            </w:r>
            <w:r w:rsidR="00902441"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r w:rsidRPr="00C23CA8">
              <w:rPr>
                <w:rFonts w:ascii="Times New Roman" w:hAnsi="Times New Roman" w:cs="Times New Roman"/>
                <w:sz w:val="24"/>
                <w:szCs w:val="24"/>
              </w:rPr>
              <w:t xml:space="preserve">Specific Accounting Standards for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Institutions: The Impact of its Non-Existence to </w:t>
            </w: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Accounting Practices in Malaysia</w:t>
            </w:r>
            <w:r w:rsidR="00C678E1">
              <w:rPr>
                <w:rFonts w:ascii="Times New Roman" w:hAnsi="Times New Roman" w:cs="Times New Roman"/>
                <w:sz w:val="24"/>
                <w:szCs w:val="24"/>
              </w:rPr>
              <w:t xml:space="preserve"> </w:t>
            </w:r>
            <w:r w:rsidR="00C678E1">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{"citationItems":[{"id":"ITEM-1","itemData":{"DOI":"10.24191/jeeir.v9i1.11305","abstract":"The purpose of accounting standard is to govern the accounting process and subsequently reporting for entities. Hence, the absence of specific accounting standard to govern the accounting for an entity would be problematic and would give rise to several issues. This research aims to understand how the absence of specific accounting standard affects the accounting practices of an entity. The findings show how the waqf corporation tries to adhere to the prevailing accounting standard, which is not specific for waqf institutions, and how important it is to have a specific accounting standard in place for waqf institutions.","author":[{"dropping-particle":"","family":"Yusof","given":"Norlaila","non-dropping-particle":"","parse-names":false,"suffix":""}],"container-title":"Journal of Emerging Economies and Islamic Research","id":"ITEM-1","issue":"1","issued":{"date-parts":[["2021"]]},"page":"29-42","title":"Specific Accounting Standards for Waqf Institutions: The Impact of Its Non-Existence to Waqf Accounting Practices in Malaysia","type":"article-journal","volume":"9"},"uris":["http://www.mendeley.com/documents/?uuid=9a59bc07-edd0-41fa-b03d-c1bba081b241"]}],"mendeley":{"formattedCitation":"(Yusof, 2021)","plainTextFormattedCitation":"(Yusof, 2021)","previouslyFormattedCitation":"(Yusof, 2021)"},"properties":{"noteIndex":0},"schema":"https://github.com/citation-style-language/schema/raw/master/csl-citation.json"}</w:instrText>
            </w:r>
            <w:r w:rsidR="00C678E1">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(Yusof, 2021)</w:t>
            </w:r>
            <w:r w:rsidR="00C678E1">
              <w:rPr>
                <w:rFonts w:ascii="Times New Roman" w:hAnsi="Times New Roman" w:cs="Times New Roman"/>
                <w:sz w:val="24"/>
                <w:szCs w:val="24"/>
              </w:rPr>
              <w:fldChar w:fldCharType="end"/>
            </w:r>
          </w:p>
        </w:tc>
        <w:tc>
          <w:tcPr>
            <w:tcW w:w="3402" w:type="dxa"/>
          </w:tcPr>
          <w:p w:rsidR="00902441" w:rsidRPr="00611254" w:rsidRDefault="00902441" w:rsidP="007A384D">
            <w:pPr>
              <w:spacing w:line="360" w:lineRule="auto"/>
              <w:rPr>
                <w:rFonts w:ascii="Times New Roman" w:hAnsi="Times New Roman" w:cs="Times New Roman"/>
                <w:sz w:val="24"/>
                <w:szCs w:val="24"/>
              </w:rPr>
            </w:pPr>
            <w:r w:rsidRPr="00611254">
              <w:rPr>
                <w:rFonts w:ascii="Times New Roman" w:hAnsi="Times New Roman" w:cs="Times New Roman"/>
                <w:sz w:val="24"/>
                <w:szCs w:val="24"/>
              </w:rPr>
              <w:t xml:space="preserve">This research aims to </w:t>
            </w:r>
          </w:p>
          <w:p w:rsidR="00902441" w:rsidRPr="00C23CA8"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Understand how the absence of </w:t>
            </w:r>
            <w:r w:rsidRPr="00611254">
              <w:rPr>
                <w:rFonts w:ascii="Times New Roman" w:hAnsi="Times New Roman" w:cs="Times New Roman"/>
                <w:sz w:val="24"/>
                <w:szCs w:val="24"/>
              </w:rPr>
              <w:t>a specific accounting standar</w:t>
            </w:r>
            <w:r>
              <w:rPr>
                <w:rFonts w:ascii="Times New Roman" w:hAnsi="Times New Roman" w:cs="Times New Roman"/>
                <w:sz w:val="24"/>
                <w:szCs w:val="24"/>
              </w:rPr>
              <w:t xml:space="preserve">d affects the accounting practices of an </w:t>
            </w:r>
            <w:r w:rsidRPr="00611254">
              <w:rPr>
                <w:rFonts w:ascii="Times New Roman" w:hAnsi="Times New Roman" w:cs="Times New Roman"/>
                <w:sz w:val="24"/>
                <w:szCs w:val="24"/>
              </w:rPr>
              <w:t>entity.</w:t>
            </w:r>
          </w:p>
        </w:tc>
        <w:tc>
          <w:tcPr>
            <w:tcW w:w="3827" w:type="dxa"/>
          </w:tcPr>
          <w:p w:rsidR="00902441" w:rsidRPr="00F15025" w:rsidRDefault="00902441" w:rsidP="007A384D">
            <w:pPr>
              <w:spacing w:line="360" w:lineRule="auto"/>
              <w:rPr>
                <w:rFonts w:ascii="Times New Roman" w:hAnsi="Times New Roman" w:cs="Times New Roman"/>
                <w:sz w:val="24"/>
                <w:szCs w:val="24"/>
              </w:rPr>
            </w:pPr>
            <w:r w:rsidRPr="00F15025">
              <w:rPr>
                <w:rFonts w:ascii="Times New Roman" w:hAnsi="Times New Roman" w:cs="Times New Roman"/>
                <w:sz w:val="24"/>
                <w:szCs w:val="24"/>
              </w:rPr>
              <w:t xml:space="preserve">The  findings  show  how  the  </w:t>
            </w:r>
            <w:proofErr w:type="spellStart"/>
            <w:r w:rsidRPr="00F15025">
              <w:rPr>
                <w:rFonts w:ascii="Times New Roman" w:hAnsi="Times New Roman" w:cs="Times New Roman"/>
                <w:sz w:val="24"/>
                <w:szCs w:val="24"/>
              </w:rPr>
              <w:t>waqf</w:t>
            </w:r>
            <w:proofErr w:type="spellEnd"/>
          </w:p>
          <w:p w:rsidR="00902441" w:rsidRPr="00C23CA8" w:rsidRDefault="00902441" w:rsidP="007A384D">
            <w:pPr>
              <w:spacing w:line="360" w:lineRule="auto"/>
              <w:rPr>
                <w:rFonts w:ascii="Times New Roman" w:hAnsi="Times New Roman" w:cs="Times New Roman"/>
                <w:sz w:val="24"/>
                <w:szCs w:val="24"/>
              </w:rPr>
            </w:pPr>
            <w:proofErr w:type="gramStart"/>
            <w:r w:rsidRPr="00F15025">
              <w:rPr>
                <w:rFonts w:ascii="Times New Roman" w:hAnsi="Times New Roman" w:cs="Times New Roman"/>
                <w:sz w:val="24"/>
                <w:szCs w:val="24"/>
              </w:rPr>
              <w:t>corporation</w:t>
            </w:r>
            <w:proofErr w:type="gramEnd"/>
            <w:r w:rsidRPr="00F15025">
              <w:rPr>
                <w:rFonts w:ascii="Times New Roman" w:hAnsi="Times New Roman" w:cs="Times New Roman"/>
                <w:sz w:val="24"/>
                <w:szCs w:val="24"/>
              </w:rPr>
              <w:t xml:space="preserve"> tries to adhere to the prevaili</w:t>
            </w:r>
            <w:r>
              <w:rPr>
                <w:rFonts w:ascii="Times New Roman" w:hAnsi="Times New Roman" w:cs="Times New Roman"/>
                <w:sz w:val="24"/>
                <w:szCs w:val="24"/>
              </w:rPr>
              <w:t xml:space="preserve">ng accounting  standard, which </w:t>
            </w:r>
            <w:r w:rsidRPr="00F15025">
              <w:rPr>
                <w:rFonts w:ascii="Times New Roman" w:hAnsi="Times New Roman" w:cs="Times New Roman"/>
                <w:sz w:val="24"/>
                <w:szCs w:val="24"/>
              </w:rPr>
              <w:t xml:space="preserve">is not specific for  </w:t>
            </w:r>
            <w:proofErr w:type="spellStart"/>
            <w:r w:rsidRPr="00F15025">
              <w:rPr>
                <w:rFonts w:ascii="Times New Roman" w:hAnsi="Times New Roman" w:cs="Times New Roman"/>
                <w:sz w:val="24"/>
                <w:szCs w:val="24"/>
              </w:rPr>
              <w:t>waqf</w:t>
            </w:r>
            <w:proofErr w:type="spellEnd"/>
            <w:r w:rsidRPr="00F15025">
              <w:rPr>
                <w:rFonts w:ascii="Times New Roman" w:hAnsi="Times New Roman" w:cs="Times New Roman"/>
                <w:sz w:val="24"/>
                <w:szCs w:val="24"/>
              </w:rPr>
              <w:t xml:space="preserve">  institutions, and</w:t>
            </w:r>
            <w:r>
              <w:rPr>
                <w:rFonts w:ascii="Times New Roman" w:hAnsi="Times New Roman" w:cs="Times New Roman"/>
                <w:sz w:val="24"/>
                <w:szCs w:val="24"/>
              </w:rPr>
              <w:t xml:space="preserve"> how important it is to have a </w:t>
            </w:r>
            <w:r w:rsidRPr="00F15025">
              <w:rPr>
                <w:rFonts w:ascii="Times New Roman" w:hAnsi="Times New Roman" w:cs="Times New Roman"/>
                <w:sz w:val="24"/>
                <w:szCs w:val="24"/>
              </w:rPr>
              <w:t xml:space="preserve">specific accounting standard </w:t>
            </w:r>
            <w:r>
              <w:rPr>
                <w:rFonts w:ascii="Times New Roman" w:hAnsi="Times New Roman" w:cs="Times New Roman"/>
                <w:sz w:val="24"/>
                <w:szCs w:val="24"/>
              </w:rPr>
              <w:t xml:space="preserve">in place for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institutions.</w:t>
            </w:r>
          </w:p>
        </w:tc>
        <w:tc>
          <w:tcPr>
            <w:tcW w:w="3402" w:type="dxa"/>
          </w:tcPr>
          <w:p w:rsidR="00902441" w:rsidRPr="00A3442B" w:rsidRDefault="00902441" w:rsidP="007A384D">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specific </w:t>
            </w:r>
            <w:r w:rsidRPr="00A3442B">
              <w:rPr>
                <w:rFonts w:ascii="Times New Roman" w:hAnsi="Times New Roman" w:cs="Times New Roman"/>
                <w:sz w:val="24"/>
                <w:szCs w:val="24"/>
              </w:rPr>
              <w:t xml:space="preserve">accounting standard for  </w:t>
            </w:r>
            <w:proofErr w:type="spellStart"/>
            <w:r w:rsidRPr="00A3442B">
              <w:rPr>
                <w:rFonts w:ascii="Times New Roman" w:hAnsi="Times New Roman" w:cs="Times New Roman"/>
                <w:sz w:val="24"/>
                <w:szCs w:val="24"/>
              </w:rPr>
              <w:t>waqf</w:t>
            </w:r>
            <w:proofErr w:type="spellEnd"/>
            <w:r w:rsidRPr="00A3442B">
              <w:rPr>
                <w:rFonts w:ascii="Times New Roman" w:hAnsi="Times New Roman" w:cs="Times New Roman"/>
                <w:sz w:val="24"/>
                <w:szCs w:val="24"/>
              </w:rPr>
              <w:t xml:space="preserve">  related transactions  would  ensure </w:t>
            </w:r>
            <w:r>
              <w:rPr>
                <w:rFonts w:ascii="Times New Roman" w:hAnsi="Times New Roman" w:cs="Times New Roman"/>
                <w:sz w:val="24"/>
                <w:szCs w:val="24"/>
              </w:rPr>
              <w:t xml:space="preserve">and assist report preparers in </w:t>
            </w:r>
            <w:r w:rsidRPr="00A3442B">
              <w:rPr>
                <w:rFonts w:ascii="Times New Roman" w:hAnsi="Times New Roman" w:cs="Times New Roman"/>
                <w:sz w:val="24"/>
                <w:szCs w:val="24"/>
              </w:rPr>
              <w:t xml:space="preserve">preparing </w:t>
            </w:r>
          </w:p>
          <w:p w:rsidR="00902441" w:rsidRPr="00C23CA8" w:rsidRDefault="00902441" w:rsidP="007A384D">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financial</w:t>
            </w:r>
            <w:proofErr w:type="gramEnd"/>
            <w:r>
              <w:rPr>
                <w:rFonts w:ascii="Times New Roman" w:hAnsi="Times New Roman" w:cs="Times New Roman"/>
                <w:sz w:val="24"/>
                <w:szCs w:val="24"/>
              </w:rPr>
              <w:t xml:space="preserve"> </w:t>
            </w:r>
            <w:r w:rsidRPr="00A3442B">
              <w:rPr>
                <w:rFonts w:ascii="Times New Roman" w:hAnsi="Times New Roman" w:cs="Times New Roman"/>
                <w:sz w:val="24"/>
                <w:szCs w:val="24"/>
              </w:rPr>
              <w:t>statement</w:t>
            </w:r>
            <w:r>
              <w:rPr>
                <w:rFonts w:ascii="Times New Roman" w:hAnsi="Times New Roman" w:cs="Times New Roman"/>
                <w:sz w:val="24"/>
                <w:szCs w:val="24"/>
              </w:rPr>
              <w:t>s that  would  serve the  purpose of  a</w:t>
            </w:r>
            <w:r w:rsidRPr="00A3442B">
              <w:rPr>
                <w:rFonts w:ascii="Times New Roman" w:hAnsi="Times New Roman" w:cs="Times New Roman"/>
                <w:sz w:val="24"/>
                <w:szCs w:val="24"/>
              </w:rPr>
              <w:t xml:space="preserve"> financial  report.  </w:t>
            </w:r>
          </w:p>
        </w:tc>
      </w:tr>
      <w:tr w:rsidR="00902441" w:rsidRPr="00C23CA8" w:rsidTr="007A384D">
        <w:tc>
          <w:tcPr>
            <w:tcW w:w="567" w:type="dxa"/>
          </w:tcPr>
          <w:p w:rsidR="00902441" w:rsidRPr="00C23CA8" w:rsidRDefault="00902441" w:rsidP="00376C41">
            <w:pPr>
              <w:spacing w:line="360" w:lineRule="auto"/>
              <w:jc w:val="center"/>
              <w:rPr>
                <w:rFonts w:ascii="Times New Roman" w:hAnsi="Times New Roman" w:cs="Times New Roman"/>
                <w:sz w:val="24"/>
                <w:szCs w:val="24"/>
              </w:rPr>
            </w:pPr>
            <w:r w:rsidRPr="00C23CA8">
              <w:rPr>
                <w:rFonts w:ascii="Times New Roman" w:hAnsi="Times New Roman" w:cs="Times New Roman"/>
                <w:sz w:val="24"/>
                <w:szCs w:val="24"/>
              </w:rPr>
              <w:lastRenderedPageBreak/>
              <w:t>3</w:t>
            </w:r>
            <w:r w:rsidR="00376C41">
              <w:rPr>
                <w:rFonts w:ascii="Times New Roman" w:hAnsi="Times New Roman" w:cs="Times New Roman"/>
                <w:sz w:val="24"/>
                <w:szCs w:val="24"/>
              </w:rPr>
              <w:t>0</w:t>
            </w:r>
            <w:r w:rsidRPr="00C23CA8">
              <w:rPr>
                <w:rFonts w:ascii="Times New Roman" w:hAnsi="Times New Roman" w:cs="Times New Roman"/>
                <w:sz w:val="24"/>
                <w:szCs w:val="24"/>
              </w:rPr>
              <w:t>)</w:t>
            </w:r>
          </w:p>
        </w:tc>
        <w:tc>
          <w:tcPr>
            <w:tcW w:w="2694" w:type="dxa"/>
          </w:tcPr>
          <w:p w:rsidR="00902441" w:rsidRPr="00C23CA8" w:rsidRDefault="00902441" w:rsidP="007A384D">
            <w:pPr>
              <w:spacing w:line="360" w:lineRule="auto"/>
              <w:rPr>
                <w:rFonts w:ascii="Times New Roman" w:hAnsi="Times New Roman" w:cs="Times New Roman"/>
                <w:sz w:val="24"/>
                <w:szCs w:val="24"/>
              </w:rPr>
            </w:pPr>
            <w:proofErr w:type="spellStart"/>
            <w:r w:rsidRPr="00C23CA8">
              <w:rPr>
                <w:rFonts w:ascii="Times New Roman" w:hAnsi="Times New Roman" w:cs="Times New Roman"/>
                <w:sz w:val="24"/>
                <w:szCs w:val="24"/>
              </w:rPr>
              <w:t>Waqf</w:t>
            </w:r>
            <w:proofErr w:type="spellEnd"/>
            <w:r w:rsidRPr="00C23CA8">
              <w:rPr>
                <w:rFonts w:ascii="Times New Roman" w:hAnsi="Times New Roman" w:cs="Times New Roman"/>
                <w:sz w:val="24"/>
                <w:szCs w:val="24"/>
              </w:rPr>
              <w:t xml:space="preserve"> Governance in the Republic of Guinea: Legal Framework, Issues, Challenges and Way Forward</w:t>
            </w:r>
            <w:r w:rsidR="00C678E1">
              <w:rPr>
                <w:rFonts w:ascii="Times New Roman" w:hAnsi="Times New Roman" w:cs="Times New Roman"/>
                <w:sz w:val="24"/>
                <w:szCs w:val="24"/>
              </w:rPr>
              <w:t xml:space="preserve"> </w:t>
            </w:r>
            <w:r w:rsidR="00C678E1">
              <w:rPr>
                <w:rFonts w:ascii="Times New Roman" w:hAnsi="Times New Roman" w:cs="Times New Roman"/>
                <w:sz w:val="24"/>
                <w:szCs w:val="24"/>
              </w:rPr>
              <w:fldChar w:fldCharType="begin" w:fldLock="1"/>
            </w:r>
            <w:r w:rsidR="00A06006">
              <w:rPr>
                <w:rFonts w:ascii="Times New Roman" w:hAnsi="Times New Roman" w:cs="Times New Roman"/>
                <w:sz w:val="24"/>
                <w:szCs w:val="24"/>
              </w:rPr>
              <w:instrText>ADDIN CSL_CITATION {"citationItems":[{"id":"ITEM-1","itemData":{"DOI":"10.1108/ijif-03-2020-0064","ISSN":"0128-1976","abstract":"Purpose – The purpose of this paper is to seek to establish an effective governance framework for waqf (Islamic endowment) in the Republic of Guinea that would assist in enhancing socio-economic activities and eradicating poverty in the country. Design/methodology/approach – It examines key governing features within the said country’s waqf legal framework and undertakes a comparison with other countries’ legal frameworks. This paper also examines waqf-related legal references of Guinea and other countries and analyses relevant online sources such as journal articles, research papers, webpages as well as informal discussions with persons informed on the subject matter within and without the Republic of Guinea. Findings – This paper identifies a number of prevailing issues affecting the development of the institution of waqf in the Republic of Guinea and, thereafter, proposes key reformatory measures. These include the passing of general codified legislation that comprehensively governs waqf affairs in the country and the setting up of a dedicated supervisory entity and competent managerial bodies to ensure the smooth and effective operation of the institution in the country. Originality/value – This research proposes an innovative and befitting governance framework for waqf operations in the Republic of Guinea. These recommendations, if correctly adopted, would ensure the viability and efficacy of the institution of waqf in the Republic of Guinea and would lead to socio-economic development, as has been the case in other nations. Moreover, other countries with underdeveloped waqf governance systems could also model their waqf operations based on these recommendations, as they are most likely already encountering or going to encounter identical issues in this particular field. Keywords Republic of Guinea, Socio-legal perspective, Underdeveloped countries, Waqf legal framework, Waqf governance, Waqf IDB Guinea Paper type Research paper","author":[{"dropping-particle":"","family":"Sano","given":"Mohamed Al Amine","non-dropping-particle":"","parse-names":false,"suffix":""},{"dropping-particle":"","family":"Kassim","given":"Salina","non-dropping-particle":"","parse-names":false,"suffix":""}],"container-title":"ISRA International Journal of Islamic Finance","id":"ITEM-1","issue":"1","issued":{"date-parts":[["2021"]]},"page":"1-18","title":"Waqf Governance in The Republic of Guinea: Legal Framework, Issues, Challenges and Way Forward","type":"article-journal","volume":"1"},"uris":["http://www.mendeley.com/documents/?uuid=95553d1a-b6b9-45eb-90f5-df6d27ba57fe"]}],"mendeley":{"formattedCitation":"(Sano &amp; Kassim, 2021)","plainTextFormattedCitation":"(Sano &amp; Kassim, 2021)","previouslyFormattedCitation":"(Sano &amp; Kassim, 2021)"},"properties":{"noteIndex":0},"schema":"https://github.com/citation-style-language/schema/raw/master/csl-citation.json"}</w:instrText>
            </w:r>
            <w:r w:rsidR="00C678E1">
              <w:rPr>
                <w:rFonts w:ascii="Times New Roman" w:hAnsi="Times New Roman" w:cs="Times New Roman"/>
                <w:sz w:val="24"/>
                <w:szCs w:val="24"/>
              </w:rPr>
              <w:fldChar w:fldCharType="separate"/>
            </w:r>
            <w:r w:rsidR="004E2D10" w:rsidRPr="004E2D10">
              <w:rPr>
                <w:rFonts w:ascii="Times New Roman" w:hAnsi="Times New Roman" w:cs="Times New Roman"/>
                <w:noProof/>
                <w:sz w:val="24"/>
                <w:szCs w:val="24"/>
              </w:rPr>
              <w:t>(Sano &amp; Kassim, 2021)</w:t>
            </w:r>
            <w:r w:rsidR="00C678E1">
              <w:rPr>
                <w:rFonts w:ascii="Times New Roman" w:hAnsi="Times New Roman" w:cs="Times New Roman"/>
                <w:sz w:val="24"/>
                <w:szCs w:val="24"/>
              </w:rPr>
              <w:fldChar w:fldCharType="end"/>
            </w:r>
          </w:p>
        </w:tc>
        <w:tc>
          <w:tcPr>
            <w:tcW w:w="3402" w:type="dxa"/>
          </w:tcPr>
          <w:p w:rsidR="00902441" w:rsidRPr="001F27AD" w:rsidRDefault="00902441" w:rsidP="007A384D">
            <w:pPr>
              <w:spacing w:line="360" w:lineRule="auto"/>
              <w:rPr>
                <w:rFonts w:ascii="Times New Roman" w:hAnsi="Times New Roman" w:cs="Times New Roman"/>
                <w:sz w:val="24"/>
                <w:szCs w:val="24"/>
              </w:rPr>
            </w:pPr>
            <w:r w:rsidRPr="001F27AD">
              <w:rPr>
                <w:rFonts w:ascii="Times New Roman" w:hAnsi="Times New Roman" w:cs="Times New Roman"/>
                <w:sz w:val="24"/>
                <w:szCs w:val="24"/>
              </w:rPr>
              <w:t xml:space="preserve">The purpose of this paper is to seek to establish an effective governance framework for </w:t>
            </w:r>
            <w:proofErr w:type="spellStart"/>
            <w:r w:rsidRPr="001F27AD">
              <w:rPr>
                <w:rFonts w:ascii="Times New Roman" w:hAnsi="Times New Roman" w:cs="Times New Roman"/>
                <w:sz w:val="24"/>
                <w:szCs w:val="24"/>
              </w:rPr>
              <w:t>waqf</w:t>
            </w:r>
            <w:proofErr w:type="spellEnd"/>
          </w:p>
          <w:p w:rsidR="00902441" w:rsidRPr="001F27AD" w:rsidRDefault="00902441" w:rsidP="007A384D">
            <w:pPr>
              <w:spacing w:line="360" w:lineRule="auto"/>
              <w:rPr>
                <w:rFonts w:ascii="Times New Roman" w:hAnsi="Times New Roman" w:cs="Times New Roman"/>
                <w:sz w:val="24"/>
                <w:szCs w:val="24"/>
              </w:rPr>
            </w:pPr>
            <w:r w:rsidRPr="001F27AD">
              <w:rPr>
                <w:rFonts w:ascii="Times New Roman" w:hAnsi="Times New Roman" w:cs="Times New Roman"/>
                <w:sz w:val="24"/>
                <w:szCs w:val="24"/>
              </w:rPr>
              <w:t>(Islamic endowment) in the Republic of Guinea that would assist in enhancing socio-economic activities and</w:t>
            </w:r>
          </w:p>
          <w:p w:rsidR="00902441" w:rsidRPr="00C23CA8" w:rsidRDefault="00902441" w:rsidP="007A384D">
            <w:pPr>
              <w:spacing w:line="360" w:lineRule="auto"/>
              <w:rPr>
                <w:rFonts w:ascii="Times New Roman" w:hAnsi="Times New Roman" w:cs="Times New Roman"/>
                <w:sz w:val="24"/>
                <w:szCs w:val="24"/>
              </w:rPr>
            </w:pPr>
            <w:proofErr w:type="gramStart"/>
            <w:r w:rsidRPr="001F27AD">
              <w:rPr>
                <w:rFonts w:ascii="Times New Roman" w:hAnsi="Times New Roman" w:cs="Times New Roman"/>
                <w:sz w:val="24"/>
                <w:szCs w:val="24"/>
              </w:rPr>
              <w:t>eradicating</w:t>
            </w:r>
            <w:proofErr w:type="gramEnd"/>
            <w:r w:rsidRPr="001F27AD">
              <w:rPr>
                <w:rFonts w:ascii="Times New Roman" w:hAnsi="Times New Roman" w:cs="Times New Roman"/>
                <w:sz w:val="24"/>
                <w:szCs w:val="24"/>
              </w:rPr>
              <w:t xml:space="preserve"> poverty in the country.</w:t>
            </w:r>
          </w:p>
        </w:tc>
        <w:tc>
          <w:tcPr>
            <w:tcW w:w="3827" w:type="dxa"/>
          </w:tcPr>
          <w:p w:rsidR="00902441" w:rsidRPr="00624277" w:rsidRDefault="00902441" w:rsidP="007A384D">
            <w:pPr>
              <w:spacing w:line="360" w:lineRule="auto"/>
              <w:rPr>
                <w:rFonts w:ascii="Times New Roman" w:hAnsi="Times New Roman" w:cs="Times New Roman"/>
                <w:sz w:val="24"/>
                <w:szCs w:val="24"/>
              </w:rPr>
            </w:pPr>
            <w:r w:rsidRPr="00624277">
              <w:rPr>
                <w:rFonts w:ascii="Times New Roman" w:hAnsi="Times New Roman" w:cs="Times New Roman"/>
                <w:sz w:val="24"/>
                <w:szCs w:val="24"/>
              </w:rPr>
              <w:t>This paper identifies a number of prevailing issues affecting the development of the institution</w:t>
            </w:r>
          </w:p>
          <w:p w:rsidR="00902441" w:rsidRPr="00C23CA8" w:rsidRDefault="00902441" w:rsidP="007A384D">
            <w:pPr>
              <w:spacing w:line="360" w:lineRule="auto"/>
              <w:rPr>
                <w:rFonts w:ascii="Times New Roman" w:hAnsi="Times New Roman" w:cs="Times New Roman"/>
                <w:sz w:val="24"/>
                <w:szCs w:val="24"/>
              </w:rPr>
            </w:pPr>
            <w:proofErr w:type="gramStart"/>
            <w:r w:rsidRPr="00624277">
              <w:rPr>
                <w:rFonts w:ascii="Times New Roman" w:hAnsi="Times New Roman" w:cs="Times New Roman"/>
                <w:sz w:val="24"/>
                <w:szCs w:val="24"/>
              </w:rPr>
              <w:t>of</w:t>
            </w:r>
            <w:proofErr w:type="gramEnd"/>
            <w:r w:rsidRPr="00624277">
              <w:rPr>
                <w:rFonts w:ascii="Times New Roman" w:hAnsi="Times New Roman" w:cs="Times New Roman"/>
                <w:sz w:val="24"/>
                <w:szCs w:val="24"/>
              </w:rPr>
              <w:t xml:space="preserve"> </w:t>
            </w:r>
            <w:proofErr w:type="spellStart"/>
            <w:r w:rsidRPr="00624277">
              <w:rPr>
                <w:rFonts w:ascii="Times New Roman" w:hAnsi="Times New Roman" w:cs="Times New Roman"/>
                <w:sz w:val="24"/>
                <w:szCs w:val="24"/>
              </w:rPr>
              <w:t>waqf</w:t>
            </w:r>
            <w:proofErr w:type="spellEnd"/>
            <w:r w:rsidRPr="00624277">
              <w:rPr>
                <w:rFonts w:ascii="Times New Roman" w:hAnsi="Times New Roman" w:cs="Times New Roman"/>
                <w:sz w:val="24"/>
                <w:szCs w:val="24"/>
              </w:rPr>
              <w:t xml:space="preserve"> in the Republic of Guinea and, thereafter, proposes key reformat</w:t>
            </w:r>
            <w:r>
              <w:rPr>
                <w:rFonts w:ascii="Times New Roman" w:hAnsi="Times New Roman" w:cs="Times New Roman"/>
                <w:sz w:val="24"/>
                <w:szCs w:val="24"/>
              </w:rPr>
              <w:t xml:space="preserve">ory measures. These include the </w:t>
            </w:r>
            <w:r w:rsidRPr="00624277">
              <w:rPr>
                <w:rFonts w:ascii="Times New Roman" w:hAnsi="Times New Roman" w:cs="Times New Roman"/>
                <w:sz w:val="24"/>
                <w:szCs w:val="24"/>
              </w:rPr>
              <w:t xml:space="preserve">passing of general codified legislation that comprehensively governs </w:t>
            </w:r>
            <w:proofErr w:type="spellStart"/>
            <w:r w:rsidRPr="00624277">
              <w:rPr>
                <w:rFonts w:ascii="Times New Roman" w:hAnsi="Times New Roman" w:cs="Times New Roman"/>
                <w:sz w:val="24"/>
                <w:szCs w:val="24"/>
              </w:rPr>
              <w:t>waqf</w:t>
            </w:r>
            <w:proofErr w:type="spellEnd"/>
            <w:r>
              <w:rPr>
                <w:rFonts w:ascii="Times New Roman" w:hAnsi="Times New Roman" w:cs="Times New Roman"/>
                <w:sz w:val="24"/>
                <w:szCs w:val="24"/>
              </w:rPr>
              <w:t xml:space="preserve"> affairs in the country and the </w:t>
            </w:r>
            <w:r w:rsidRPr="00624277">
              <w:rPr>
                <w:rFonts w:ascii="Times New Roman" w:hAnsi="Times New Roman" w:cs="Times New Roman"/>
                <w:sz w:val="24"/>
                <w:szCs w:val="24"/>
              </w:rPr>
              <w:t xml:space="preserve">setting up of a dedicated supervisory entity and competent managerial </w:t>
            </w:r>
            <w:r>
              <w:rPr>
                <w:rFonts w:ascii="Times New Roman" w:hAnsi="Times New Roman" w:cs="Times New Roman"/>
                <w:sz w:val="24"/>
                <w:szCs w:val="24"/>
              </w:rPr>
              <w:t xml:space="preserve">bodies to ensure the smooth and </w:t>
            </w:r>
            <w:r w:rsidRPr="00624277">
              <w:rPr>
                <w:rFonts w:ascii="Times New Roman" w:hAnsi="Times New Roman" w:cs="Times New Roman"/>
                <w:sz w:val="24"/>
                <w:szCs w:val="24"/>
              </w:rPr>
              <w:t>effective operation of the institution in the country.</w:t>
            </w:r>
          </w:p>
        </w:tc>
        <w:tc>
          <w:tcPr>
            <w:tcW w:w="3402" w:type="dxa"/>
          </w:tcPr>
          <w:p w:rsidR="00902441" w:rsidRPr="0091265A" w:rsidRDefault="00902441" w:rsidP="007A384D">
            <w:pPr>
              <w:spacing w:line="360" w:lineRule="auto"/>
              <w:rPr>
                <w:rFonts w:ascii="Times New Roman" w:hAnsi="Times New Roman" w:cs="Times New Roman"/>
                <w:sz w:val="24"/>
                <w:szCs w:val="24"/>
              </w:rPr>
            </w:pPr>
            <w:r w:rsidRPr="0091265A">
              <w:rPr>
                <w:rFonts w:ascii="Times New Roman" w:hAnsi="Times New Roman" w:cs="Times New Roman"/>
                <w:sz w:val="24"/>
                <w:szCs w:val="24"/>
              </w:rPr>
              <w:t>These recommendations, if correctly adop</w:t>
            </w:r>
            <w:r>
              <w:rPr>
                <w:rFonts w:ascii="Times New Roman" w:hAnsi="Times New Roman" w:cs="Times New Roman"/>
                <w:sz w:val="24"/>
                <w:szCs w:val="24"/>
              </w:rPr>
              <w:t xml:space="preserve">ted, would ensure the viability </w:t>
            </w:r>
            <w:r w:rsidRPr="0091265A">
              <w:rPr>
                <w:rFonts w:ascii="Times New Roman" w:hAnsi="Times New Roman" w:cs="Times New Roman"/>
                <w:sz w:val="24"/>
                <w:szCs w:val="24"/>
              </w:rPr>
              <w:t xml:space="preserve">and efficacy of the institution of </w:t>
            </w:r>
            <w:proofErr w:type="spellStart"/>
            <w:r w:rsidRPr="0091265A">
              <w:rPr>
                <w:rFonts w:ascii="Times New Roman" w:hAnsi="Times New Roman" w:cs="Times New Roman"/>
                <w:sz w:val="24"/>
                <w:szCs w:val="24"/>
              </w:rPr>
              <w:t>waqf</w:t>
            </w:r>
            <w:proofErr w:type="spellEnd"/>
            <w:r w:rsidRPr="0091265A">
              <w:rPr>
                <w:rFonts w:ascii="Times New Roman" w:hAnsi="Times New Roman" w:cs="Times New Roman"/>
                <w:sz w:val="24"/>
                <w:szCs w:val="24"/>
              </w:rPr>
              <w:t xml:space="preserve"> in the Republic of Guinea and would lead to socio-economic</w:t>
            </w:r>
          </w:p>
          <w:p w:rsidR="00902441" w:rsidRPr="0091265A" w:rsidRDefault="00902441" w:rsidP="007A384D">
            <w:pPr>
              <w:spacing w:line="360" w:lineRule="auto"/>
              <w:rPr>
                <w:rFonts w:ascii="Times New Roman" w:hAnsi="Times New Roman" w:cs="Times New Roman"/>
                <w:sz w:val="24"/>
                <w:szCs w:val="24"/>
              </w:rPr>
            </w:pPr>
            <w:proofErr w:type="gramStart"/>
            <w:r w:rsidRPr="0091265A">
              <w:rPr>
                <w:rFonts w:ascii="Times New Roman" w:hAnsi="Times New Roman" w:cs="Times New Roman"/>
                <w:sz w:val="24"/>
                <w:szCs w:val="24"/>
              </w:rPr>
              <w:t>development</w:t>
            </w:r>
            <w:proofErr w:type="gramEnd"/>
            <w:r w:rsidRPr="0091265A">
              <w:rPr>
                <w:rFonts w:ascii="Times New Roman" w:hAnsi="Times New Roman" w:cs="Times New Roman"/>
                <w:sz w:val="24"/>
                <w:szCs w:val="24"/>
              </w:rPr>
              <w:t>, as has been the case in other nations.</w:t>
            </w:r>
            <w:r>
              <w:rPr>
                <w:rFonts w:ascii="Times New Roman" w:hAnsi="Times New Roman" w:cs="Times New Roman"/>
                <w:sz w:val="24"/>
                <w:szCs w:val="24"/>
              </w:rPr>
              <w:t xml:space="preserve"> Moreover, other countries with underdeveloped </w:t>
            </w:r>
            <w:proofErr w:type="spellStart"/>
            <w:r w:rsidRPr="0091265A">
              <w:rPr>
                <w:rFonts w:ascii="Times New Roman" w:hAnsi="Times New Roman" w:cs="Times New Roman"/>
                <w:sz w:val="24"/>
                <w:szCs w:val="24"/>
              </w:rPr>
              <w:t>waqf</w:t>
            </w:r>
            <w:proofErr w:type="spellEnd"/>
          </w:p>
          <w:p w:rsidR="00902441" w:rsidRPr="0091265A" w:rsidRDefault="00902441" w:rsidP="007A384D">
            <w:pPr>
              <w:spacing w:line="360" w:lineRule="auto"/>
              <w:rPr>
                <w:rFonts w:ascii="Times New Roman" w:hAnsi="Times New Roman" w:cs="Times New Roman"/>
                <w:sz w:val="24"/>
                <w:szCs w:val="24"/>
              </w:rPr>
            </w:pPr>
            <w:r w:rsidRPr="0091265A">
              <w:rPr>
                <w:rFonts w:ascii="Times New Roman" w:hAnsi="Times New Roman" w:cs="Times New Roman"/>
                <w:sz w:val="24"/>
                <w:szCs w:val="24"/>
              </w:rPr>
              <w:t xml:space="preserve">governance systems could also model their </w:t>
            </w:r>
            <w:proofErr w:type="spellStart"/>
            <w:r>
              <w:rPr>
                <w:rFonts w:ascii="Times New Roman" w:hAnsi="Times New Roman" w:cs="Times New Roman"/>
                <w:sz w:val="24"/>
                <w:szCs w:val="24"/>
              </w:rPr>
              <w:t>waqf</w:t>
            </w:r>
            <w:proofErr w:type="spellEnd"/>
            <w:r>
              <w:rPr>
                <w:rFonts w:ascii="Times New Roman" w:hAnsi="Times New Roman" w:cs="Times New Roman"/>
                <w:sz w:val="24"/>
                <w:szCs w:val="24"/>
              </w:rPr>
              <w:t xml:space="preserve"> operations based on these  </w:t>
            </w:r>
            <w:proofErr w:type="spellStart"/>
            <w:r w:rsidRPr="0091265A">
              <w:rPr>
                <w:rFonts w:ascii="Times New Roman" w:hAnsi="Times New Roman" w:cs="Times New Roman"/>
                <w:sz w:val="24"/>
                <w:szCs w:val="24"/>
              </w:rPr>
              <w:t>ecommendations</w:t>
            </w:r>
            <w:proofErr w:type="spellEnd"/>
            <w:r w:rsidRPr="0091265A">
              <w:rPr>
                <w:rFonts w:ascii="Times New Roman" w:hAnsi="Times New Roman" w:cs="Times New Roman"/>
                <w:sz w:val="24"/>
                <w:szCs w:val="24"/>
              </w:rPr>
              <w:t>, as they are</w:t>
            </w:r>
          </w:p>
          <w:p w:rsidR="00902441" w:rsidRPr="00C23CA8" w:rsidRDefault="00902441" w:rsidP="007A384D">
            <w:pPr>
              <w:spacing w:line="360" w:lineRule="auto"/>
              <w:rPr>
                <w:rFonts w:ascii="Times New Roman" w:hAnsi="Times New Roman" w:cs="Times New Roman"/>
                <w:sz w:val="24"/>
                <w:szCs w:val="24"/>
              </w:rPr>
            </w:pPr>
            <w:proofErr w:type="gramStart"/>
            <w:r w:rsidRPr="0091265A">
              <w:rPr>
                <w:rFonts w:ascii="Times New Roman" w:hAnsi="Times New Roman" w:cs="Times New Roman"/>
                <w:sz w:val="24"/>
                <w:szCs w:val="24"/>
              </w:rPr>
              <w:t>most</w:t>
            </w:r>
            <w:proofErr w:type="gramEnd"/>
            <w:r w:rsidRPr="0091265A">
              <w:rPr>
                <w:rFonts w:ascii="Times New Roman" w:hAnsi="Times New Roman" w:cs="Times New Roman"/>
                <w:sz w:val="24"/>
                <w:szCs w:val="24"/>
              </w:rPr>
              <w:t xml:space="preserve"> likely already encountering or going to encounter identical issues in this </w:t>
            </w:r>
            <w:proofErr w:type="spellStart"/>
            <w:r w:rsidRPr="0091265A">
              <w:rPr>
                <w:rFonts w:ascii="Times New Roman" w:hAnsi="Times New Roman" w:cs="Times New Roman"/>
                <w:sz w:val="24"/>
                <w:szCs w:val="24"/>
              </w:rPr>
              <w:t>particularfield</w:t>
            </w:r>
            <w:proofErr w:type="spellEnd"/>
            <w:r w:rsidRPr="0091265A">
              <w:rPr>
                <w:rFonts w:ascii="Times New Roman" w:hAnsi="Times New Roman" w:cs="Times New Roman"/>
                <w:sz w:val="24"/>
                <w:szCs w:val="24"/>
              </w:rPr>
              <w:t>.</w:t>
            </w:r>
          </w:p>
        </w:tc>
      </w:tr>
    </w:tbl>
    <w:p w:rsidR="00902441" w:rsidRPr="00902441" w:rsidRDefault="00902441" w:rsidP="002957F2">
      <w:pPr>
        <w:spacing w:after="0" w:line="360" w:lineRule="auto"/>
        <w:rPr>
          <w:rFonts w:ascii="Times New Roman" w:hAnsi="Times New Roman" w:cs="Times New Roman"/>
          <w:sz w:val="24"/>
          <w:szCs w:val="24"/>
        </w:rPr>
        <w:sectPr w:rsidR="00902441" w:rsidRPr="00902441" w:rsidSect="00D2566E">
          <w:pgSz w:w="16839" w:h="11907" w:orient="landscape" w:code="9"/>
          <w:pgMar w:top="1701" w:right="1701" w:bottom="2268" w:left="2268" w:header="709" w:footer="709" w:gutter="0"/>
          <w:cols w:space="708"/>
          <w:docGrid w:linePitch="360"/>
        </w:sectPr>
      </w:pPr>
    </w:p>
    <w:p w:rsidR="00F37E5D" w:rsidRPr="00BC29F3" w:rsidRDefault="00F37E5D" w:rsidP="002957F2">
      <w:pPr>
        <w:widowControl w:val="0"/>
        <w:autoSpaceDE w:val="0"/>
        <w:autoSpaceDN w:val="0"/>
        <w:adjustRightInd w:val="0"/>
        <w:spacing w:after="0" w:line="240" w:lineRule="auto"/>
        <w:jc w:val="both"/>
        <w:rPr>
          <w:rFonts w:ascii="Times New Roman" w:hAnsi="Times New Roman" w:cs="Times New Roman"/>
          <w:sz w:val="24"/>
        </w:rPr>
      </w:pPr>
    </w:p>
    <w:sectPr w:rsidR="00F37E5D" w:rsidRPr="00BC29F3" w:rsidSect="00F37E5D">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98" w:rsidRDefault="00F30F98" w:rsidP="00D40D9F">
      <w:pPr>
        <w:spacing w:after="0" w:line="240" w:lineRule="auto"/>
      </w:pPr>
      <w:r>
        <w:separator/>
      </w:r>
    </w:p>
  </w:endnote>
  <w:endnote w:type="continuationSeparator" w:id="0">
    <w:p w:rsidR="00F30F98" w:rsidRDefault="00F30F98" w:rsidP="00D4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722730"/>
      <w:docPartObj>
        <w:docPartGallery w:val="Page Numbers (Bottom of Page)"/>
        <w:docPartUnique/>
      </w:docPartObj>
    </w:sdtPr>
    <w:sdtEndPr>
      <w:rPr>
        <w:rFonts w:ascii="Times New Roman" w:hAnsi="Times New Roman" w:cs="Times New Roman"/>
        <w:noProof/>
        <w:sz w:val="24"/>
      </w:rPr>
    </w:sdtEndPr>
    <w:sdtContent>
      <w:p w:rsidR="00D40D9F" w:rsidRPr="00D40D9F" w:rsidRDefault="00D40D9F">
        <w:pPr>
          <w:pStyle w:val="Footer"/>
          <w:jc w:val="right"/>
          <w:rPr>
            <w:rFonts w:ascii="Times New Roman" w:hAnsi="Times New Roman" w:cs="Times New Roman"/>
            <w:sz w:val="24"/>
          </w:rPr>
        </w:pPr>
        <w:r w:rsidRPr="00D40D9F">
          <w:rPr>
            <w:rFonts w:ascii="Times New Roman" w:hAnsi="Times New Roman" w:cs="Times New Roman"/>
            <w:sz w:val="24"/>
          </w:rPr>
          <w:fldChar w:fldCharType="begin"/>
        </w:r>
        <w:r w:rsidRPr="00D40D9F">
          <w:rPr>
            <w:rFonts w:ascii="Times New Roman" w:hAnsi="Times New Roman" w:cs="Times New Roman"/>
            <w:sz w:val="24"/>
          </w:rPr>
          <w:instrText xml:space="preserve"> PAGE   \* MERGEFORMAT </w:instrText>
        </w:r>
        <w:r w:rsidRPr="00D40D9F">
          <w:rPr>
            <w:rFonts w:ascii="Times New Roman" w:hAnsi="Times New Roman" w:cs="Times New Roman"/>
            <w:sz w:val="24"/>
          </w:rPr>
          <w:fldChar w:fldCharType="separate"/>
        </w:r>
        <w:r w:rsidR="00B141DC">
          <w:rPr>
            <w:rFonts w:ascii="Times New Roman" w:hAnsi="Times New Roman" w:cs="Times New Roman"/>
            <w:noProof/>
            <w:sz w:val="24"/>
          </w:rPr>
          <w:t>1</w:t>
        </w:r>
        <w:r w:rsidRPr="00D40D9F">
          <w:rPr>
            <w:rFonts w:ascii="Times New Roman" w:hAnsi="Times New Roman" w:cs="Times New Roman"/>
            <w:noProof/>
            <w:sz w:val="24"/>
          </w:rPr>
          <w:fldChar w:fldCharType="end"/>
        </w:r>
      </w:p>
    </w:sdtContent>
  </w:sdt>
  <w:p w:rsidR="00D40D9F" w:rsidRDefault="00D40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98" w:rsidRDefault="00F30F98" w:rsidP="00D40D9F">
      <w:pPr>
        <w:spacing w:after="0" w:line="240" w:lineRule="auto"/>
      </w:pPr>
      <w:r>
        <w:separator/>
      </w:r>
    </w:p>
  </w:footnote>
  <w:footnote w:type="continuationSeparator" w:id="0">
    <w:p w:rsidR="00F30F98" w:rsidRDefault="00F30F98" w:rsidP="00D40D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7C7"/>
    <w:multiLevelType w:val="hybridMultilevel"/>
    <w:tmpl w:val="D438D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B61D4"/>
    <w:multiLevelType w:val="hybridMultilevel"/>
    <w:tmpl w:val="D84A0D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56F53"/>
    <w:multiLevelType w:val="hybridMultilevel"/>
    <w:tmpl w:val="0AC69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827A0"/>
    <w:multiLevelType w:val="hybridMultilevel"/>
    <w:tmpl w:val="D5C8D9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911E3"/>
    <w:multiLevelType w:val="hybridMultilevel"/>
    <w:tmpl w:val="5BA66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476D0"/>
    <w:multiLevelType w:val="hybridMultilevel"/>
    <w:tmpl w:val="B9C42C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40A87"/>
    <w:multiLevelType w:val="hybridMultilevel"/>
    <w:tmpl w:val="36DE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C4A8C"/>
    <w:multiLevelType w:val="hybridMultilevel"/>
    <w:tmpl w:val="46E059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B6AE6"/>
    <w:multiLevelType w:val="hybridMultilevel"/>
    <w:tmpl w:val="952083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A1AF1"/>
    <w:multiLevelType w:val="hybridMultilevel"/>
    <w:tmpl w:val="B6E61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21BDA"/>
    <w:multiLevelType w:val="hybridMultilevel"/>
    <w:tmpl w:val="4F1A01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C01FD"/>
    <w:multiLevelType w:val="hybridMultilevel"/>
    <w:tmpl w:val="C7DCBC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10868"/>
    <w:multiLevelType w:val="hybridMultilevel"/>
    <w:tmpl w:val="51409B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D1702"/>
    <w:multiLevelType w:val="hybridMultilevel"/>
    <w:tmpl w:val="8EEED248"/>
    <w:lvl w:ilvl="0" w:tplc="33DE3F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D7D84"/>
    <w:multiLevelType w:val="hybridMultilevel"/>
    <w:tmpl w:val="0584F29E"/>
    <w:lvl w:ilvl="0" w:tplc="1D6634F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2D5A090C"/>
    <w:multiLevelType w:val="hybridMultilevel"/>
    <w:tmpl w:val="77B01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BE1356"/>
    <w:multiLevelType w:val="hybridMultilevel"/>
    <w:tmpl w:val="F36651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425F10"/>
    <w:multiLevelType w:val="hybridMultilevel"/>
    <w:tmpl w:val="5C325D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0B6CA5"/>
    <w:multiLevelType w:val="hybridMultilevel"/>
    <w:tmpl w:val="1692201C"/>
    <w:lvl w:ilvl="0" w:tplc="BB28A5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D3B3BE9"/>
    <w:multiLevelType w:val="hybridMultilevel"/>
    <w:tmpl w:val="507C3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B5576F"/>
    <w:multiLevelType w:val="hybridMultilevel"/>
    <w:tmpl w:val="27C4FF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DA5FD6"/>
    <w:multiLevelType w:val="hybridMultilevel"/>
    <w:tmpl w:val="997EFE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B60D61"/>
    <w:multiLevelType w:val="hybridMultilevel"/>
    <w:tmpl w:val="D88AC8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091372"/>
    <w:multiLevelType w:val="hybridMultilevel"/>
    <w:tmpl w:val="67E2E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9B656C"/>
    <w:multiLevelType w:val="hybridMultilevel"/>
    <w:tmpl w:val="A358E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272C8"/>
    <w:multiLevelType w:val="hybridMultilevel"/>
    <w:tmpl w:val="260E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4A459E"/>
    <w:multiLevelType w:val="hybridMultilevel"/>
    <w:tmpl w:val="138A1B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454D2A"/>
    <w:multiLevelType w:val="hybridMultilevel"/>
    <w:tmpl w:val="01FA1248"/>
    <w:lvl w:ilvl="0" w:tplc="04090011">
      <w:start w:val="1"/>
      <w:numFmt w:val="decimal"/>
      <w:lvlText w:val="%1)"/>
      <w:lvlJc w:val="left"/>
      <w:pPr>
        <w:ind w:left="403" w:hanging="360"/>
      </w:p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8">
    <w:nsid w:val="66034A4B"/>
    <w:multiLevelType w:val="hybridMultilevel"/>
    <w:tmpl w:val="A86825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4E1766"/>
    <w:multiLevelType w:val="hybridMultilevel"/>
    <w:tmpl w:val="D1449E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0552F"/>
    <w:multiLevelType w:val="hybridMultilevel"/>
    <w:tmpl w:val="52BED2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850106"/>
    <w:multiLevelType w:val="hybridMultilevel"/>
    <w:tmpl w:val="D966B1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5C1FE0"/>
    <w:multiLevelType w:val="hybridMultilevel"/>
    <w:tmpl w:val="036458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2658BB"/>
    <w:multiLevelType w:val="hybridMultilevel"/>
    <w:tmpl w:val="916AF2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571862"/>
    <w:multiLevelType w:val="hybridMultilevel"/>
    <w:tmpl w:val="399212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C627A9"/>
    <w:multiLevelType w:val="hybridMultilevel"/>
    <w:tmpl w:val="77B02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DA4891"/>
    <w:multiLevelType w:val="hybridMultilevel"/>
    <w:tmpl w:val="56D0C5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A37135"/>
    <w:multiLevelType w:val="hybridMultilevel"/>
    <w:tmpl w:val="A10E1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22"/>
  </w:num>
  <w:num w:numId="4">
    <w:abstractNumId w:val="34"/>
  </w:num>
  <w:num w:numId="5">
    <w:abstractNumId w:val="7"/>
  </w:num>
  <w:num w:numId="6">
    <w:abstractNumId w:val="21"/>
  </w:num>
  <w:num w:numId="7">
    <w:abstractNumId w:val="28"/>
  </w:num>
  <w:num w:numId="8">
    <w:abstractNumId w:val="10"/>
  </w:num>
  <w:num w:numId="9">
    <w:abstractNumId w:val="6"/>
  </w:num>
  <w:num w:numId="10">
    <w:abstractNumId w:val="17"/>
  </w:num>
  <w:num w:numId="11">
    <w:abstractNumId w:val="33"/>
  </w:num>
  <w:num w:numId="12">
    <w:abstractNumId w:val="2"/>
  </w:num>
  <w:num w:numId="13">
    <w:abstractNumId w:val="30"/>
  </w:num>
  <w:num w:numId="14">
    <w:abstractNumId w:val="5"/>
  </w:num>
  <w:num w:numId="15">
    <w:abstractNumId w:val="19"/>
  </w:num>
  <w:num w:numId="16">
    <w:abstractNumId w:val="37"/>
  </w:num>
  <w:num w:numId="17">
    <w:abstractNumId w:val="8"/>
  </w:num>
  <w:num w:numId="18">
    <w:abstractNumId w:val="23"/>
  </w:num>
  <w:num w:numId="19">
    <w:abstractNumId w:val="27"/>
  </w:num>
  <w:num w:numId="20">
    <w:abstractNumId w:val="32"/>
  </w:num>
  <w:num w:numId="21">
    <w:abstractNumId w:val="29"/>
  </w:num>
  <w:num w:numId="22">
    <w:abstractNumId w:val="3"/>
  </w:num>
  <w:num w:numId="23">
    <w:abstractNumId w:val="31"/>
  </w:num>
  <w:num w:numId="24">
    <w:abstractNumId w:val="36"/>
  </w:num>
  <w:num w:numId="25">
    <w:abstractNumId w:val="12"/>
  </w:num>
  <w:num w:numId="26">
    <w:abstractNumId w:val="4"/>
  </w:num>
  <w:num w:numId="27">
    <w:abstractNumId w:val="24"/>
  </w:num>
  <w:num w:numId="28">
    <w:abstractNumId w:val="15"/>
  </w:num>
  <w:num w:numId="29">
    <w:abstractNumId w:val="16"/>
  </w:num>
  <w:num w:numId="30">
    <w:abstractNumId w:val="11"/>
  </w:num>
  <w:num w:numId="31">
    <w:abstractNumId w:val="35"/>
  </w:num>
  <w:num w:numId="32">
    <w:abstractNumId w:val="25"/>
  </w:num>
  <w:num w:numId="33">
    <w:abstractNumId w:val="18"/>
  </w:num>
  <w:num w:numId="34">
    <w:abstractNumId w:val="14"/>
  </w:num>
  <w:num w:numId="35">
    <w:abstractNumId w:val="20"/>
  </w:num>
  <w:num w:numId="36">
    <w:abstractNumId w:val="9"/>
  </w:num>
  <w:num w:numId="37">
    <w:abstractNumId w:val="1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UyMjI0MjY0NzMxNLVQ0lEKTi0uzszPAykwrAUAWQ98iiwAAAA="/>
  </w:docVars>
  <w:rsids>
    <w:rsidRoot w:val="00D67151"/>
    <w:rsid w:val="000016D6"/>
    <w:rsid w:val="00006340"/>
    <w:rsid w:val="00023E5A"/>
    <w:rsid w:val="000272D2"/>
    <w:rsid w:val="00027DB2"/>
    <w:rsid w:val="000349DC"/>
    <w:rsid w:val="00034C44"/>
    <w:rsid w:val="000366C1"/>
    <w:rsid w:val="0004028E"/>
    <w:rsid w:val="00045E2C"/>
    <w:rsid w:val="000513B8"/>
    <w:rsid w:val="00052F84"/>
    <w:rsid w:val="0008566D"/>
    <w:rsid w:val="00086AAF"/>
    <w:rsid w:val="00094495"/>
    <w:rsid w:val="000A0D56"/>
    <w:rsid w:val="000B5591"/>
    <w:rsid w:val="000B7731"/>
    <w:rsid w:val="000C1F23"/>
    <w:rsid w:val="000C243C"/>
    <w:rsid w:val="000D147C"/>
    <w:rsid w:val="000D78C0"/>
    <w:rsid w:val="000E2C71"/>
    <w:rsid w:val="000E699B"/>
    <w:rsid w:val="0012209A"/>
    <w:rsid w:val="00130DA0"/>
    <w:rsid w:val="00133925"/>
    <w:rsid w:val="00141056"/>
    <w:rsid w:val="00155766"/>
    <w:rsid w:val="001625CC"/>
    <w:rsid w:val="00170714"/>
    <w:rsid w:val="0017163E"/>
    <w:rsid w:val="0017208E"/>
    <w:rsid w:val="001743C5"/>
    <w:rsid w:val="00175930"/>
    <w:rsid w:val="001832C4"/>
    <w:rsid w:val="00185FDB"/>
    <w:rsid w:val="00186570"/>
    <w:rsid w:val="001A3C3E"/>
    <w:rsid w:val="001A5A6E"/>
    <w:rsid w:val="001B06E8"/>
    <w:rsid w:val="001B089D"/>
    <w:rsid w:val="001B2292"/>
    <w:rsid w:val="001B56E4"/>
    <w:rsid w:val="001C0275"/>
    <w:rsid w:val="001C0BE6"/>
    <w:rsid w:val="001C63D8"/>
    <w:rsid w:val="001C69CC"/>
    <w:rsid w:val="001C7ACE"/>
    <w:rsid w:val="001D5F02"/>
    <w:rsid w:val="001E0FD8"/>
    <w:rsid w:val="001E550D"/>
    <w:rsid w:val="001F140F"/>
    <w:rsid w:val="001F1EF9"/>
    <w:rsid w:val="001F3CCD"/>
    <w:rsid w:val="001F462E"/>
    <w:rsid w:val="001F78EE"/>
    <w:rsid w:val="00201239"/>
    <w:rsid w:val="00206798"/>
    <w:rsid w:val="00216831"/>
    <w:rsid w:val="00241E2C"/>
    <w:rsid w:val="00244FD4"/>
    <w:rsid w:val="00250531"/>
    <w:rsid w:val="00261214"/>
    <w:rsid w:val="0028161B"/>
    <w:rsid w:val="00290503"/>
    <w:rsid w:val="00291EBD"/>
    <w:rsid w:val="002922D7"/>
    <w:rsid w:val="00295650"/>
    <w:rsid w:val="002957F2"/>
    <w:rsid w:val="00296EF9"/>
    <w:rsid w:val="002A40AB"/>
    <w:rsid w:val="002A494C"/>
    <w:rsid w:val="002A6D4A"/>
    <w:rsid w:val="002B0DBA"/>
    <w:rsid w:val="002B2184"/>
    <w:rsid w:val="002B5BD6"/>
    <w:rsid w:val="002B5F42"/>
    <w:rsid w:val="002C0CF7"/>
    <w:rsid w:val="002C3D50"/>
    <w:rsid w:val="002C6146"/>
    <w:rsid w:val="002D2E39"/>
    <w:rsid w:val="002D3F0F"/>
    <w:rsid w:val="002D760F"/>
    <w:rsid w:val="002E384B"/>
    <w:rsid w:val="002E7189"/>
    <w:rsid w:val="002F407B"/>
    <w:rsid w:val="002F5CA0"/>
    <w:rsid w:val="00305219"/>
    <w:rsid w:val="00310DC9"/>
    <w:rsid w:val="0031641E"/>
    <w:rsid w:val="00321A97"/>
    <w:rsid w:val="00336661"/>
    <w:rsid w:val="00340064"/>
    <w:rsid w:val="00343B0B"/>
    <w:rsid w:val="00347461"/>
    <w:rsid w:val="00347A06"/>
    <w:rsid w:val="0035681C"/>
    <w:rsid w:val="00357F45"/>
    <w:rsid w:val="003761EC"/>
    <w:rsid w:val="00376C41"/>
    <w:rsid w:val="00392D87"/>
    <w:rsid w:val="00397857"/>
    <w:rsid w:val="003A5FD0"/>
    <w:rsid w:val="003B43E6"/>
    <w:rsid w:val="003B4E5E"/>
    <w:rsid w:val="003D170F"/>
    <w:rsid w:val="003D5C7A"/>
    <w:rsid w:val="003D7B0F"/>
    <w:rsid w:val="003E006B"/>
    <w:rsid w:val="003E49EA"/>
    <w:rsid w:val="003E66B5"/>
    <w:rsid w:val="003F0722"/>
    <w:rsid w:val="00405FC2"/>
    <w:rsid w:val="0041392A"/>
    <w:rsid w:val="0041460D"/>
    <w:rsid w:val="00420D69"/>
    <w:rsid w:val="00430AFD"/>
    <w:rsid w:val="00431A5D"/>
    <w:rsid w:val="00432A78"/>
    <w:rsid w:val="00440248"/>
    <w:rsid w:val="004444C5"/>
    <w:rsid w:val="0044756D"/>
    <w:rsid w:val="004508E4"/>
    <w:rsid w:val="00462D07"/>
    <w:rsid w:val="00466346"/>
    <w:rsid w:val="00467FE6"/>
    <w:rsid w:val="004822DB"/>
    <w:rsid w:val="004928CA"/>
    <w:rsid w:val="004A57C1"/>
    <w:rsid w:val="004B5AE6"/>
    <w:rsid w:val="004D1849"/>
    <w:rsid w:val="004D6DB8"/>
    <w:rsid w:val="004D7B95"/>
    <w:rsid w:val="004E11E5"/>
    <w:rsid w:val="004E2D10"/>
    <w:rsid w:val="004E3D0B"/>
    <w:rsid w:val="004F1427"/>
    <w:rsid w:val="004F3276"/>
    <w:rsid w:val="004F54E3"/>
    <w:rsid w:val="004F5B87"/>
    <w:rsid w:val="004F75B9"/>
    <w:rsid w:val="00513AAF"/>
    <w:rsid w:val="00525293"/>
    <w:rsid w:val="00543265"/>
    <w:rsid w:val="0054467E"/>
    <w:rsid w:val="00552DE7"/>
    <w:rsid w:val="005570B3"/>
    <w:rsid w:val="005603E8"/>
    <w:rsid w:val="00560B9E"/>
    <w:rsid w:val="0056184F"/>
    <w:rsid w:val="0056201A"/>
    <w:rsid w:val="0056437A"/>
    <w:rsid w:val="005704E8"/>
    <w:rsid w:val="00576876"/>
    <w:rsid w:val="00581E55"/>
    <w:rsid w:val="005841AC"/>
    <w:rsid w:val="00597461"/>
    <w:rsid w:val="005A1961"/>
    <w:rsid w:val="005B5350"/>
    <w:rsid w:val="005B6886"/>
    <w:rsid w:val="005C09BF"/>
    <w:rsid w:val="005C768F"/>
    <w:rsid w:val="005D5F44"/>
    <w:rsid w:val="005D7865"/>
    <w:rsid w:val="005E0FB2"/>
    <w:rsid w:val="005E33B4"/>
    <w:rsid w:val="005E6327"/>
    <w:rsid w:val="005F5340"/>
    <w:rsid w:val="00600769"/>
    <w:rsid w:val="006007E1"/>
    <w:rsid w:val="0060618B"/>
    <w:rsid w:val="0061032B"/>
    <w:rsid w:val="00612460"/>
    <w:rsid w:val="0061316D"/>
    <w:rsid w:val="006160C4"/>
    <w:rsid w:val="0062524A"/>
    <w:rsid w:val="00625608"/>
    <w:rsid w:val="0063019B"/>
    <w:rsid w:val="00652F15"/>
    <w:rsid w:val="00661D90"/>
    <w:rsid w:val="0067126A"/>
    <w:rsid w:val="00684274"/>
    <w:rsid w:val="006871E0"/>
    <w:rsid w:val="00690932"/>
    <w:rsid w:val="00695F02"/>
    <w:rsid w:val="006972D2"/>
    <w:rsid w:val="006A30D2"/>
    <w:rsid w:val="006A3F88"/>
    <w:rsid w:val="006A5659"/>
    <w:rsid w:val="006A7FDE"/>
    <w:rsid w:val="006B0A2B"/>
    <w:rsid w:val="006B539E"/>
    <w:rsid w:val="006B5F1B"/>
    <w:rsid w:val="006B6ACD"/>
    <w:rsid w:val="006D1957"/>
    <w:rsid w:val="006D24F6"/>
    <w:rsid w:val="006D6E68"/>
    <w:rsid w:val="006E0332"/>
    <w:rsid w:val="006E0850"/>
    <w:rsid w:val="006F1B7F"/>
    <w:rsid w:val="006F46B6"/>
    <w:rsid w:val="006F4770"/>
    <w:rsid w:val="00703C89"/>
    <w:rsid w:val="007076AC"/>
    <w:rsid w:val="007109E4"/>
    <w:rsid w:val="007150F7"/>
    <w:rsid w:val="0071517F"/>
    <w:rsid w:val="00722E3B"/>
    <w:rsid w:val="0072783A"/>
    <w:rsid w:val="00750F14"/>
    <w:rsid w:val="0075465A"/>
    <w:rsid w:val="0075486A"/>
    <w:rsid w:val="007561DC"/>
    <w:rsid w:val="00757999"/>
    <w:rsid w:val="0076555E"/>
    <w:rsid w:val="00765A52"/>
    <w:rsid w:val="00770024"/>
    <w:rsid w:val="0077089E"/>
    <w:rsid w:val="00772A8D"/>
    <w:rsid w:val="007821F9"/>
    <w:rsid w:val="00792E04"/>
    <w:rsid w:val="007977F9"/>
    <w:rsid w:val="007A10B5"/>
    <w:rsid w:val="007A2E37"/>
    <w:rsid w:val="007B0A88"/>
    <w:rsid w:val="007B3A2F"/>
    <w:rsid w:val="007B4218"/>
    <w:rsid w:val="007B5D2A"/>
    <w:rsid w:val="007C205B"/>
    <w:rsid w:val="007C4A78"/>
    <w:rsid w:val="007C786B"/>
    <w:rsid w:val="007C7A8E"/>
    <w:rsid w:val="007E2143"/>
    <w:rsid w:val="007E5E4D"/>
    <w:rsid w:val="007F073A"/>
    <w:rsid w:val="007F5A84"/>
    <w:rsid w:val="0080289A"/>
    <w:rsid w:val="0081246E"/>
    <w:rsid w:val="00814FE9"/>
    <w:rsid w:val="00815CAB"/>
    <w:rsid w:val="00820C20"/>
    <w:rsid w:val="00823228"/>
    <w:rsid w:val="00825F9E"/>
    <w:rsid w:val="00830E0E"/>
    <w:rsid w:val="0083276B"/>
    <w:rsid w:val="00841193"/>
    <w:rsid w:val="00841FA5"/>
    <w:rsid w:val="0084425B"/>
    <w:rsid w:val="008531B3"/>
    <w:rsid w:val="008534D6"/>
    <w:rsid w:val="00856652"/>
    <w:rsid w:val="00857048"/>
    <w:rsid w:val="008700FC"/>
    <w:rsid w:val="00872ACA"/>
    <w:rsid w:val="00874784"/>
    <w:rsid w:val="00885CFF"/>
    <w:rsid w:val="0088634B"/>
    <w:rsid w:val="0088761F"/>
    <w:rsid w:val="00887F27"/>
    <w:rsid w:val="00891FA6"/>
    <w:rsid w:val="00892863"/>
    <w:rsid w:val="00892B90"/>
    <w:rsid w:val="008A03D9"/>
    <w:rsid w:val="008A0699"/>
    <w:rsid w:val="008A1888"/>
    <w:rsid w:val="008A3FAA"/>
    <w:rsid w:val="008A448E"/>
    <w:rsid w:val="008A5993"/>
    <w:rsid w:val="008B76F6"/>
    <w:rsid w:val="008C2F23"/>
    <w:rsid w:val="008D5F95"/>
    <w:rsid w:val="008E21EF"/>
    <w:rsid w:val="008E327B"/>
    <w:rsid w:val="008E3767"/>
    <w:rsid w:val="00902441"/>
    <w:rsid w:val="00906404"/>
    <w:rsid w:val="0091122A"/>
    <w:rsid w:val="009162A3"/>
    <w:rsid w:val="00926A92"/>
    <w:rsid w:val="009417F4"/>
    <w:rsid w:val="009427DA"/>
    <w:rsid w:val="00942B4D"/>
    <w:rsid w:val="00955DF7"/>
    <w:rsid w:val="00956CAA"/>
    <w:rsid w:val="00963C86"/>
    <w:rsid w:val="009651C7"/>
    <w:rsid w:val="0097071B"/>
    <w:rsid w:val="00970D2B"/>
    <w:rsid w:val="00974215"/>
    <w:rsid w:val="00974CD9"/>
    <w:rsid w:val="00976EF7"/>
    <w:rsid w:val="00984097"/>
    <w:rsid w:val="009975A1"/>
    <w:rsid w:val="009A2BF8"/>
    <w:rsid w:val="009A7AFF"/>
    <w:rsid w:val="009B5BB2"/>
    <w:rsid w:val="009C01FD"/>
    <w:rsid w:val="009F6031"/>
    <w:rsid w:val="00A01631"/>
    <w:rsid w:val="00A04672"/>
    <w:rsid w:val="00A06006"/>
    <w:rsid w:val="00A11314"/>
    <w:rsid w:val="00A1442C"/>
    <w:rsid w:val="00A14F4F"/>
    <w:rsid w:val="00A37171"/>
    <w:rsid w:val="00A413D0"/>
    <w:rsid w:val="00A61B6B"/>
    <w:rsid w:val="00A633E7"/>
    <w:rsid w:val="00A737B4"/>
    <w:rsid w:val="00A8062B"/>
    <w:rsid w:val="00A82D72"/>
    <w:rsid w:val="00A91AB3"/>
    <w:rsid w:val="00A93587"/>
    <w:rsid w:val="00A93D68"/>
    <w:rsid w:val="00AA1A41"/>
    <w:rsid w:val="00AA4E61"/>
    <w:rsid w:val="00AA6DAB"/>
    <w:rsid w:val="00AB19DA"/>
    <w:rsid w:val="00AB3AC5"/>
    <w:rsid w:val="00AB671E"/>
    <w:rsid w:val="00AC3D5E"/>
    <w:rsid w:val="00AE08E9"/>
    <w:rsid w:val="00AE18F8"/>
    <w:rsid w:val="00AE4B26"/>
    <w:rsid w:val="00AF1E7B"/>
    <w:rsid w:val="00B1034C"/>
    <w:rsid w:val="00B141DC"/>
    <w:rsid w:val="00B148BB"/>
    <w:rsid w:val="00B405F2"/>
    <w:rsid w:val="00B513E5"/>
    <w:rsid w:val="00B62B91"/>
    <w:rsid w:val="00B71312"/>
    <w:rsid w:val="00B82F0E"/>
    <w:rsid w:val="00B8621F"/>
    <w:rsid w:val="00B864C7"/>
    <w:rsid w:val="00B870DE"/>
    <w:rsid w:val="00BA1A0B"/>
    <w:rsid w:val="00BA2182"/>
    <w:rsid w:val="00BA3B83"/>
    <w:rsid w:val="00BA51B3"/>
    <w:rsid w:val="00BB5D39"/>
    <w:rsid w:val="00BC0670"/>
    <w:rsid w:val="00BC29F3"/>
    <w:rsid w:val="00BD4F88"/>
    <w:rsid w:val="00BE3FC7"/>
    <w:rsid w:val="00BF0C33"/>
    <w:rsid w:val="00BF3BE2"/>
    <w:rsid w:val="00BF62F7"/>
    <w:rsid w:val="00C044ED"/>
    <w:rsid w:val="00C057B1"/>
    <w:rsid w:val="00C06C73"/>
    <w:rsid w:val="00C16573"/>
    <w:rsid w:val="00C22D50"/>
    <w:rsid w:val="00C25138"/>
    <w:rsid w:val="00C25CAF"/>
    <w:rsid w:val="00C31184"/>
    <w:rsid w:val="00C3203B"/>
    <w:rsid w:val="00C341FC"/>
    <w:rsid w:val="00C4497C"/>
    <w:rsid w:val="00C46524"/>
    <w:rsid w:val="00C51088"/>
    <w:rsid w:val="00C57926"/>
    <w:rsid w:val="00C678E1"/>
    <w:rsid w:val="00C732C2"/>
    <w:rsid w:val="00C740CA"/>
    <w:rsid w:val="00C77B98"/>
    <w:rsid w:val="00C803FE"/>
    <w:rsid w:val="00C8116F"/>
    <w:rsid w:val="00C82C1E"/>
    <w:rsid w:val="00C84372"/>
    <w:rsid w:val="00C90633"/>
    <w:rsid w:val="00C929C2"/>
    <w:rsid w:val="00C96D81"/>
    <w:rsid w:val="00CA0450"/>
    <w:rsid w:val="00CA1BB7"/>
    <w:rsid w:val="00CA2F34"/>
    <w:rsid w:val="00CA4594"/>
    <w:rsid w:val="00CB46B8"/>
    <w:rsid w:val="00CC11E3"/>
    <w:rsid w:val="00CC1549"/>
    <w:rsid w:val="00CC77F1"/>
    <w:rsid w:val="00CD2E21"/>
    <w:rsid w:val="00CE11A6"/>
    <w:rsid w:val="00CE62D6"/>
    <w:rsid w:val="00CE686E"/>
    <w:rsid w:val="00CE73ED"/>
    <w:rsid w:val="00CF0C2E"/>
    <w:rsid w:val="00D0110A"/>
    <w:rsid w:val="00D01F0B"/>
    <w:rsid w:val="00D05BA8"/>
    <w:rsid w:val="00D07C15"/>
    <w:rsid w:val="00D105EA"/>
    <w:rsid w:val="00D1406B"/>
    <w:rsid w:val="00D223D3"/>
    <w:rsid w:val="00D2566E"/>
    <w:rsid w:val="00D27C89"/>
    <w:rsid w:val="00D344C3"/>
    <w:rsid w:val="00D36687"/>
    <w:rsid w:val="00D40D9F"/>
    <w:rsid w:val="00D45E6D"/>
    <w:rsid w:val="00D45F21"/>
    <w:rsid w:val="00D67151"/>
    <w:rsid w:val="00D7382A"/>
    <w:rsid w:val="00D8016B"/>
    <w:rsid w:val="00D87587"/>
    <w:rsid w:val="00D877FA"/>
    <w:rsid w:val="00D95345"/>
    <w:rsid w:val="00DA2A2D"/>
    <w:rsid w:val="00DA5EA4"/>
    <w:rsid w:val="00DB357A"/>
    <w:rsid w:val="00DC4933"/>
    <w:rsid w:val="00DD7089"/>
    <w:rsid w:val="00DE6EDC"/>
    <w:rsid w:val="00DF2666"/>
    <w:rsid w:val="00DF5C41"/>
    <w:rsid w:val="00DF5D13"/>
    <w:rsid w:val="00DF68B9"/>
    <w:rsid w:val="00E01A99"/>
    <w:rsid w:val="00E061EE"/>
    <w:rsid w:val="00E1442F"/>
    <w:rsid w:val="00E14B64"/>
    <w:rsid w:val="00E14F99"/>
    <w:rsid w:val="00E1699A"/>
    <w:rsid w:val="00E27991"/>
    <w:rsid w:val="00E318C9"/>
    <w:rsid w:val="00E42293"/>
    <w:rsid w:val="00E437A0"/>
    <w:rsid w:val="00E444B3"/>
    <w:rsid w:val="00E52200"/>
    <w:rsid w:val="00E532A3"/>
    <w:rsid w:val="00E562FD"/>
    <w:rsid w:val="00E61284"/>
    <w:rsid w:val="00E62C2A"/>
    <w:rsid w:val="00E65B53"/>
    <w:rsid w:val="00E677B6"/>
    <w:rsid w:val="00E8524E"/>
    <w:rsid w:val="00E86CE9"/>
    <w:rsid w:val="00E908F5"/>
    <w:rsid w:val="00E90979"/>
    <w:rsid w:val="00E920FD"/>
    <w:rsid w:val="00E94745"/>
    <w:rsid w:val="00E96678"/>
    <w:rsid w:val="00EA15D9"/>
    <w:rsid w:val="00EB491B"/>
    <w:rsid w:val="00EC28AD"/>
    <w:rsid w:val="00ED38B7"/>
    <w:rsid w:val="00ED61A0"/>
    <w:rsid w:val="00EF0006"/>
    <w:rsid w:val="00EF1C49"/>
    <w:rsid w:val="00EF65DD"/>
    <w:rsid w:val="00F07333"/>
    <w:rsid w:val="00F07B80"/>
    <w:rsid w:val="00F12CC4"/>
    <w:rsid w:val="00F20253"/>
    <w:rsid w:val="00F25391"/>
    <w:rsid w:val="00F27EDC"/>
    <w:rsid w:val="00F30F98"/>
    <w:rsid w:val="00F32643"/>
    <w:rsid w:val="00F37E5D"/>
    <w:rsid w:val="00F42040"/>
    <w:rsid w:val="00F42A0A"/>
    <w:rsid w:val="00F5394E"/>
    <w:rsid w:val="00F54042"/>
    <w:rsid w:val="00F578E0"/>
    <w:rsid w:val="00F717B3"/>
    <w:rsid w:val="00F71AE1"/>
    <w:rsid w:val="00F72B86"/>
    <w:rsid w:val="00F740CA"/>
    <w:rsid w:val="00F74385"/>
    <w:rsid w:val="00F75885"/>
    <w:rsid w:val="00F820DC"/>
    <w:rsid w:val="00F84E96"/>
    <w:rsid w:val="00F96E5C"/>
    <w:rsid w:val="00FA147C"/>
    <w:rsid w:val="00FB1D96"/>
    <w:rsid w:val="00FB2B7C"/>
    <w:rsid w:val="00FB4303"/>
    <w:rsid w:val="00FB5678"/>
    <w:rsid w:val="00FC2ED3"/>
    <w:rsid w:val="00FD5253"/>
    <w:rsid w:val="00FF0676"/>
    <w:rsid w:val="00FF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DB2"/>
    <w:rPr>
      <w:color w:val="0000FF" w:themeColor="hyperlink"/>
      <w:u w:val="single"/>
    </w:rPr>
  </w:style>
  <w:style w:type="table" w:styleId="TableGrid">
    <w:name w:val="Table Grid"/>
    <w:basedOn w:val="TableNormal"/>
    <w:uiPriority w:val="59"/>
    <w:rsid w:val="001A5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5A6E"/>
    <w:pPr>
      <w:ind w:left="720"/>
      <w:contextualSpacing/>
    </w:pPr>
  </w:style>
  <w:style w:type="character" w:customStyle="1" w:styleId="intentpublicationtitle">
    <w:name w:val="intent_publication_title"/>
    <w:basedOn w:val="DefaultParagraphFont"/>
    <w:rsid w:val="001A5A6E"/>
  </w:style>
  <w:style w:type="character" w:styleId="Emphasis">
    <w:name w:val="Emphasis"/>
    <w:basedOn w:val="DefaultParagraphFont"/>
    <w:uiPriority w:val="20"/>
    <w:qFormat/>
    <w:rsid w:val="001A5A6E"/>
    <w:rPr>
      <w:i/>
      <w:iCs/>
    </w:rPr>
  </w:style>
  <w:style w:type="paragraph" w:styleId="Header">
    <w:name w:val="header"/>
    <w:basedOn w:val="Normal"/>
    <w:link w:val="HeaderChar"/>
    <w:uiPriority w:val="99"/>
    <w:unhideWhenUsed/>
    <w:rsid w:val="00E86CE9"/>
    <w:pPr>
      <w:tabs>
        <w:tab w:val="center" w:pos="4513"/>
        <w:tab w:val="right" w:pos="9026"/>
      </w:tabs>
      <w:spacing w:after="0" w:line="240" w:lineRule="auto"/>
    </w:pPr>
    <w:rPr>
      <w:rFonts w:eastAsiaTheme="minorEastAsia"/>
      <w:lang w:val="id-ID" w:eastAsia="id-ID"/>
    </w:rPr>
  </w:style>
  <w:style w:type="character" w:customStyle="1" w:styleId="HeaderChar">
    <w:name w:val="Header Char"/>
    <w:basedOn w:val="DefaultParagraphFont"/>
    <w:link w:val="Header"/>
    <w:uiPriority w:val="99"/>
    <w:rsid w:val="00E86CE9"/>
    <w:rPr>
      <w:rFonts w:eastAsiaTheme="minorEastAsia"/>
      <w:lang w:val="id-ID" w:eastAsia="id-ID"/>
    </w:rPr>
  </w:style>
  <w:style w:type="paragraph" w:styleId="HTMLPreformatted">
    <w:name w:val="HTML Preformatted"/>
    <w:basedOn w:val="Normal"/>
    <w:link w:val="HTMLPreformattedChar"/>
    <w:uiPriority w:val="99"/>
    <w:semiHidden/>
    <w:unhideWhenUsed/>
    <w:rsid w:val="00581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1E55"/>
    <w:rPr>
      <w:rFonts w:ascii="Courier New" w:eastAsia="Times New Roman" w:hAnsi="Courier New" w:cs="Courier New"/>
      <w:sz w:val="20"/>
      <w:szCs w:val="20"/>
    </w:rPr>
  </w:style>
  <w:style w:type="character" w:customStyle="1" w:styleId="y2iqfc">
    <w:name w:val="y2iqfc"/>
    <w:basedOn w:val="DefaultParagraphFont"/>
    <w:rsid w:val="00581E55"/>
  </w:style>
  <w:style w:type="paragraph" w:styleId="Footer">
    <w:name w:val="footer"/>
    <w:basedOn w:val="Normal"/>
    <w:link w:val="FooterChar"/>
    <w:uiPriority w:val="99"/>
    <w:unhideWhenUsed/>
    <w:rsid w:val="00D40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D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DB2"/>
    <w:rPr>
      <w:color w:val="0000FF" w:themeColor="hyperlink"/>
      <w:u w:val="single"/>
    </w:rPr>
  </w:style>
  <w:style w:type="table" w:styleId="TableGrid">
    <w:name w:val="Table Grid"/>
    <w:basedOn w:val="TableNormal"/>
    <w:uiPriority w:val="59"/>
    <w:rsid w:val="001A5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5A6E"/>
    <w:pPr>
      <w:ind w:left="720"/>
      <w:contextualSpacing/>
    </w:pPr>
  </w:style>
  <w:style w:type="character" w:customStyle="1" w:styleId="intentpublicationtitle">
    <w:name w:val="intent_publication_title"/>
    <w:basedOn w:val="DefaultParagraphFont"/>
    <w:rsid w:val="001A5A6E"/>
  </w:style>
  <w:style w:type="character" w:styleId="Emphasis">
    <w:name w:val="Emphasis"/>
    <w:basedOn w:val="DefaultParagraphFont"/>
    <w:uiPriority w:val="20"/>
    <w:qFormat/>
    <w:rsid w:val="001A5A6E"/>
    <w:rPr>
      <w:i/>
      <w:iCs/>
    </w:rPr>
  </w:style>
  <w:style w:type="paragraph" w:styleId="Header">
    <w:name w:val="header"/>
    <w:basedOn w:val="Normal"/>
    <w:link w:val="HeaderChar"/>
    <w:uiPriority w:val="99"/>
    <w:unhideWhenUsed/>
    <w:rsid w:val="00E86CE9"/>
    <w:pPr>
      <w:tabs>
        <w:tab w:val="center" w:pos="4513"/>
        <w:tab w:val="right" w:pos="9026"/>
      </w:tabs>
      <w:spacing w:after="0" w:line="240" w:lineRule="auto"/>
    </w:pPr>
    <w:rPr>
      <w:rFonts w:eastAsiaTheme="minorEastAsia"/>
      <w:lang w:val="id-ID" w:eastAsia="id-ID"/>
    </w:rPr>
  </w:style>
  <w:style w:type="character" w:customStyle="1" w:styleId="HeaderChar">
    <w:name w:val="Header Char"/>
    <w:basedOn w:val="DefaultParagraphFont"/>
    <w:link w:val="Header"/>
    <w:uiPriority w:val="99"/>
    <w:rsid w:val="00E86CE9"/>
    <w:rPr>
      <w:rFonts w:eastAsiaTheme="minorEastAsia"/>
      <w:lang w:val="id-ID" w:eastAsia="id-ID"/>
    </w:rPr>
  </w:style>
  <w:style w:type="paragraph" w:styleId="HTMLPreformatted">
    <w:name w:val="HTML Preformatted"/>
    <w:basedOn w:val="Normal"/>
    <w:link w:val="HTMLPreformattedChar"/>
    <w:uiPriority w:val="99"/>
    <w:semiHidden/>
    <w:unhideWhenUsed/>
    <w:rsid w:val="00581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1E55"/>
    <w:rPr>
      <w:rFonts w:ascii="Courier New" w:eastAsia="Times New Roman" w:hAnsi="Courier New" w:cs="Courier New"/>
      <w:sz w:val="20"/>
      <w:szCs w:val="20"/>
    </w:rPr>
  </w:style>
  <w:style w:type="character" w:customStyle="1" w:styleId="y2iqfc">
    <w:name w:val="y2iqfc"/>
    <w:basedOn w:val="DefaultParagraphFont"/>
    <w:rsid w:val="00581E55"/>
  </w:style>
  <w:style w:type="paragraph" w:styleId="Footer">
    <w:name w:val="footer"/>
    <w:basedOn w:val="Normal"/>
    <w:link w:val="FooterChar"/>
    <w:uiPriority w:val="99"/>
    <w:unhideWhenUsed/>
    <w:rsid w:val="00D40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81308">
      <w:bodyDiv w:val="1"/>
      <w:marLeft w:val="0"/>
      <w:marRight w:val="0"/>
      <w:marTop w:val="0"/>
      <w:marBottom w:val="0"/>
      <w:divBdr>
        <w:top w:val="none" w:sz="0" w:space="0" w:color="auto"/>
        <w:left w:val="none" w:sz="0" w:space="0" w:color="auto"/>
        <w:bottom w:val="none" w:sz="0" w:space="0" w:color="auto"/>
        <w:right w:val="none" w:sz="0" w:space="0" w:color="auto"/>
      </w:divBdr>
    </w:div>
    <w:div w:id="824122796">
      <w:bodyDiv w:val="1"/>
      <w:marLeft w:val="0"/>
      <w:marRight w:val="0"/>
      <w:marTop w:val="0"/>
      <w:marBottom w:val="0"/>
      <w:divBdr>
        <w:top w:val="none" w:sz="0" w:space="0" w:color="auto"/>
        <w:left w:val="none" w:sz="0" w:space="0" w:color="auto"/>
        <w:bottom w:val="none" w:sz="0" w:space="0" w:color="auto"/>
        <w:right w:val="none" w:sz="0" w:space="0" w:color="auto"/>
      </w:divBdr>
      <w:divsChild>
        <w:div w:id="2066486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8570-7853-4A95-992C-4A5781A0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16853</Words>
  <Characters>96065</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cp:lastPrinted>2021-06-21T02:52:00Z</cp:lastPrinted>
  <dcterms:created xsi:type="dcterms:W3CDTF">2021-09-04T10:39:00Z</dcterms:created>
  <dcterms:modified xsi:type="dcterms:W3CDTF">2021-09-04T11:14:00Z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1ad66cd9-eb27-3b56-a8c6-d1674c1248c9</vt:lpwstr>
  </property>
  <property fmtid="{D5CDD505-2E9C-101B-9397-08002B2CF9AE}" pid="24" name="Mendeley Citation Style_1">
    <vt:lpwstr>http://www.zotero.org/styles/apa</vt:lpwstr>
  </property>
</Properties>
</file>