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38584" w14:textId="2A212BEA" w:rsidR="00DA5600" w:rsidRDefault="00111A6A" w:rsidP="00111A6A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21AB1">
        <w:rPr>
          <w:rFonts w:ascii="Book Antiqua" w:hAnsi="Book Antiqua"/>
          <w:b/>
          <w:sz w:val="24"/>
          <w:szCs w:val="24"/>
        </w:rPr>
        <w:t>P</w:t>
      </w:r>
      <w:r w:rsidRPr="00111A6A">
        <w:rPr>
          <w:rFonts w:ascii="Book Antiqua" w:hAnsi="Book Antiqua"/>
          <w:b/>
          <w:sz w:val="24"/>
          <w:szCs w:val="24"/>
        </w:rPr>
        <w:t>ENGARUH METODE DRILL DAN KOMPETENSI KEPRIBADIAN GURU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111A6A">
        <w:rPr>
          <w:rFonts w:ascii="Book Antiqua" w:hAnsi="Book Antiqua"/>
          <w:b/>
          <w:sz w:val="24"/>
          <w:szCs w:val="24"/>
        </w:rPr>
        <w:t>TERHADAP KEAKTIFAN BELAJAR SISW</w:t>
      </w:r>
      <w:r>
        <w:rPr>
          <w:rFonts w:ascii="Book Antiqua" w:hAnsi="Book Antiqua"/>
          <w:b/>
          <w:sz w:val="24"/>
          <w:szCs w:val="24"/>
        </w:rPr>
        <w:t>A</w:t>
      </w:r>
    </w:p>
    <w:p w14:paraId="100E0B21" w14:textId="77777777" w:rsidR="00321AB1" w:rsidRPr="00321AB1" w:rsidRDefault="00321AB1" w:rsidP="00CF3EE7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449F943E" w14:textId="3F5F54A3" w:rsidR="0091391E" w:rsidRDefault="009E0D7F" w:rsidP="00CF3EE7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vertAlign w:val="superscript"/>
        </w:rPr>
      </w:pPr>
      <w:r>
        <w:rPr>
          <w:rFonts w:ascii="Book Antiqua" w:hAnsi="Book Antiqua"/>
          <w:b/>
          <w:bCs/>
          <w:sz w:val="20"/>
          <w:szCs w:val="20"/>
        </w:rPr>
        <w:t>muhtafina</w:t>
      </w:r>
      <w:r w:rsidR="00CF3EE7" w:rsidRPr="00321AB1">
        <w:rPr>
          <w:rFonts w:ascii="Book Antiqua" w:hAnsi="Book Antiqua"/>
          <w:b/>
          <w:bCs/>
          <w:sz w:val="20"/>
          <w:szCs w:val="20"/>
          <w:vertAlign w:val="superscript"/>
        </w:rPr>
        <w:t>1</w:t>
      </w:r>
      <w:r w:rsidR="00CF3EE7" w:rsidRPr="00321AB1">
        <w:rPr>
          <w:rFonts w:ascii="Book Antiqua" w:hAnsi="Book Antiqua"/>
          <w:b/>
          <w:bCs/>
          <w:sz w:val="20"/>
          <w:szCs w:val="20"/>
        </w:rPr>
        <w:t xml:space="preserve">, </w:t>
      </w:r>
      <w:r w:rsidR="006D13AB">
        <w:rPr>
          <w:rFonts w:ascii="Book Antiqua" w:hAnsi="Book Antiqua"/>
          <w:b/>
          <w:bCs/>
          <w:sz w:val="20"/>
          <w:szCs w:val="20"/>
        </w:rPr>
        <w:t>S</w:t>
      </w:r>
      <w:r>
        <w:rPr>
          <w:rFonts w:ascii="Book Antiqua" w:hAnsi="Book Antiqua"/>
          <w:b/>
          <w:bCs/>
          <w:sz w:val="20"/>
          <w:szCs w:val="20"/>
        </w:rPr>
        <w:t>ustiana</w:t>
      </w:r>
      <w:r w:rsidR="00CF3EE7" w:rsidRPr="00321AB1">
        <w:rPr>
          <w:rFonts w:ascii="Book Antiqua" w:hAnsi="Book Antiqua"/>
          <w:b/>
          <w:bCs/>
          <w:sz w:val="20"/>
          <w:szCs w:val="20"/>
          <w:vertAlign w:val="superscript"/>
        </w:rPr>
        <w:t>2</w:t>
      </w:r>
      <w:r w:rsidR="00CF3EE7" w:rsidRPr="00321AB1">
        <w:rPr>
          <w:rFonts w:ascii="Book Antiqua" w:hAnsi="Book Antiqua"/>
          <w:b/>
          <w:bCs/>
          <w:sz w:val="20"/>
          <w:szCs w:val="20"/>
        </w:rPr>
        <w:t xml:space="preserve">, </w:t>
      </w:r>
      <w:r>
        <w:rPr>
          <w:rFonts w:ascii="Book Antiqua" w:hAnsi="Book Antiqua"/>
          <w:b/>
          <w:bCs/>
          <w:sz w:val="20"/>
          <w:szCs w:val="20"/>
        </w:rPr>
        <w:t>junaidi</w:t>
      </w:r>
      <w:r w:rsidR="00CF3EE7" w:rsidRPr="00321AB1">
        <w:rPr>
          <w:rFonts w:ascii="Book Antiqua" w:hAnsi="Book Antiqua"/>
          <w:b/>
          <w:bCs/>
          <w:sz w:val="20"/>
          <w:szCs w:val="20"/>
          <w:vertAlign w:val="superscript"/>
        </w:rPr>
        <w:t>3</w:t>
      </w:r>
      <w:r w:rsidR="006D13AB">
        <w:rPr>
          <w:rFonts w:ascii="Book Antiqua" w:hAnsi="Book Antiqua"/>
          <w:b/>
          <w:bCs/>
          <w:sz w:val="20"/>
          <w:szCs w:val="20"/>
          <w:vertAlign w:val="superscript"/>
        </w:rPr>
        <w:t>*</w:t>
      </w:r>
    </w:p>
    <w:p w14:paraId="3D64B851" w14:textId="77777777" w:rsidR="00321AB1" w:rsidRPr="00321AB1" w:rsidRDefault="00321AB1" w:rsidP="00CF3EE7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  <w:vertAlign w:val="superscript"/>
        </w:rPr>
      </w:pPr>
    </w:p>
    <w:p w14:paraId="378D155A" w14:textId="32E78E54" w:rsidR="00CF3EE7" w:rsidRDefault="00CF3EE7" w:rsidP="00CF3EE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r w:rsidRPr="00321AB1">
        <w:rPr>
          <w:rFonts w:ascii="Book Antiqua" w:hAnsi="Book Antiqua"/>
          <w:b/>
          <w:bCs/>
          <w:sz w:val="20"/>
          <w:szCs w:val="20"/>
          <w:vertAlign w:val="superscript"/>
        </w:rPr>
        <w:t xml:space="preserve">123 </w:t>
      </w:r>
      <w:r w:rsidR="009E0D7F">
        <w:rPr>
          <w:rFonts w:ascii="Book Antiqua" w:hAnsi="Book Antiqua"/>
          <w:sz w:val="20"/>
          <w:szCs w:val="20"/>
        </w:rPr>
        <w:t xml:space="preserve">Stai Darul Hikmah </w:t>
      </w:r>
      <w:proofErr w:type="spellStart"/>
      <w:r w:rsidR="009E0D7F">
        <w:rPr>
          <w:rFonts w:ascii="Book Antiqua" w:hAnsi="Book Antiqua"/>
          <w:sz w:val="20"/>
          <w:szCs w:val="20"/>
        </w:rPr>
        <w:t>Bangkalan</w:t>
      </w:r>
      <w:proofErr w:type="spellEnd"/>
    </w:p>
    <w:p w14:paraId="7FB9ADFA" w14:textId="337DA354" w:rsidR="00321AB1" w:rsidRDefault="00321AB1" w:rsidP="00CF3EE7">
      <w:pPr>
        <w:spacing w:after="0" w:line="240" w:lineRule="auto"/>
        <w:jc w:val="center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Email :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hyperlink r:id="rId8" w:history="1">
        <w:r w:rsidR="009E0D7F" w:rsidRPr="00924C2E">
          <w:rPr>
            <w:rStyle w:val="Hyperlink"/>
          </w:rPr>
          <w:t>muhtafina202@gmail.com</w:t>
        </w:r>
      </w:hyperlink>
      <w:r w:rsidR="009E0D7F">
        <w:t xml:space="preserve"> </w:t>
      </w:r>
    </w:p>
    <w:p w14:paraId="5AEC5B72" w14:textId="77777777" w:rsidR="006D13AB" w:rsidRPr="00321AB1" w:rsidRDefault="006D13AB" w:rsidP="00CF3EE7">
      <w:pPr>
        <w:spacing w:after="0" w:line="240" w:lineRule="auto"/>
        <w:jc w:val="center"/>
        <w:rPr>
          <w:rFonts w:ascii="Book Antiqua" w:hAnsi="Book Antiqua"/>
          <w:b/>
          <w:bCs/>
          <w:sz w:val="20"/>
          <w:szCs w:val="20"/>
        </w:rPr>
      </w:pPr>
    </w:p>
    <w:p w14:paraId="741D2AD9" w14:textId="77777777" w:rsidR="00CF3EE7" w:rsidRPr="00321AB1" w:rsidRDefault="00CF3EE7" w:rsidP="00CF3EE7">
      <w:pPr>
        <w:spacing w:after="0" w:line="240" w:lineRule="auto"/>
        <w:jc w:val="center"/>
        <w:rPr>
          <w:rFonts w:ascii="Book Antiqua" w:hAnsi="Book Antiqua" w:cs="Tahoma"/>
          <w:b/>
          <w:bCs/>
          <w:sz w:val="20"/>
          <w:szCs w:val="20"/>
        </w:rPr>
      </w:pPr>
      <w:r w:rsidRPr="00321AB1">
        <w:rPr>
          <w:rFonts w:ascii="Book Antiqua" w:eastAsia="Times New Roman" w:hAnsi="Book Antiqua" w:cs="Times New Roman"/>
          <w:b/>
          <w:bCs/>
          <w:i/>
          <w:iCs/>
          <w:lang w:eastAsia="id-ID"/>
        </w:rPr>
        <w:t>Abstract</w:t>
      </w:r>
    </w:p>
    <w:p w14:paraId="6ABAA18B" w14:textId="2C624DA2" w:rsidR="00111A6A" w:rsidRPr="00111A6A" w:rsidRDefault="00111A6A" w:rsidP="00111A6A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lang w:eastAsia="id-ID"/>
        </w:rPr>
      </w:pPr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The purpose of this study was to determine the effect of the drill method and teacher personality competence on student learning effectiveness. This research is a quantitative research survey method. The questionnaire was used to provide a list of questions to respondents in the hope that they would answer the questions in the questionnaire and then analyzed using multiple linear regression analysis techniques with various tests, </w:t>
      </w:r>
      <w:r w:rsidR="00015A80">
        <w:rPr>
          <w:rFonts w:ascii="Book Antiqua" w:eastAsia="Times New Roman" w:hAnsi="Book Antiqua" w:cs="Times New Roman"/>
          <w:i/>
          <w:iCs/>
          <w:lang w:eastAsia="id-ID"/>
        </w:rPr>
        <w:t>test T</w:t>
      </w:r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, </w:t>
      </w:r>
      <w:r w:rsidR="00015A80">
        <w:rPr>
          <w:rFonts w:ascii="Book Antiqua" w:eastAsia="Times New Roman" w:hAnsi="Book Antiqua" w:cs="Times New Roman"/>
          <w:i/>
          <w:iCs/>
          <w:lang w:eastAsia="id-ID"/>
        </w:rPr>
        <w:t xml:space="preserve">Test F </w:t>
      </w:r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to answer the hypothesis in this study resulting in the following equation: Y = 8.794 + 0.545 + 0.742. hypothesis testing using the F test with the formula df2 = 41 - 2 -1 = 38, resulting in </w:t>
      </w:r>
      <w:proofErr w:type="spellStart"/>
      <w:r w:rsidRPr="00111A6A">
        <w:rPr>
          <w:rFonts w:ascii="Book Antiqua" w:eastAsia="Times New Roman" w:hAnsi="Book Antiqua" w:cs="Times New Roman"/>
          <w:i/>
          <w:iCs/>
          <w:lang w:eastAsia="id-ID"/>
        </w:rPr>
        <w:t>Fcount</w:t>
      </w:r>
      <w:proofErr w:type="spellEnd"/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 15.248&gt; </w:t>
      </w:r>
      <w:proofErr w:type="spellStart"/>
      <w:r w:rsidRPr="00111A6A">
        <w:rPr>
          <w:rFonts w:ascii="Book Antiqua" w:eastAsia="Times New Roman" w:hAnsi="Book Antiqua" w:cs="Times New Roman"/>
          <w:i/>
          <w:iCs/>
          <w:lang w:eastAsia="id-ID"/>
        </w:rPr>
        <w:t>Ftable</w:t>
      </w:r>
      <w:proofErr w:type="spellEnd"/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 which is 3.245 with a significance level of 5% which states Ha is accepted and Ho is rejected which means that the variables (X1) drill method and (X2) teacher personality competence </w:t>
      </w:r>
      <w:proofErr w:type="gramStart"/>
      <w:r w:rsidRPr="00111A6A">
        <w:rPr>
          <w:rFonts w:ascii="Book Antiqua" w:eastAsia="Times New Roman" w:hAnsi="Book Antiqua" w:cs="Times New Roman"/>
          <w:i/>
          <w:iCs/>
          <w:lang w:eastAsia="id-ID"/>
        </w:rPr>
        <w:t>have</w:t>
      </w:r>
      <w:proofErr w:type="gramEnd"/>
      <w:r w:rsidRPr="00111A6A">
        <w:rPr>
          <w:rFonts w:ascii="Book Antiqua" w:eastAsia="Times New Roman" w:hAnsi="Book Antiqua" w:cs="Times New Roman"/>
          <w:i/>
          <w:iCs/>
          <w:lang w:eastAsia="id-ID"/>
        </w:rPr>
        <w:t xml:space="preserve"> a simultaneous effect on the variable (Y) student learning activity. The R square value is 44.5%, it can be interpreted that the drill method and the teacher's personality competence have a simultaneous contribution or influence on student learning activeness with a moderate / moderate category while the remaining 55.5% is influenced by other variables outside this study.</w:t>
      </w:r>
    </w:p>
    <w:p w14:paraId="6F87BB0D" w14:textId="77777777" w:rsidR="00CF3EE7" w:rsidRPr="00321AB1" w:rsidRDefault="00CF3EE7" w:rsidP="00CF3EE7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lang w:eastAsia="id-ID"/>
        </w:rPr>
      </w:pPr>
    </w:p>
    <w:p w14:paraId="71C2D2BC" w14:textId="58BB6CBB" w:rsidR="00CF3EE7" w:rsidRPr="00321AB1" w:rsidRDefault="00CF3EE7" w:rsidP="00111A6A">
      <w:pPr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lang w:eastAsia="id-ID"/>
        </w:rPr>
      </w:pPr>
      <w:r w:rsidRPr="00321AB1">
        <w:rPr>
          <w:rFonts w:ascii="Book Antiqua" w:eastAsia="Times New Roman" w:hAnsi="Book Antiqua" w:cs="Times New Roman"/>
          <w:b/>
          <w:bCs/>
          <w:i/>
          <w:iCs/>
          <w:lang w:eastAsia="id-ID"/>
        </w:rPr>
        <w:t>Keywords</w:t>
      </w:r>
      <w:r w:rsidR="006D13AB" w:rsidRPr="00321AB1">
        <w:rPr>
          <w:rFonts w:ascii="Book Antiqua" w:eastAsia="Times New Roman" w:hAnsi="Book Antiqua" w:cs="Times New Roman"/>
          <w:i/>
          <w:iCs/>
          <w:lang w:eastAsia="id-ID"/>
        </w:rPr>
        <w:t xml:space="preserve">: </w:t>
      </w:r>
      <w:r w:rsidR="00111A6A" w:rsidRPr="00111A6A">
        <w:rPr>
          <w:rFonts w:ascii="Book Antiqua" w:eastAsia="Times New Roman" w:hAnsi="Book Antiqua" w:cs="Times New Roman"/>
          <w:i/>
          <w:iCs/>
          <w:lang w:eastAsia="id-ID"/>
        </w:rPr>
        <w:t>Drill Method, Teacher Personality Competence, Student Learning</w:t>
      </w:r>
      <w:r w:rsidR="00111A6A">
        <w:rPr>
          <w:rFonts w:ascii="Book Antiqua" w:eastAsia="Times New Roman" w:hAnsi="Book Antiqua" w:cs="Times New Roman"/>
          <w:i/>
          <w:iCs/>
          <w:lang w:eastAsia="id-ID"/>
        </w:rPr>
        <w:t xml:space="preserve"> </w:t>
      </w:r>
      <w:r w:rsidR="00111A6A" w:rsidRPr="00111A6A">
        <w:rPr>
          <w:rFonts w:ascii="Book Antiqua" w:eastAsia="Times New Roman" w:hAnsi="Book Antiqua" w:cs="Times New Roman"/>
          <w:i/>
          <w:iCs/>
          <w:lang w:eastAsia="id-ID"/>
        </w:rPr>
        <w:t>Activity</w:t>
      </w:r>
      <w:r w:rsidR="00111A6A">
        <w:rPr>
          <w:rFonts w:ascii="Book Antiqua" w:eastAsia="Times New Roman" w:hAnsi="Book Antiqua" w:cs="Times New Roman"/>
          <w:i/>
          <w:iCs/>
          <w:lang w:eastAsia="id-ID"/>
        </w:rPr>
        <w:t>.</w:t>
      </w:r>
    </w:p>
    <w:p w14:paraId="0755018B" w14:textId="77777777" w:rsidR="00CF3EE7" w:rsidRPr="00321AB1" w:rsidRDefault="00CF3EE7" w:rsidP="00CF3EE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i/>
          <w:iCs/>
          <w:lang w:eastAsia="id-ID"/>
        </w:rPr>
      </w:pPr>
    </w:p>
    <w:p w14:paraId="79605ECB" w14:textId="136791E7" w:rsidR="00CF3EE7" w:rsidRPr="00321AB1" w:rsidRDefault="00CF3EE7" w:rsidP="00CF3EE7">
      <w:pPr>
        <w:spacing w:after="0" w:line="240" w:lineRule="auto"/>
        <w:jc w:val="center"/>
        <w:rPr>
          <w:rFonts w:ascii="Book Antiqua" w:eastAsia="Times New Roman" w:hAnsi="Book Antiqua" w:cs="Times New Roman"/>
          <w:i/>
          <w:iCs/>
          <w:lang w:eastAsia="id-ID"/>
        </w:rPr>
      </w:pPr>
      <w:proofErr w:type="spellStart"/>
      <w:r w:rsidRPr="00321AB1">
        <w:rPr>
          <w:rFonts w:ascii="Book Antiqua" w:eastAsia="Times New Roman" w:hAnsi="Book Antiqua" w:cs="Times New Roman"/>
          <w:b/>
          <w:bCs/>
          <w:i/>
          <w:iCs/>
          <w:lang w:eastAsia="id-ID"/>
        </w:rPr>
        <w:t>Abstrak</w:t>
      </w:r>
      <w:proofErr w:type="spellEnd"/>
    </w:p>
    <w:p w14:paraId="0E44D4AB" w14:textId="4AAA3E66" w:rsidR="006D6989" w:rsidRDefault="00111A6A" w:rsidP="00111A6A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  <w:lang w:val="id-ID"/>
        </w:rPr>
      </w:pPr>
      <w:r w:rsidRPr="00111A6A">
        <w:rPr>
          <w:rFonts w:ascii="Book Antiqua" w:hAnsi="Book Antiqua" w:cs="Times New Roman"/>
          <w:sz w:val="20"/>
          <w:szCs w:val="20"/>
          <w:lang w:val="id-ID"/>
        </w:rPr>
        <w:t>Tujuan penelitian ini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untuk mengetahui pengaruh metode drill dan kompetensi kepribadian guru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 xml:space="preserve">terhadap kektifan belajar 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siswa.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Penelitian ini merupakan penelitian kuantitatif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m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etode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survey. Kuesioner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digunakan untuk memberikan daftar pertanyaan kepada responden dengan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harapan mereka akan menjawab pertanyaan-pertanyaan dalam kuesioner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tersebut kemudian dianalisis menggunakan tehnik analisis regresi linier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 xml:space="preserve">berganda dengan berbagai uji, </w:t>
      </w:r>
      <w:r w:rsidR="00015A80">
        <w:rPr>
          <w:rFonts w:ascii="Book Antiqua" w:hAnsi="Book Antiqua" w:cs="Times New Roman"/>
          <w:sz w:val="20"/>
          <w:szCs w:val="20"/>
          <w:lang w:val="id-ID"/>
        </w:rPr>
        <w:t xml:space="preserve">uji T, uji F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untuk menjawab hipotesis pada penelitian ini menghasilkan persamaan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sebagai berikut : Y = 8.794 + 0.545 + 0.742. pengujian hipotesis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menggunakan uji F dengan rumus df2 = 41 – 2 -1 = 38, menghasilkan Fhitung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15.248 &gt; Ftabel yaitu 3.245dengan taraf signifikasi 5% yang menyatakan Ha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diterima dan Ho ditolak yang berarti variabel (X1) metode drill dan (X2)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kompetensi kepribadian guru berpengaruh secara stimultan terhadap variabel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(Y) keaktifn belajar siswa. Nilai R square sebesar 44,5 % maka dapat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diartikan metode drill dan kompetensi kepribadian guru memiliki konstribusi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atau pengaruh secara stiultan terhadap keaktifan belajar siswa dengan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kategori moderat/ sedang sedangkan sisanya 55,5% dipengaruhi variabel lain</w:t>
      </w:r>
      <w:r>
        <w:rPr>
          <w:rFonts w:ascii="Book Antiqua" w:hAnsi="Book Antiqua" w:cs="Times New Roman"/>
          <w:sz w:val="20"/>
          <w:szCs w:val="20"/>
          <w:lang w:val="id-ID"/>
        </w:rPr>
        <w:t xml:space="preserve"> </w:t>
      </w:r>
      <w:r w:rsidRPr="00111A6A">
        <w:rPr>
          <w:rFonts w:ascii="Book Antiqua" w:hAnsi="Book Antiqua" w:cs="Times New Roman"/>
          <w:sz w:val="20"/>
          <w:szCs w:val="20"/>
          <w:lang w:val="id-ID"/>
        </w:rPr>
        <w:t>diluar penelitian ini.</w:t>
      </w:r>
    </w:p>
    <w:p w14:paraId="04C107E4" w14:textId="77777777" w:rsidR="007B7E47" w:rsidRPr="006D13AB" w:rsidRDefault="007B7E47" w:rsidP="00111A6A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  <w:lang w:val="id-ID"/>
        </w:rPr>
      </w:pPr>
    </w:p>
    <w:p w14:paraId="5BD03925" w14:textId="0D16D88E" w:rsidR="008D3A3F" w:rsidRDefault="002B754F" w:rsidP="00111A6A">
      <w:pPr>
        <w:pStyle w:val="E-JOURNALAbstrakKeywords"/>
        <w:rPr>
          <w:rFonts w:ascii="Book Antiqua" w:hAnsi="Book Antiqua"/>
          <w:sz w:val="20"/>
          <w:szCs w:val="20"/>
        </w:rPr>
      </w:pPr>
      <w:r w:rsidRPr="006D13AB">
        <w:rPr>
          <w:rFonts w:ascii="Book Antiqua" w:hAnsi="Book Antiqua" w:cs="Palatino"/>
          <w:b/>
          <w:bCs/>
          <w:sz w:val="20"/>
          <w:szCs w:val="20"/>
        </w:rPr>
        <w:t>Kata Kunci</w:t>
      </w:r>
      <w:r w:rsidR="006D13AB" w:rsidRPr="006D13AB">
        <w:rPr>
          <w:rFonts w:ascii="Book Antiqua" w:hAnsi="Book Antiqua"/>
          <w:sz w:val="20"/>
          <w:szCs w:val="20"/>
        </w:rPr>
        <w:t xml:space="preserve">: </w:t>
      </w:r>
      <w:r w:rsidR="00111A6A" w:rsidRPr="00111A6A">
        <w:rPr>
          <w:rFonts w:ascii="Book Antiqua" w:hAnsi="Book Antiqua"/>
          <w:sz w:val="20"/>
          <w:szCs w:val="20"/>
        </w:rPr>
        <w:t>Metode Drill, Kompetensi Kepribadian Guru, Keaktifan Belajar</w:t>
      </w:r>
      <w:r w:rsidR="00111A6A">
        <w:rPr>
          <w:rFonts w:ascii="Book Antiqua" w:hAnsi="Book Antiqua"/>
          <w:sz w:val="20"/>
          <w:szCs w:val="20"/>
        </w:rPr>
        <w:t xml:space="preserve"> </w:t>
      </w:r>
      <w:r w:rsidR="00111A6A" w:rsidRPr="00111A6A">
        <w:rPr>
          <w:rFonts w:ascii="Book Antiqua" w:hAnsi="Book Antiqua"/>
          <w:sz w:val="20"/>
          <w:szCs w:val="20"/>
        </w:rPr>
        <w:t>Siswa</w:t>
      </w:r>
      <w:r w:rsidR="00111A6A">
        <w:rPr>
          <w:rFonts w:ascii="Book Antiqua" w:hAnsi="Book Antiqua"/>
          <w:sz w:val="20"/>
          <w:szCs w:val="20"/>
        </w:rPr>
        <w:t>.</w:t>
      </w:r>
    </w:p>
    <w:p w14:paraId="4DD4A133" w14:textId="77777777" w:rsidR="00111A6A" w:rsidRDefault="00111A6A" w:rsidP="00111A6A">
      <w:pPr>
        <w:pStyle w:val="E-JOURNALAbstrakKeywords"/>
        <w:rPr>
          <w:rFonts w:ascii="Book Antiqua" w:hAnsi="Book Antiqua"/>
          <w:sz w:val="20"/>
          <w:szCs w:val="20"/>
        </w:rPr>
      </w:pPr>
    </w:p>
    <w:p w14:paraId="337766A8" w14:textId="77777777" w:rsidR="00111A6A" w:rsidRDefault="00111A6A" w:rsidP="00111A6A">
      <w:pPr>
        <w:pStyle w:val="E-JOURNALAbstrakKeywords"/>
        <w:rPr>
          <w:rFonts w:ascii="Book Antiqua" w:hAnsi="Book Antiqua"/>
          <w:sz w:val="20"/>
          <w:szCs w:val="20"/>
        </w:rPr>
      </w:pPr>
    </w:p>
    <w:p w14:paraId="436B9DA7" w14:textId="77777777" w:rsidR="00111A6A" w:rsidRPr="00111A6A" w:rsidRDefault="00111A6A" w:rsidP="00111A6A">
      <w:pPr>
        <w:pStyle w:val="E-JOURNALAbstrakKeywords"/>
        <w:rPr>
          <w:rFonts w:ascii="Book Antiqua" w:hAnsi="Book Antiqua"/>
          <w:sz w:val="20"/>
          <w:szCs w:val="20"/>
        </w:rPr>
      </w:pPr>
    </w:p>
    <w:p w14:paraId="5E2D2D03" w14:textId="0496BA55" w:rsidR="00DA5600" w:rsidRPr="00321AB1" w:rsidRDefault="00CF3EE7" w:rsidP="006113AA">
      <w:pPr>
        <w:spacing w:after="120" w:line="240" w:lineRule="auto"/>
        <w:jc w:val="both"/>
        <w:outlineLvl w:val="0"/>
        <w:rPr>
          <w:rFonts w:ascii="Book Antiqua" w:hAnsi="Book Antiqua" w:cs="Palatino"/>
          <w:b/>
          <w:bCs/>
          <w:sz w:val="24"/>
          <w:szCs w:val="24"/>
        </w:rPr>
      </w:pPr>
      <w:r w:rsidRPr="00321AB1">
        <w:rPr>
          <w:rFonts w:ascii="Book Antiqua" w:hAnsi="Book Antiqua" w:cs="Palatino"/>
          <w:b/>
          <w:bCs/>
          <w:sz w:val="24"/>
          <w:szCs w:val="24"/>
          <w:lang w:val="id-ID"/>
        </w:rPr>
        <w:lastRenderedPageBreak/>
        <w:t xml:space="preserve">PENDAHULUAN </w:t>
      </w:r>
    </w:p>
    <w:p w14:paraId="6BA03D1C" w14:textId="01A968CB" w:rsidR="00D868C8" w:rsidRDefault="00702E73" w:rsidP="00D868C8">
      <w:pPr>
        <w:spacing w:after="120" w:line="240" w:lineRule="auto"/>
        <w:jc w:val="both"/>
        <w:rPr>
          <w:rFonts w:ascii="Book Antiqua" w:hAnsi="Book Antiqua" w:cs="Palatino"/>
          <w:sz w:val="24"/>
          <w:szCs w:val="24"/>
        </w:rPr>
      </w:pPr>
      <w:r w:rsidRPr="008E5E55">
        <w:rPr>
          <w:rFonts w:ascii="Book Antiqua" w:hAnsi="Book Antiqua" w:cs="Palatino"/>
          <w:sz w:val="24"/>
          <w:szCs w:val="24"/>
        </w:rPr>
        <w:t xml:space="preserve">      </w:t>
      </w:r>
      <w:r w:rsidR="00DA1369">
        <w:rPr>
          <w:rFonts w:ascii="Book Antiqua" w:hAnsi="Book Antiqua" w:cs="Palatino"/>
          <w:sz w:val="24"/>
          <w:szCs w:val="24"/>
        </w:rPr>
        <w:t xml:space="preserve"> </w:t>
      </w:r>
      <w:r w:rsidR="003121FE" w:rsidRPr="003121FE">
        <w:rPr>
          <w:rFonts w:ascii="Book Antiqua" w:hAnsi="Book Antiqua" w:cs="Palatino"/>
          <w:sz w:val="24"/>
          <w:szCs w:val="24"/>
        </w:rPr>
        <w:t xml:space="preserve">Metode drill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merupakan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salah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satu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>
        <w:rPr>
          <w:rFonts w:ascii="Book Antiqua" w:hAnsi="Book Antiqua" w:cs="Palatino"/>
          <w:sz w:val="24"/>
          <w:szCs w:val="24"/>
        </w:rPr>
        <w:t>metode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pengajaran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yang</w:t>
      </w:r>
      <w:r w:rsid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membantu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siswa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memperoleh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keterampilan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diperlukan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untuk</w:t>
      </w:r>
      <w:proofErr w:type="spellEnd"/>
      <w:r w:rsid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memahami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topik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dengan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memberi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mereka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latihan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dan saran</w:t>
      </w:r>
      <w:r w:rsidR="003121FE">
        <w:rPr>
          <w:rFonts w:ascii="Book Antiqua" w:hAnsi="Book Antiqua" w:cs="Palatino"/>
          <w:sz w:val="24"/>
          <w:szCs w:val="24"/>
        </w:rPr>
        <w:t>. (</w:t>
      </w:r>
      <w:r w:rsidR="003121FE" w:rsidRPr="003121FE">
        <w:rPr>
          <w:rFonts w:ascii="Book Antiqua" w:hAnsi="Book Antiqua" w:cs="Palatino"/>
          <w:sz w:val="24"/>
          <w:szCs w:val="24"/>
        </w:rPr>
        <w:t xml:space="preserve">A </w:t>
      </w:r>
      <w:proofErr w:type="spellStart"/>
      <w:r w:rsidR="003121FE" w:rsidRPr="003121FE">
        <w:rPr>
          <w:rFonts w:ascii="Book Antiqua" w:hAnsi="Book Antiqua" w:cs="Palatino"/>
          <w:sz w:val="24"/>
          <w:szCs w:val="24"/>
        </w:rPr>
        <w:t>Rizkiyansyah</w:t>
      </w:r>
      <w:proofErr w:type="spellEnd"/>
      <w:r w:rsidR="003121FE" w:rsidRPr="003121FE">
        <w:rPr>
          <w:rFonts w:ascii="Book Antiqua" w:hAnsi="Book Antiqua" w:cs="Palatino"/>
          <w:sz w:val="24"/>
          <w:szCs w:val="24"/>
        </w:rPr>
        <w:t xml:space="preserve"> and B Mulyana,</w:t>
      </w:r>
      <w:r w:rsidR="003121FE">
        <w:rPr>
          <w:rFonts w:ascii="Book Antiqua" w:hAnsi="Book Antiqua" w:cs="Palatino"/>
          <w:sz w:val="24"/>
          <w:szCs w:val="24"/>
        </w:rPr>
        <w:t xml:space="preserve"> 2019). </w:t>
      </w:r>
      <w:r w:rsidR="0068101C">
        <w:rPr>
          <w:rFonts w:ascii="Book Antiqua" w:hAnsi="Book Antiqua" w:cs="Palatino"/>
          <w:sz w:val="24"/>
          <w:szCs w:val="24"/>
        </w:rPr>
        <w:t xml:space="preserve">Metode drill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tersebut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di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definisikan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sebagai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untuk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meningkatkan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pemahaman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kepada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ssiwa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dengan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diberi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materi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secara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bertahap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sehingga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siswa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dapat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memahami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materi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dan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mengingat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dengan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meleka</w:t>
      </w:r>
      <w:r w:rsidR="00D868C8">
        <w:rPr>
          <w:rFonts w:ascii="Book Antiqua" w:hAnsi="Book Antiqua" w:cs="Palatino"/>
          <w:sz w:val="24"/>
          <w:szCs w:val="24"/>
        </w:rPr>
        <w:t>t</w:t>
      </w:r>
      <w:proofErr w:type="spellEnd"/>
      <w:r w:rsidR="003A6D0E">
        <w:rPr>
          <w:rFonts w:ascii="Book Antiqua" w:hAnsi="Book Antiqua" w:cs="Palatino"/>
          <w:sz w:val="24"/>
          <w:szCs w:val="24"/>
        </w:rPr>
        <w:t>.</w:t>
      </w:r>
      <w:r w:rsidR="00D868C8">
        <w:rPr>
          <w:rFonts w:ascii="Book Antiqua" w:hAnsi="Book Antiqua" w:cs="Palatino"/>
          <w:sz w:val="24"/>
          <w:szCs w:val="24"/>
        </w:rPr>
        <w:t xml:space="preserve"> Dalam proses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m</w:t>
      </w:r>
      <w:r w:rsidR="0068101C">
        <w:rPr>
          <w:rFonts w:ascii="Book Antiqua" w:hAnsi="Book Antiqua" w:cs="Palatino"/>
          <w:sz w:val="24"/>
          <w:szCs w:val="24"/>
        </w:rPr>
        <w:t>elibatkan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siswa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melakukan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latihan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secara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berulang-ulang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sehingga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siswa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aktif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bertanya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mempraktekkan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apa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telah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dipelajari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dan agar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siswa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mencapai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tujua</w:t>
      </w:r>
      <w:r w:rsidR="00D868C8">
        <w:rPr>
          <w:rFonts w:ascii="Book Antiqua" w:hAnsi="Book Antiqua" w:cs="Palatino"/>
          <w:sz w:val="24"/>
          <w:szCs w:val="24"/>
        </w:rPr>
        <w:t>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sesuai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dengan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harapan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. </w:t>
      </w:r>
    </w:p>
    <w:p w14:paraId="5F3897CA" w14:textId="071FF434" w:rsidR="00DA1369" w:rsidRDefault="003A6D0E" w:rsidP="00D868C8">
      <w:pPr>
        <w:spacing w:after="120" w:line="240" w:lineRule="auto"/>
        <w:jc w:val="both"/>
        <w:rPr>
          <w:rFonts w:ascii="Book Antiqua" w:hAnsi="Book Antiqua" w:cs="Palatino"/>
          <w:sz w:val="24"/>
          <w:szCs w:val="24"/>
        </w:rPr>
      </w:pPr>
      <w:r>
        <w:rPr>
          <w:rFonts w:ascii="Book Antiqua" w:hAnsi="Book Antiqua" w:cs="Palatino"/>
          <w:sz w:val="24"/>
          <w:szCs w:val="24"/>
        </w:rPr>
        <w:t xml:space="preserve">      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Untuk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mencapai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potensi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penuh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dalam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proses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maka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dilakukan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efektif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dan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aktif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proofErr w:type="gramStart"/>
      <w:r w:rsidR="0068101C">
        <w:rPr>
          <w:rFonts w:ascii="Book Antiqua" w:hAnsi="Book Antiqua" w:cs="Palatino"/>
          <w:sz w:val="24"/>
          <w:szCs w:val="24"/>
        </w:rPr>
        <w:t>dapat</w:t>
      </w:r>
      <w:proofErr w:type="spellEnd"/>
      <w:r w:rsidR="0068101C">
        <w:rPr>
          <w:rFonts w:ascii="Book Antiqua" w:hAnsi="Book Antiqua" w:cs="Palatino"/>
          <w:sz w:val="24"/>
          <w:szCs w:val="24"/>
        </w:rPr>
        <w:t xml:space="preserve"> 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menginsprirasi</w:t>
      </w:r>
      <w:proofErr w:type="spellEnd"/>
      <w:proofErr w:type="gramEnd"/>
      <w:r w:rsidR="0068101C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68101C">
        <w:rPr>
          <w:rFonts w:ascii="Book Antiqua" w:hAnsi="Book Antiqua" w:cs="Palatino"/>
          <w:sz w:val="24"/>
          <w:szCs w:val="24"/>
        </w:rPr>
        <w:t>siswa</w:t>
      </w:r>
      <w:proofErr w:type="spellEnd"/>
      <w:r w:rsidR="0068101C">
        <w:rPr>
          <w:rFonts w:ascii="Book Antiqua" w:hAnsi="Book Antiqua" w:cs="Palatino"/>
          <w:sz w:val="24"/>
          <w:szCs w:val="24"/>
        </w:rPr>
        <w:t>.</w:t>
      </w:r>
      <w:r w:rsidR="00D868C8">
        <w:rPr>
          <w:rFonts w:ascii="Book Antiqua" w:hAnsi="Book Antiqua" w:cs="Palatino"/>
          <w:sz w:val="24"/>
          <w:szCs w:val="24"/>
        </w:rPr>
        <w:t xml:space="preserve"> </w:t>
      </w:r>
      <w:r w:rsidR="00617591">
        <w:rPr>
          <w:rFonts w:ascii="Book Antiqua" w:hAnsi="Book Antiqua" w:cs="Palatino"/>
          <w:sz w:val="24"/>
          <w:szCs w:val="24"/>
        </w:rPr>
        <w:t>Dalam</w:t>
      </w:r>
      <w:r w:rsidR="00D868C8">
        <w:rPr>
          <w:rFonts w:ascii="Book Antiqua" w:hAnsi="Book Antiqua" w:cs="Palatino"/>
          <w:sz w:val="24"/>
          <w:szCs w:val="24"/>
        </w:rPr>
        <w:t xml:space="preserve"> proses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yang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aktif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dapat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dilakukan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dengan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berbagai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cara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untuk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melihat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apakah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proses </w:t>
      </w:r>
      <w:proofErr w:type="spellStart"/>
      <w:r>
        <w:rPr>
          <w:rFonts w:ascii="Book Antiqua" w:hAnsi="Book Antiqua" w:cs="Palatino"/>
          <w:sz w:val="24"/>
          <w:szCs w:val="24"/>
        </w:rPr>
        <w:t>pembelajaran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itu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berhasil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atau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>
        <w:rPr>
          <w:rFonts w:ascii="Book Antiqua" w:hAnsi="Book Antiqua" w:cs="Palatino"/>
          <w:sz w:val="24"/>
          <w:szCs w:val="24"/>
        </w:rPr>
        <w:t>tidak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.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Setidaknya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ada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8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komponen-komponen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proofErr w:type="gramStart"/>
      <w:r w:rsidR="00D868C8" w:rsidRPr="00D868C8">
        <w:rPr>
          <w:rFonts w:ascii="Book Antiqua" w:hAnsi="Book Antiqua" w:cs="Palatino"/>
          <w:sz w:val="24"/>
          <w:szCs w:val="24"/>
        </w:rPr>
        <w:t>P</w:t>
      </w:r>
      <w:r>
        <w:rPr>
          <w:rFonts w:ascii="Book Antiqua" w:hAnsi="Book Antiqua" w:cs="Palatino"/>
          <w:sz w:val="24"/>
          <w:szCs w:val="24"/>
        </w:rPr>
        <w:t>embelajaran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:</w:t>
      </w:r>
      <w:proofErr w:type="gram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dasar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</w:t>
      </w:r>
      <w:r>
        <w:rPr>
          <w:rFonts w:ascii="Book Antiqua" w:hAnsi="Book Antiqua" w:cs="Palatino"/>
          <w:sz w:val="24"/>
          <w:szCs w:val="24"/>
        </w:rPr>
        <w:t>embelajaran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tujuan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</w:t>
      </w:r>
      <w:r>
        <w:rPr>
          <w:rFonts w:ascii="Book Antiqua" w:hAnsi="Book Antiqua" w:cs="Palatino"/>
          <w:sz w:val="24"/>
          <w:szCs w:val="24"/>
        </w:rPr>
        <w:t>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isi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</w:t>
      </w:r>
      <w:r>
        <w:rPr>
          <w:rFonts w:ascii="Book Antiqua" w:hAnsi="Book Antiqua" w:cs="Palatino"/>
          <w:sz w:val="24"/>
          <w:szCs w:val="24"/>
        </w:rPr>
        <w:t>mbelajara</w:t>
      </w:r>
      <w:r w:rsidR="00D868C8" w:rsidRPr="00D868C8">
        <w:rPr>
          <w:rFonts w:ascii="Book Antiqua" w:hAnsi="Book Antiqua" w:cs="Palatino"/>
          <w:sz w:val="24"/>
          <w:szCs w:val="24"/>
        </w:rPr>
        <w:t>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metode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</w:t>
      </w:r>
      <w:r>
        <w:rPr>
          <w:rFonts w:ascii="Book Antiqua" w:hAnsi="Book Antiqua" w:cs="Palatino"/>
          <w:sz w:val="24"/>
          <w:szCs w:val="24"/>
        </w:rPr>
        <w:t>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alat</w:t>
      </w:r>
      <w:proofErr w:type="spellEnd"/>
      <w:r w:rsid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</w:t>
      </w:r>
      <w:r>
        <w:rPr>
          <w:rFonts w:ascii="Book Antiqua" w:hAnsi="Book Antiqua" w:cs="Palatino"/>
          <w:sz w:val="24"/>
          <w:szCs w:val="24"/>
        </w:rPr>
        <w:t>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terdidik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</w:t>
      </w:r>
      <w:r>
        <w:rPr>
          <w:rFonts w:ascii="Book Antiqua" w:hAnsi="Book Antiqua" w:cs="Palatino"/>
          <w:sz w:val="24"/>
          <w:szCs w:val="24"/>
        </w:rPr>
        <w:t>embelajaran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,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tujuan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perencanaan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sistem</w:t>
      </w:r>
      <w:proofErr w:type="spellEnd"/>
      <w:r w:rsidR="00D868C8" w:rsidRPr="00D868C8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868C8" w:rsidRPr="00D868C8">
        <w:rPr>
          <w:rFonts w:ascii="Book Antiqua" w:hAnsi="Book Antiqua" w:cs="Palatino"/>
          <w:sz w:val="24"/>
          <w:szCs w:val="24"/>
        </w:rPr>
        <w:t>Pe</w:t>
      </w:r>
      <w:r>
        <w:rPr>
          <w:rFonts w:ascii="Book Antiqua" w:hAnsi="Book Antiqua" w:cs="Palatino"/>
          <w:sz w:val="24"/>
          <w:szCs w:val="24"/>
        </w:rPr>
        <w:t>mbelajaran</w:t>
      </w:r>
      <w:proofErr w:type="spellEnd"/>
      <w:r w:rsidR="00617591">
        <w:rPr>
          <w:rFonts w:ascii="Book Antiqua" w:hAnsi="Book Antiqua" w:cs="Palatino"/>
          <w:sz w:val="24"/>
          <w:szCs w:val="24"/>
        </w:rPr>
        <w:t xml:space="preserve"> ( Ika </w:t>
      </w:r>
      <w:proofErr w:type="spellStart"/>
      <w:r w:rsidR="00617591">
        <w:rPr>
          <w:rFonts w:ascii="Book Antiqua" w:hAnsi="Book Antiqua" w:cs="Palatino"/>
          <w:sz w:val="24"/>
          <w:szCs w:val="24"/>
        </w:rPr>
        <w:t>Purwaningsih</w:t>
      </w:r>
      <w:proofErr w:type="spellEnd"/>
      <w:r w:rsidR="00617591">
        <w:rPr>
          <w:rFonts w:ascii="Book Antiqua" w:hAnsi="Book Antiqua" w:cs="Palatino"/>
          <w:sz w:val="24"/>
          <w:szCs w:val="24"/>
        </w:rPr>
        <w:t>, 2019)</w:t>
      </w:r>
      <w:r>
        <w:rPr>
          <w:rFonts w:ascii="Book Antiqua" w:hAnsi="Book Antiqua" w:cs="Palatino"/>
          <w:sz w:val="24"/>
          <w:szCs w:val="24"/>
        </w:rPr>
        <w:t xml:space="preserve">. </w:t>
      </w:r>
    </w:p>
    <w:p w14:paraId="2EA8F7F5" w14:textId="2599691C" w:rsidR="00DA1369" w:rsidRPr="008E5E55" w:rsidRDefault="003121FE" w:rsidP="003121FE">
      <w:pPr>
        <w:spacing w:after="120" w:line="240" w:lineRule="auto"/>
        <w:jc w:val="both"/>
        <w:rPr>
          <w:rFonts w:ascii="Book Antiqua" w:hAnsi="Book Antiqua" w:cs="Palatino"/>
          <w:sz w:val="24"/>
          <w:szCs w:val="24"/>
        </w:rPr>
      </w:pPr>
      <w:r>
        <w:rPr>
          <w:rFonts w:ascii="Book Antiqua" w:hAnsi="Book Antiqua" w:cs="Palatino"/>
          <w:sz w:val="24"/>
          <w:szCs w:val="24"/>
        </w:rPr>
        <w:t xml:space="preserve">       </w:t>
      </w:r>
      <w:r w:rsidR="00DA1369" w:rsidRPr="00DA1369">
        <w:rPr>
          <w:rFonts w:ascii="Book Antiqua" w:hAnsi="Book Antiqua" w:cs="Palatino"/>
          <w:sz w:val="24"/>
          <w:szCs w:val="24"/>
        </w:rPr>
        <w:t xml:space="preserve">Fakta yang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terjadi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di Indonesia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saat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ini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berbanding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terbalik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dengan</w:t>
      </w:r>
      <w:proofErr w:type="spellEnd"/>
      <w:r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cita-cita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Pendidikan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nasional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. Hal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ini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diperkuat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oleh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laporan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program for</w:t>
      </w:r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internasional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student assessment (PISA) pada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tahun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2015 program yang</w:t>
      </w:r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mengurutkan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kualitas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Pendidikan di 72 negara,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menjadikan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Indonesia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berada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di </w:t>
      </w:r>
      <w:proofErr w:type="spellStart"/>
      <w:r w:rsidR="00DA1369">
        <w:rPr>
          <w:rFonts w:ascii="Book Antiqua" w:hAnsi="Book Antiqua" w:cs="Palatino"/>
          <w:sz w:val="24"/>
          <w:szCs w:val="24"/>
        </w:rPr>
        <w:t>peingkat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>
        <w:rPr>
          <w:rFonts w:ascii="Book Antiqua" w:hAnsi="Book Antiqua" w:cs="Palatino"/>
          <w:sz w:val="24"/>
          <w:szCs w:val="24"/>
        </w:rPr>
        <w:t>ke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62. </w:t>
      </w:r>
      <w:r w:rsidR="00DA1369" w:rsidRPr="00DA1369">
        <w:rPr>
          <w:rFonts w:ascii="Book Antiqua" w:hAnsi="Book Antiqua" w:cs="Palatino"/>
          <w:sz w:val="24"/>
          <w:szCs w:val="24"/>
        </w:rPr>
        <w:t xml:space="preserve">Oleh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sebab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itu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, Pendidikan Indonesia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diharapkan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dapat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mengambil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alih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guna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menyelesainkan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fenomena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tersebut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sesuai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dengan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fungsi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dan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tujuan</w:t>
      </w:r>
      <w:proofErr w:type="spellEnd"/>
      <w:r w:rsid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>
        <w:rPr>
          <w:rFonts w:ascii="Book Antiqua" w:hAnsi="Book Antiqua" w:cs="Palatino"/>
          <w:sz w:val="24"/>
          <w:szCs w:val="24"/>
        </w:rPr>
        <w:t>p</w:t>
      </w:r>
      <w:r w:rsidR="00DA1369" w:rsidRPr="00DA1369">
        <w:rPr>
          <w:rFonts w:ascii="Book Antiqua" w:hAnsi="Book Antiqua" w:cs="Palatino"/>
          <w:sz w:val="24"/>
          <w:szCs w:val="24"/>
        </w:rPr>
        <w:t>endidikan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>.</w:t>
      </w:r>
      <w:r w:rsidR="00DA1369">
        <w:rPr>
          <w:rFonts w:ascii="Book Antiqua" w:hAnsi="Book Antiqua" w:cs="Palatino"/>
          <w:sz w:val="24"/>
          <w:szCs w:val="24"/>
        </w:rPr>
        <w:t xml:space="preserve"> (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Latifatus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Sholikah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and </w:t>
      </w:r>
      <w:proofErr w:type="spellStart"/>
      <w:r w:rsidR="00DA1369" w:rsidRPr="00DA1369">
        <w:rPr>
          <w:rFonts w:ascii="Book Antiqua" w:hAnsi="Book Antiqua" w:cs="Palatino"/>
          <w:sz w:val="24"/>
          <w:szCs w:val="24"/>
        </w:rPr>
        <w:t>Faninda</w:t>
      </w:r>
      <w:proofErr w:type="spellEnd"/>
      <w:r w:rsidR="00DA1369" w:rsidRPr="00DA1369">
        <w:rPr>
          <w:rFonts w:ascii="Book Antiqua" w:hAnsi="Book Antiqua" w:cs="Palatino"/>
          <w:sz w:val="24"/>
          <w:szCs w:val="24"/>
        </w:rPr>
        <w:t xml:space="preserve"> Novika Pertiw</w:t>
      </w:r>
      <w:r w:rsidR="00DA1369">
        <w:rPr>
          <w:rFonts w:ascii="Book Antiqua" w:hAnsi="Book Antiqua" w:cs="Palatino"/>
          <w:sz w:val="24"/>
          <w:szCs w:val="24"/>
        </w:rPr>
        <w:t xml:space="preserve">i, 2021). </w:t>
      </w:r>
    </w:p>
    <w:p w14:paraId="1E03B5AE" w14:textId="5F3CC0B3" w:rsidR="00321AB1" w:rsidRDefault="00E37550" w:rsidP="003A6D0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3A6D0E">
        <w:rPr>
          <w:rFonts w:ascii="Book Antiqua" w:hAnsi="Book Antiqua"/>
          <w:sz w:val="24"/>
          <w:szCs w:val="24"/>
        </w:rPr>
        <w:t>Merujuk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="003A6D0E">
        <w:rPr>
          <w:rFonts w:ascii="Book Antiqua" w:hAnsi="Book Antiqua"/>
          <w:sz w:val="24"/>
          <w:szCs w:val="24"/>
        </w:rPr>
        <w:t>pokok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kebijakan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terkait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tujuan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negara RI </w:t>
      </w:r>
      <w:proofErr w:type="spellStart"/>
      <w:r w:rsidR="003A6D0E">
        <w:rPr>
          <w:rFonts w:ascii="Book Antiqua" w:hAnsi="Book Antiqua"/>
          <w:sz w:val="24"/>
          <w:szCs w:val="24"/>
        </w:rPr>
        <w:t>dalam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Upaya </w:t>
      </w:r>
      <w:proofErr w:type="spellStart"/>
      <w:r w:rsidR="003A6D0E">
        <w:rPr>
          <w:rFonts w:ascii="Book Antiqua" w:hAnsi="Book Antiqua"/>
          <w:sz w:val="24"/>
          <w:szCs w:val="24"/>
        </w:rPr>
        <w:t>menyelesaikan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fenomena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mencerdaskan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kehidupan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bangsa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3A6D0E">
        <w:rPr>
          <w:rFonts w:ascii="Book Antiqua" w:hAnsi="Book Antiqua"/>
          <w:sz w:val="24"/>
          <w:szCs w:val="24"/>
        </w:rPr>
        <w:t>diutarakan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oleh Menteri Pendidikan dan </w:t>
      </w:r>
      <w:proofErr w:type="spellStart"/>
      <w:r w:rsidR="003A6D0E">
        <w:rPr>
          <w:rFonts w:ascii="Book Antiqua" w:hAnsi="Book Antiqua"/>
          <w:sz w:val="24"/>
          <w:szCs w:val="24"/>
        </w:rPr>
        <w:t>kebudayaan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dengan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penyederhanaan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rencan</w:t>
      </w:r>
      <w:r>
        <w:rPr>
          <w:rFonts w:ascii="Book Antiqua" w:hAnsi="Book Antiqua"/>
          <w:sz w:val="24"/>
          <w:szCs w:val="24"/>
        </w:rPr>
        <w:t>a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pelaksan</w:t>
      </w:r>
      <w:r>
        <w:rPr>
          <w:rFonts w:ascii="Book Antiqua" w:hAnsi="Book Antiqua"/>
          <w:sz w:val="24"/>
          <w:szCs w:val="24"/>
        </w:rPr>
        <w:t>a</w:t>
      </w:r>
      <w:r w:rsidR="003A6D0E">
        <w:rPr>
          <w:rFonts w:ascii="Book Antiqua" w:hAnsi="Book Antiqua"/>
          <w:sz w:val="24"/>
          <w:szCs w:val="24"/>
        </w:rPr>
        <w:t>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pembel</w:t>
      </w:r>
      <w:r>
        <w:rPr>
          <w:rFonts w:ascii="Book Antiqua" w:hAnsi="Book Antiqua"/>
          <w:sz w:val="24"/>
          <w:szCs w:val="24"/>
        </w:rPr>
        <w:t>a</w:t>
      </w:r>
      <w:r w:rsidR="003A6D0E">
        <w:rPr>
          <w:rFonts w:ascii="Book Antiqua" w:hAnsi="Book Antiqua"/>
          <w:sz w:val="24"/>
          <w:szCs w:val="24"/>
        </w:rPr>
        <w:t>jaran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3A6D0E">
        <w:rPr>
          <w:rFonts w:ascii="Book Antiqua" w:hAnsi="Book Antiqua"/>
          <w:sz w:val="24"/>
          <w:szCs w:val="24"/>
        </w:rPr>
        <w:t>mengganti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ujian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nasional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dengan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asesmen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potensi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minimum dan </w:t>
      </w:r>
      <w:proofErr w:type="spellStart"/>
      <w:r w:rsidR="003A6D0E">
        <w:rPr>
          <w:rFonts w:ascii="Book Antiqua" w:hAnsi="Book Antiqua"/>
          <w:sz w:val="24"/>
          <w:szCs w:val="24"/>
        </w:rPr>
        <w:t>survei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karakter</w:t>
      </w:r>
      <w:proofErr w:type="spellEnd"/>
      <w:r w:rsidR="003A6D0E">
        <w:rPr>
          <w:rFonts w:ascii="Book Antiqua" w:hAnsi="Book Antiqua"/>
          <w:sz w:val="24"/>
          <w:szCs w:val="24"/>
        </w:rPr>
        <w:t>.</w:t>
      </w:r>
    </w:p>
    <w:p w14:paraId="3DBA1E15" w14:textId="468F9C08" w:rsidR="003A6D0E" w:rsidRDefault="00E37550" w:rsidP="003A6D0E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3A6D0E">
        <w:rPr>
          <w:rFonts w:ascii="Book Antiqua" w:hAnsi="Book Antiqua"/>
          <w:sz w:val="24"/>
          <w:szCs w:val="24"/>
        </w:rPr>
        <w:t xml:space="preserve">Dalam </w:t>
      </w:r>
      <w:proofErr w:type="spellStart"/>
      <w:r w:rsidR="003A6D0E">
        <w:rPr>
          <w:rFonts w:ascii="Book Antiqua" w:hAnsi="Book Antiqua"/>
          <w:sz w:val="24"/>
          <w:szCs w:val="24"/>
        </w:rPr>
        <w:t>hal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ini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kompetensi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kepribadian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3A6D0E">
        <w:rPr>
          <w:rFonts w:ascii="Book Antiqua" w:hAnsi="Book Antiqua"/>
          <w:sz w:val="24"/>
          <w:szCs w:val="24"/>
        </w:rPr>
        <w:t>sebagai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bentuk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Upaya </w:t>
      </w:r>
      <w:proofErr w:type="spellStart"/>
      <w:r w:rsidR="003A6D0E">
        <w:rPr>
          <w:rFonts w:ascii="Book Antiqua" w:hAnsi="Book Antiqua"/>
          <w:sz w:val="24"/>
          <w:szCs w:val="24"/>
        </w:rPr>
        <w:t>mendorong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peserta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didik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berperilaku</w:t>
      </w:r>
      <w:proofErr w:type="spellEnd"/>
      <w:r w:rsidR="003A6D0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3A6D0E">
        <w:rPr>
          <w:rFonts w:ascii="Book Antiqua" w:hAnsi="Book Antiqua"/>
          <w:sz w:val="24"/>
          <w:szCs w:val="24"/>
        </w:rPr>
        <w:t>positif</w:t>
      </w:r>
      <w:proofErr w:type="spellEnd"/>
      <w:r w:rsidR="008071D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8071D0">
        <w:rPr>
          <w:rFonts w:ascii="Book Antiqua" w:hAnsi="Book Antiqua"/>
          <w:sz w:val="24"/>
          <w:szCs w:val="24"/>
        </w:rPr>
        <w:t>aktif</w:t>
      </w:r>
      <w:proofErr w:type="spellEnd"/>
      <w:r w:rsidR="008071D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8071D0">
        <w:rPr>
          <w:rFonts w:ascii="Book Antiqua" w:hAnsi="Book Antiqua"/>
          <w:sz w:val="24"/>
          <w:szCs w:val="24"/>
        </w:rPr>
        <w:t>terhadap</w:t>
      </w:r>
      <w:proofErr w:type="spellEnd"/>
      <w:r w:rsidR="008071D0">
        <w:rPr>
          <w:rFonts w:ascii="Book Antiqua" w:hAnsi="Book Antiqua"/>
          <w:sz w:val="24"/>
          <w:szCs w:val="24"/>
        </w:rPr>
        <w:t xml:space="preserve"> guru</w:t>
      </w:r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baik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dalam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kegiatan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pembelajaran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atau</w:t>
      </w:r>
      <w:proofErr w:type="spellEnd"/>
      <w:r>
        <w:rPr>
          <w:rFonts w:ascii="Book Antiqua" w:hAnsi="Book Antiqua"/>
          <w:sz w:val="24"/>
          <w:szCs w:val="24"/>
        </w:rPr>
        <w:t xml:space="preserve"> pun </w:t>
      </w:r>
      <w:proofErr w:type="spellStart"/>
      <w:r>
        <w:rPr>
          <w:rFonts w:ascii="Book Antiqua" w:hAnsi="Book Antiqua"/>
          <w:sz w:val="24"/>
          <w:szCs w:val="24"/>
        </w:rPr>
        <w:t>diluar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pembelajaran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stabil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dalam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artikel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/>
          <w:sz w:val="24"/>
          <w:szCs w:val="24"/>
        </w:rPr>
        <w:t>membahas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r w:rsidR="00925E1A">
        <w:rPr>
          <w:rFonts w:ascii="Book Antiqua" w:hAnsi="Book Antiqua"/>
          <w:sz w:val="24"/>
          <w:szCs w:val="24"/>
        </w:rPr>
        <w:t>”</w:t>
      </w:r>
      <w:proofErr w:type="spellStart"/>
      <w:r>
        <w:rPr>
          <w:rFonts w:ascii="Book Antiqua" w:hAnsi="Book Antiqua"/>
          <w:sz w:val="24"/>
          <w:szCs w:val="24"/>
        </w:rPr>
        <w:t>Pengaruh</w:t>
      </w:r>
      <w:proofErr w:type="spellEnd"/>
      <w:proofErr w:type="gramEnd"/>
      <w:r>
        <w:rPr>
          <w:rFonts w:ascii="Book Antiqua" w:hAnsi="Book Antiqua"/>
          <w:sz w:val="24"/>
          <w:szCs w:val="24"/>
        </w:rPr>
        <w:t xml:space="preserve"> Metode Drill Dan </w:t>
      </w:r>
      <w:proofErr w:type="spellStart"/>
      <w:r>
        <w:rPr>
          <w:rFonts w:ascii="Book Antiqua" w:hAnsi="Book Antiqua"/>
          <w:sz w:val="24"/>
          <w:szCs w:val="24"/>
        </w:rPr>
        <w:t>Kompetensi</w:t>
      </w:r>
      <w:proofErr w:type="spellEnd"/>
      <w:r>
        <w:rPr>
          <w:rFonts w:ascii="Book Antiqua" w:hAnsi="Book Antiqua"/>
          <w:sz w:val="24"/>
          <w:szCs w:val="24"/>
        </w:rPr>
        <w:t xml:space="preserve"> Guru </w:t>
      </w:r>
      <w:proofErr w:type="spellStart"/>
      <w:r>
        <w:rPr>
          <w:rFonts w:ascii="Book Antiqua" w:hAnsi="Book Antiqua"/>
          <w:sz w:val="24"/>
          <w:szCs w:val="24"/>
        </w:rPr>
        <w:t>Tehadap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Keaktifan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Belajar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Siswa</w:t>
      </w:r>
      <w:proofErr w:type="spellEnd"/>
      <w:r>
        <w:rPr>
          <w:rFonts w:ascii="Book Antiqua" w:hAnsi="Book Antiqua"/>
          <w:sz w:val="24"/>
          <w:szCs w:val="24"/>
        </w:rPr>
        <w:t>.</w:t>
      </w:r>
      <w:r w:rsidR="00925E1A">
        <w:rPr>
          <w:rFonts w:ascii="Book Antiqua" w:hAnsi="Book Antiqua"/>
          <w:sz w:val="24"/>
          <w:szCs w:val="24"/>
        </w:rPr>
        <w:t>”</w:t>
      </w:r>
    </w:p>
    <w:p w14:paraId="13EBA870" w14:textId="77777777" w:rsidR="00321AB1" w:rsidRDefault="00321AB1" w:rsidP="00CF3EE7">
      <w:pPr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1CD4AE8A" w14:textId="77777777" w:rsidR="00111A6A" w:rsidRDefault="00111A6A" w:rsidP="00CF3EE7">
      <w:pPr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653C8069" w14:textId="77777777" w:rsidR="00111A6A" w:rsidRPr="00CF3EE7" w:rsidRDefault="00111A6A" w:rsidP="00CF3EE7">
      <w:pPr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025EBC95" w14:textId="77777777" w:rsidR="00DA5600" w:rsidRDefault="00DA5600" w:rsidP="00CF3EE7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 w:rsidRPr="00CF3EE7">
        <w:rPr>
          <w:rFonts w:ascii="Book Antiqua" w:hAnsi="Book Antiqua"/>
          <w:b/>
          <w:bCs/>
          <w:sz w:val="24"/>
          <w:szCs w:val="24"/>
        </w:rPr>
        <w:lastRenderedPageBreak/>
        <w:t>KAJIAN TEORI</w:t>
      </w:r>
    </w:p>
    <w:p w14:paraId="5BDEEED4" w14:textId="615A3AEA" w:rsidR="00E37550" w:rsidRDefault="00E37550" w:rsidP="00925E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       </w:t>
      </w:r>
      <w:r w:rsidRPr="00E37550">
        <w:rPr>
          <w:rFonts w:ascii="Book Antiqua" w:hAnsi="Book Antiqua"/>
          <w:b/>
          <w:bCs/>
          <w:sz w:val="24"/>
          <w:szCs w:val="24"/>
        </w:rPr>
        <w:t xml:space="preserve"> </w:t>
      </w:r>
      <w:r w:rsidRPr="00E37550">
        <w:rPr>
          <w:rFonts w:ascii="Book Antiqua" w:hAnsi="Book Antiqua"/>
          <w:sz w:val="24"/>
          <w:szCs w:val="24"/>
        </w:rPr>
        <w:t xml:space="preserve">Salahuddin </w:t>
      </w:r>
      <w:proofErr w:type="spellStart"/>
      <w:r w:rsidRPr="00E37550">
        <w:rPr>
          <w:rFonts w:ascii="Book Antiqua" w:hAnsi="Book Antiqua"/>
          <w:sz w:val="24"/>
          <w:szCs w:val="24"/>
        </w:rPr>
        <w:t>mengemukakan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m</w:t>
      </w:r>
      <w:r w:rsidRPr="00E37550">
        <w:rPr>
          <w:rFonts w:ascii="Book Antiqua" w:hAnsi="Book Antiqua"/>
          <w:sz w:val="24"/>
          <w:szCs w:val="24"/>
        </w:rPr>
        <w:t>etode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drill </w:t>
      </w:r>
      <w:proofErr w:type="spellStart"/>
      <w:r w:rsidRPr="00E37550">
        <w:rPr>
          <w:rFonts w:ascii="Book Antiqua" w:hAnsi="Book Antiqua"/>
          <w:sz w:val="24"/>
          <w:szCs w:val="24"/>
        </w:rPr>
        <w:t>adalah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praktik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mengulangi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hal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E37550">
        <w:rPr>
          <w:rFonts w:ascii="Book Antiqua" w:hAnsi="Book Antiqua"/>
          <w:sz w:val="24"/>
          <w:szCs w:val="24"/>
        </w:rPr>
        <w:t>sama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berulang-ulang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dengan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niat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E37550">
        <w:rPr>
          <w:rFonts w:ascii="Book Antiqua" w:hAnsi="Book Antiqua"/>
          <w:sz w:val="24"/>
          <w:szCs w:val="24"/>
        </w:rPr>
        <w:t>serius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untuk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mengembangkan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hubungan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atau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mengasah</w:t>
      </w:r>
      <w:proofErr w:type="spellEnd"/>
      <w:r w:rsidRPr="00E3755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E37550">
        <w:rPr>
          <w:rFonts w:ascii="Book Antiqua" w:hAnsi="Book Antiqua"/>
          <w:sz w:val="24"/>
          <w:szCs w:val="24"/>
        </w:rPr>
        <w:t>keterampilan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 w:rsidRPr="00925E1A">
        <w:rPr>
          <w:rFonts w:ascii="Book Antiqua" w:hAnsi="Book Antiqua"/>
          <w:sz w:val="24"/>
          <w:szCs w:val="24"/>
        </w:rPr>
        <w:t>hingga</w:t>
      </w:r>
      <w:proofErr w:type="spellEnd"/>
      <w:r w:rsidR="00925E1A" w:rsidRP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 w:rsidRPr="00925E1A">
        <w:rPr>
          <w:rFonts w:ascii="Book Antiqua" w:hAnsi="Book Antiqua"/>
          <w:sz w:val="24"/>
          <w:szCs w:val="24"/>
        </w:rPr>
        <w:t>mencapai</w:t>
      </w:r>
      <w:proofErr w:type="spellEnd"/>
      <w:r w:rsidR="00925E1A" w:rsidRP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 w:rsidRPr="00925E1A">
        <w:rPr>
          <w:rFonts w:ascii="Book Antiqua" w:hAnsi="Book Antiqua"/>
          <w:sz w:val="24"/>
          <w:szCs w:val="24"/>
        </w:rPr>
        <w:t>penguasaan</w:t>
      </w:r>
      <w:proofErr w:type="spellEnd"/>
      <w:r w:rsidR="00925E1A" w:rsidRP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 w:rsidRPr="00925E1A">
        <w:rPr>
          <w:rFonts w:ascii="Book Antiqua" w:hAnsi="Book Antiqua"/>
          <w:sz w:val="24"/>
          <w:szCs w:val="24"/>
        </w:rPr>
        <w:t>permanen</w:t>
      </w:r>
      <w:proofErr w:type="spellEnd"/>
      <w:r w:rsidR="00925E1A">
        <w:rPr>
          <w:rFonts w:ascii="Book Antiqua" w:hAnsi="Book Antiqua"/>
          <w:sz w:val="24"/>
          <w:szCs w:val="24"/>
        </w:rPr>
        <w:t>. (</w:t>
      </w:r>
      <w:proofErr w:type="spellStart"/>
      <w:r w:rsidR="00925E1A">
        <w:rPr>
          <w:rFonts w:ascii="Book Antiqua" w:hAnsi="Book Antiqua"/>
          <w:sz w:val="24"/>
          <w:szCs w:val="24"/>
        </w:rPr>
        <w:t>Syahraini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tambak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, 2016). Yaitu </w:t>
      </w:r>
      <w:proofErr w:type="spellStart"/>
      <w:r w:rsidR="00925E1A">
        <w:rPr>
          <w:rFonts w:ascii="Book Antiqua" w:hAnsi="Book Antiqua"/>
          <w:sz w:val="24"/>
          <w:szCs w:val="24"/>
        </w:rPr>
        <w:t>memiliki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kemampuan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925E1A">
        <w:rPr>
          <w:rFonts w:ascii="Book Antiqua" w:hAnsi="Book Antiqua"/>
          <w:sz w:val="24"/>
          <w:szCs w:val="24"/>
        </w:rPr>
        <w:t>sesuai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dengan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tujuan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pembelajaran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925E1A">
        <w:rPr>
          <w:rFonts w:ascii="Book Antiqua" w:hAnsi="Book Antiqua"/>
          <w:sz w:val="24"/>
          <w:szCs w:val="24"/>
        </w:rPr>
        <w:t>kompetensi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pembelajaran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925E1A">
        <w:rPr>
          <w:rFonts w:ascii="Book Antiqua" w:hAnsi="Book Antiqua"/>
          <w:sz w:val="24"/>
          <w:szCs w:val="24"/>
        </w:rPr>
        <w:t>harus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dicapai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oleh </w:t>
      </w:r>
      <w:proofErr w:type="spellStart"/>
      <w:r w:rsidR="00925E1A">
        <w:rPr>
          <w:rFonts w:ascii="Book Antiqua" w:hAnsi="Book Antiqua"/>
          <w:sz w:val="24"/>
          <w:szCs w:val="24"/>
        </w:rPr>
        <w:t>peserta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didik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25E1A">
        <w:rPr>
          <w:rFonts w:ascii="Book Antiqua" w:hAnsi="Book Antiqua"/>
          <w:sz w:val="24"/>
          <w:szCs w:val="24"/>
        </w:rPr>
        <w:t>pelatihan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925E1A">
        <w:rPr>
          <w:rFonts w:ascii="Book Antiqua" w:hAnsi="Book Antiqua"/>
          <w:sz w:val="24"/>
          <w:szCs w:val="24"/>
        </w:rPr>
        <w:t>sistematis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25E1A">
        <w:rPr>
          <w:rFonts w:ascii="Book Antiqua" w:hAnsi="Book Antiqua"/>
          <w:sz w:val="24"/>
          <w:szCs w:val="24"/>
        </w:rPr>
        <w:t>aktivitas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925E1A">
        <w:rPr>
          <w:rFonts w:ascii="Book Antiqua" w:hAnsi="Book Antiqua"/>
          <w:sz w:val="24"/>
          <w:szCs w:val="24"/>
        </w:rPr>
        <w:t>menarik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925E1A">
        <w:rPr>
          <w:rFonts w:ascii="Book Antiqua" w:hAnsi="Book Antiqua"/>
          <w:sz w:val="24"/>
          <w:szCs w:val="24"/>
        </w:rPr>
        <w:t>menyenangkan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925E1A">
        <w:rPr>
          <w:rFonts w:ascii="Book Antiqua" w:hAnsi="Book Antiqua"/>
          <w:sz w:val="24"/>
          <w:szCs w:val="24"/>
        </w:rPr>
        <w:t>melakukakan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pelatihan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secara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25E1A">
        <w:rPr>
          <w:rFonts w:ascii="Book Antiqua" w:hAnsi="Book Antiqua"/>
          <w:sz w:val="24"/>
          <w:szCs w:val="24"/>
        </w:rPr>
        <w:t>berulang-ulang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. Dalam </w:t>
      </w:r>
      <w:proofErr w:type="spellStart"/>
      <w:r w:rsidR="00925E1A">
        <w:rPr>
          <w:rFonts w:ascii="Book Antiqua" w:hAnsi="Book Antiqua"/>
          <w:sz w:val="24"/>
          <w:szCs w:val="24"/>
        </w:rPr>
        <w:t>meningkatkan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proses </w:t>
      </w:r>
      <w:proofErr w:type="spellStart"/>
      <w:r w:rsidR="00925E1A">
        <w:rPr>
          <w:rFonts w:ascii="Book Antiqua" w:hAnsi="Book Antiqua"/>
          <w:sz w:val="24"/>
          <w:szCs w:val="24"/>
        </w:rPr>
        <w:t>pembelajaran</w:t>
      </w:r>
      <w:proofErr w:type="spellEnd"/>
      <w:r w:rsidR="00925E1A">
        <w:rPr>
          <w:rFonts w:ascii="Book Antiqua" w:hAnsi="Book Antiqua"/>
          <w:sz w:val="24"/>
          <w:szCs w:val="24"/>
        </w:rPr>
        <w:t xml:space="preserve"> </w:t>
      </w:r>
      <w:r w:rsidR="00177D50">
        <w:rPr>
          <w:rFonts w:ascii="Book Antiqua" w:hAnsi="Book Antiqua"/>
          <w:sz w:val="24"/>
          <w:szCs w:val="24"/>
        </w:rPr>
        <w:t xml:space="preserve">yang </w:t>
      </w:r>
      <w:proofErr w:type="spellStart"/>
      <w:r w:rsidR="00177D50">
        <w:rPr>
          <w:rFonts w:ascii="Book Antiqua" w:hAnsi="Book Antiqua"/>
          <w:sz w:val="24"/>
          <w:szCs w:val="24"/>
        </w:rPr>
        <w:t>efektif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177D50">
        <w:rPr>
          <w:rFonts w:ascii="Book Antiqua" w:hAnsi="Book Antiqua"/>
          <w:sz w:val="24"/>
          <w:szCs w:val="24"/>
        </w:rPr>
        <w:t>aktif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dibutuhkan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kompetensi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kepribadian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guru yang </w:t>
      </w:r>
      <w:proofErr w:type="spellStart"/>
      <w:r w:rsidR="00177D50">
        <w:rPr>
          <w:rFonts w:ascii="Book Antiqua" w:hAnsi="Book Antiqua"/>
          <w:sz w:val="24"/>
          <w:szCs w:val="24"/>
        </w:rPr>
        <w:t>mantap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7D50">
        <w:rPr>
          <w:rFonts w:ascii="Book Antiqua" w:hAnsi="Book Antiqua"/>
          <w:sz w:val="24"/>
          <w:szCs w:val="24"/>
        </w:rPr>
        <w:t>berakhlak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mulia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proofErr w:type="gramStart"/>
      <w:r w:rsidR="00177D50">
        <w:rPr>
          <w:rFonts w:ascii="Book Antiqua" w:hAnsi="Book Antiqua"/>
          <w:sz w:val="24"/>
          <w:szCs w:val="24"/>
        </w:rPr>
        <w:t>arif,dan</w:t>
      </w:r>
      <w:proofErr w:type="spellEnd"/>
      <w:proofErr w:type="gram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berwibawa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serta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menjadi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teladan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peserta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didik</w:t>
      </w:r>
      <w:proofErr w:type="spellEnd"/>
      <w:r w:rsidR="00177D50">
        <w:rPr>
          <w:rFonts w:ascii="Book Antiqua" w:hAnsi="Book Antiqua"/>
          <w:sz w:val="24"/>
          <w:szCs w:val="24"/>
        </w:rPr>
        <w:t>.</w:t>
      </w:r>
    </w:p>
    <w:p w14:paraId="6E8A1981" w14:textId="7A749655" w:rsidR="00177D50" w:rsidRDefault="003A21CF" w:rsidP="00925E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177D50">
        <w:rPr>
          <w:rFonts w:ascii="Book Antiqua" w:hAnsi="Book Antiqua"/>
          <w:sz w:val="24"/>
          <w:szCs w:val="24"/>
        </w:rPr>
        <w:t xml:space="preserve">Dalam </w:t>
      </w:r>
      <w:proofErr w:type="spellStart"/>
      <w:r w:rsidR="00177D50">
        <w:rPr>
          <w:rFonts w:ascii="Book Antiqua" w:hAnsi="Book Antiqua"/>
          <w:sz w:val="24"/>
          <w:szCs w:val="24"/>
        </w:rPr>
        <w:t>peraturan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pemerintah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No 19 </w:t>
      </w:r>
      <w:proofErr w:type="spellStart"/>
      <w:r w:rsidR="00177D50">
        <w:rPr>
          <w:rFonts w:ascii="Book Antiqua" w:hAnsi="Book Antiqua"/>
          <w:sz w:val="24"/>
          <w:szCs w:val="24"/>
        </w:rPr>
        <w:t>tahun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2005 </w:t>
      </w:r>
      <w:proofErr w:type="spellStart"/>
      <w:r w:rsidR="00177D50">
        <w:rPr>
          <w:rFonts w:ascii="Book Antiqua" w:hAnsi="Book Antiqua"/>
          <w:sz w:val="24"/>
          <w:szCs w:val="24"/>
        </w:rPr>
        <w:t>tentang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standar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nasional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Pendidikan </w:t>
      </w:r>
      <w:proofErr w:type="spellStart"/>
      <w:r w:rsidR="00177D50">
        <w:rPr>
          <w:rFonts w:ascii="Book Antiqua" w:hAnsi="Book Antiqua"/>
          <w:sz w:val="24"/>
          <w:szCs w:val="24"/>
        </w:rPr>
        <w:t>disebutkan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bahwa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kompetensi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kepribadian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177D50">
        <w:rPr>
          <w:rFonts w:ascii="Book Antiqua" w:hAnsi="Book Antiqua"/>
          <w:sz w:val="24"/>
          <w:szCs w:val="24"/>
        </w:rPr>
        <w:t>yaitu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(1) </w:t>
      </w:r>
      <w:proofErr w:type="spellStart"/>
      <w:r w:rsidR="00177D50">
        <w:rPr>
          <w:rFonts w:ascii="Book Antiqua" w:hAnsi="Book Antiqua"/>
          <w:sz w:val="24"/>
          <w:szCs w:val="24"/>
        </w:rPr>
        <w:t>Mantap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177D50">
        <w:rPr>
          <w:rFonts w:ascii="Book Antiqua" w:hAnsi="Book Antiqua"/>
          <w:sz w:val="24"/>
          <w:szCs w:val="24"/>
        </w:rPr>
        <w:t>stabil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177D50">
        <w:rPr>
          <w:rFonts w:ascii="Book Antiqua" w:hAnsi="Book Antiqua"/>
          <w:sz w:val="24"/>
          <w:szCs w:val="24"/>
        </w:rPr>
        <w:t>memiliki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konsistensi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dalam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bertindak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sesuai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norma </w:t>
      </w:r>
      <w:proofErr w:type="spellStart"/>
      <w:r w:rsidR="00177D50">
        <w:rPr>
          <w:rFonts w:ascii="Book Antiqua" w:hAnsi="Book Antiqua"/>
          <w:sz w:val="24"/>
          <w:szCs w:val="24"/>
        </w:rPr>
        <w:t>hukum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social dan </w:t>
      </w:r>
      <w:proofErr w:type="spellStart"/>
      <w:r w:rsidR="00177D50">
        <w:rPr>
          <w:rFonts w:ascii="Book Antiqua" w:hAnsi="Book Antiqua"/>
          <w:sz w:val="24"/>
          <w:szCs w:val="24"/>
        </w:rPr>
        <w:t>etika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177D50">
        <w:rPr>
          <w:rFonts w:ascii="Book Antiqua" w:hAnsi="Book Antiqua"/>
          <w:sz w:val="24"/>
          <w:szCs w:val="24"/>
        </w:rPr>
        <w:t>berlaku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. (2) Kepribadian </w:t>
      </w:r>
      <w:proofErr w:type="spellStart"/>
      <w:r w:rsidR="00177D50">
        <w:rPr>
          <w:rFonts w:ascii="Book Antiqua" w:hAnsi="Book Antiqua"/>
          <w:sz w:val="24"/>
          <w:szCs w:val="24"/>
        </w:rPr>
        <w:t>dewasa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yaitu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dapat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mengendalikan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diri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7D50">
        <w:rPr>
          <w:rFonts w:ascii="Book Antiqua" w:hAnsi="Book Antiqua"/>
          <w:sz w:val="24"/>
          <w:szCs w:val="24"/>
        </w:rPr>
        <w:t>menunjukkan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empati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pada orang lain, </w:t>
      </w:r>
      <w:proofErr w:type="spellStart"/>
      <w:r w:rsidR="00177D50">
        <w:rPr>
          <w:rFonts w:ascii="Book Antiqua" w:hAnsi="Book Antiqua"/>
          <w:sz w:val="24"/>
          <w:szCs w:val="24"/>
        </w:rPr>
        <w:t>betindak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dengan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hati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- </w:t>
      </w:r>
      <w:proofErr w:type="spellStart"/>
      <w:r w:rsidR="00177D50">
        <w:rPr>
          <w:rFonts w:ascii="Book Antiqua" w:hAnsi="Book Antiqua"/>
          <w:sz w:val="24"/>
          <w:szCs w:val="24"/>
        </w:rPr>
        <w:t>memiliki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kesabaran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saat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menghadapi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tantangan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="00177D50">
        <w:rPr>
          <w:rFonts w:ascii="Book Antiqua" w:hAnsi="Book Antiqua"/>
          <w:sz w:val="24"/>
          <w:szCs w:val="24"/>
        </w:rPr>
        <w:t>memiliki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sikap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177D50">
        <w:rPr>
          <w:rFonts w:ascii="Book Antiqua" w:hAnsi="Book Antiqua"/>
          <w:sz w:val="24"/>
          <w:szCs w:val="24"/>
        </w:rPr>
        <w:t>dapat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dipercaya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termasuk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menerima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tanggung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jawab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. (3) Kepribadian Arif &amp; </w:t>
      </w:r>
      <w:proofErr w:type="spellStart"/>
      <w:proofErr w:type="gramStart"/>
      <w:r w:rsidR="00177D50">
        <w:rPr>
          <w:rFonts w:ascii="Book Antiqua" w:hAnsi="Book Antiqua"/>
          <w:sz w:val="24"/>
          <w:szCs w:val="24"/>
        </w:rPr>
        <w:t>bijaksana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177D50">
        <w:rPr>
          <w:rFonts w:ascii="Book Antiqua" w:hAnsi="Book Antiqua"/>
          <w:sz w:val="24"/>
          <w:szCs w:val="24"/>
        </w:rPr>
        <w:t>yaitu</w:t>
      </w:r>
      <w:proofErr w:type="spellEnd"/>
      <w:proofErr w:type="gram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pandai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menggunakan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akal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budinya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atau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pengalaman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177D50">
        <w:rPr>
          <w:rFonts w:ascii="Book Antiqua" w:hAnsi="Book Antiqua"/>
          <w:sz w:val="24"/>
          <w:szCs w:val="24"/>
        </w:rPr>
        <w:t>pngetahuannya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7D50">
        <w:rPr>
          <w:rFonts w:ascii="Book Antiqua" w:hAnsi="Book Antiqua"/>
          <w:sz w:val="24"/>
          <w:szCs w:val="24"/>
        </w:rPr>
        <w:t>tajam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pikirannya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7D50">
        <w:rPr>
          <w:rFonts w:ascii="Book Antiqua" w:hAnsi="Book Antiqua"/>
          <w:sz w:val="24"/>
          <w:szCs w:val="24"/>
        </w:rPr>
        <w:t>pandai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177D50">
        <w:rPr>
          <w:rFonts w:ascii="Book Antiqua" w:hAnsi="Book Antiqua"/>
          <w:sz w:val="24"/>
          <w:szCs w:val="24"/>
        </w:rPr>
        <w:t>hati-hati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177D50">
        <w:rPr>
          <w:rFonts w:ascii="Book Antiqua" w:hAnsi="Book Antiqua"/>
          <w:sz w:val="24"/>
          <w:szCs w:val="24"/>
        </w:rPr>
        <w:t>cermat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, dan </w:t>
      </w:r>
      <w:proofErr w:type="spellStart"/>
      <w:r w:rsidR="00177D50">
        <w:rPr>
          <w:rFonts w:ascii="Book Antiqua" w:hAnsi="Book Antiqua"/>
          <w:sz w:val="24"/>
          <w:szCs w:val="24"/>
        </w:rPr>
        <w:t>teliti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(4) </w:t>
      </w:r>
      <w:proofErr w:type="spellStart"/>
      <w:r w:rsidR="00177D50">
        <w:rPr>
          <w:rFonts w:ascii="Book Antiqua" w:hAnsi="Book Antiqua"/>
          <w:sz w:val="24"/>
          <w:szCs w:val="24"/>
        </w:rPr>
        <w:t>Berwibawa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yaitu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177D50">
        <w:rPr>
          <w:rFonts w:ascii="Book Antiqua" w:hAnsi="Book Antiqua"/>
          <w:sz w:val="24"/>
          <w:szCs w:val="24"/>
        </w:rPr>
        <w:t>dihormati</w:t>
      </w:r>
      <w:proofErr w:type="spellEnd"/>
      <w:r w:rsidR="00177D50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177D50">
        <w:rPr>
          <w:rFonts w:ascii="Book Antiqua" w:hAnsi="Book Antiqua"/>
          <w:sz w:val="24"/>
          <w:szCs w:val="24"/>
        </w:rPr>
        <w:t>di</w:t>
      </w:r>
      <w:r>
        <w:rPr>
          <w:rFonts w:ascii="Book Antiqua" w:hAnsi="Book Antiqua"/>
          <w:sz w:val="24"/>
          <w:szCs w:val="24"/>
        </w:rPr>
        <w:t>segan</w:t>
      </w:r>
      <w:r w:rsidR="00177D50">
        <w:rPr>
          <w:rFonts w:ascii="Book Antiqua" w:hAnsi="Book Antiqua"/>
          <w:sz w:val="24"/>
          <w:szCs w:val="24"/>
        </w:rPr>
        <w:t>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memancarkan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kesan</w:t>
      </w:r>
      <w:proofErr w:type="spellEnd"/>
      <w:r>
        <w:rPr>
          <w:rFonts w:ascii="Book Antiqua" w:hAnsi="Book Antiqua"/>
          <w:sz w:val="24"/>
          <w:szCs w:val="24"/>
        </w:rPr>
        <w:t xml:space="preserve"> yang </w:t>
      </w:r>
      <w:proofErr w:type="spellStart"/>
      <w:r>
        <w:rPr>
          <w:rFonts w:ascii="Book Antiqua" w:hAnsi="Book Antiqua"/>
          <w:sz w:val="24"/>
          <w:szCs w:val="24"/>
        </w:rPr>
        <w:t>berwibawa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sehingga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berpengaruh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positif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terhadap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peserta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didik</w:t>
      </w:r>
      <w:proofErr w:type="spellEnd"/>
      <w:r>
        <w:rPr>
          <w:rFonts w:ascii="Book Antiqua" w:hAnsi="Book Antiqua"/>
          <w:sz w:val="24"/>
          <w:szCs w:val="24"/>
        </w:rPr>
        <w:t xml:space="preserve">. (5) Kepribadian </w:t>
      </w:r>
      <w:proofErr w:type="spellStart"/>
      <w:r>
        <w:rPr>
          <w:rFonts w:ascii="Book Antiqua" w:hAnsi="Book Antiqua"/>
          <w:sz w:val="24"/>
          <w:szCs w:val="24"/>
        </w:rPr>
        <w:t>Akhlak</w:t>
      </w:r>
      <w:proofErr w:type="spellEnd"/>
      <w:r>
        <w:rPr>
          <w:rFonts w:ascii="Book Antiqua" w:hAnsi="Book Antiqua"/>
          <w:sz w:val="24"/>
          <w:szCs w:val="24"/>
        </w:rPr>
        <w:t xml:space="preserve"> Mulia </w:t>
      </w:r>
      <w:proofErr w:type="spellStart"/>
      <w:r>
        <w:rPr>
          <w:rFonts w:ascii="Book Antiqua" w:hAnsi="Book Antiqua"/>
          <w:sz w:val="24"/>
          <w:szCs w:val="24"/>
        </w:rPr>
        <w:t>yaitu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tindakan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berbudi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luhur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penuh</w:t>
      </w:r>
      <w:proofErr w:type="spellEnd"/>
      <w:r>
        <w:rPr>
          <w:rFonts w:ascii="Book Antiqua" w:hAnsi="Book Antiqua"/>
          <w:sz w:val="24"/>
          <w:szCs w:val="24"/>
        </w:rPr>
        <w:t xml:space="preserve"> rasa </w:t>
      </w:r>
      <w:proofErr w:type="spellStart"/>
      <w:r>
        <w:rPr>
          <w:rFonts w:ascii="Book Antiqua" w:hAnsi="Book Antiqua"/>
          <w:sz w:val="24"/>
          <w:szCs w:val="24"/>
        </w:rPr>
        <w:t>hormat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14:paraId="51FAFC20" w14:textId="77777777" w:rsidR="008071D0" w:rsidRDefault="003A21CF" w:rsidP="008071D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Kepribadian yang </w:t>
      </w:r>
      <w:proofErr w:type="spellStart"/>
      <w:r>
        <w:rPr>
          <w:rFonts w:ascii="Book Antiqua" w:hAnsi="Book Antiqua"/>
          <w:sz w:val="24"/>
          <w:szCs w:val="24"/>
        </w:rPr>
        <w:t>mantap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stabil</w:t>
      </w:r>
      <w:proofErr w:type="spellEnd"/>
      <w:r>
        <w:rPr>
          <w:rFonts w:ascii="Book Antiqua" w:hAnsi="Book Antiqua"/>
          <w:sz w:val="24"/>
          <w:szCs w:val="24"/>
        </w:rPr>
        <w:t xml:space="preserve">, dan </w:t>
      </w:r>
      <w:proofErr w:type="spellStart"/>
      <w:r>
        <w:rPr>
          <w:rFonts w:ascii="Book Antiqua" w:hAnsi="Book Antiqua"/>
          <w:sz w:val="24"/>
          <w:szCs w:val="24"/>
        </w:rPr>
        <w:t>dewasa</w:t>
      </w:r>
      <w:proofErr w:type="spellEnd"/>
      <w:r>
        <w:rPr>
          <w:rFonts w:ascii="Book Antiqua" w:hAnsi="Book Antiqua"/>
          <w:sz w:val="24"/>
          <w:szCs w:val="24"/>
        </w:rPr>
        <w:t xml:space="preserve"> agar </w:t>
      </w:r>
      <w:proofErr w:type="spellStart"/>
      <w:r>
        <w:rPr>
          <w:rFonts w:ascii="Book Antiqua" w:hAnsi="Book Antiqua"/>
          <w:sz w:val="24"/>
          <w:szCs w:val="24"/>
        </w:rPr>
        <w:t>dapat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melaksanakan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tugasnya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professional, </w:t>
      </w:r>
      <w:proofErr w:type="spellStart"/>
      <w:r>
        <w:rPr>
          <w:rFonts w:ascii="Book Antiqua" w:hAnsi="Book Antiqua"/>
          <w:sz w:val="24"/>
          <w:szCs w:val="24"/>
        </w:rPr>
        <w:t>bertanggung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jawab</w:t>
      </w:r>
      <w:proofErr w:type="spellEnd"/>
      <w:r>
        <w:rPr>
          <w:rFonts w:ascii="Book Antiqua" w:hAnsi="Book Antiqua"/>
          <w:sz w:val="24"/>
          <w:szCs w:val="24"/>
        </w:rPr>
        <w:t xml:space="preserve">, dan </w:t>
      </w:r>
      <w:proofErr w:type="spellStart"/>
      <w:r>
        <w:rPr>
          <w:rFonts w:ascii="Book Antiqua" w:hAnsi="Book Antiqua"/>
          <w:sz w:val="24"/>
          <w:szCs w:val="24"/>
        </w:rPr>
        <w:t>sesuai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norma, </w:t>
      </w:r>
      <w:proofErr w:type="spellStart"/>
      <w:r>
        <w:rPr>
          <w:rFonts w:ascii="Book Antiqua" w:hAnsi="Book Antiqua"/>
          <w:sz w:val="24"/>
          <w:szCs w:val="24"/>
        </w:rPr>
        <w:t>hal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penting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karena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banyak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masalah</w:t>
      </w:r>
      <w:proofErr w:type="spellEnd"/>
      <w:r>
        <w:rPr>
          <w:rFonts w:ascii="Book Antiqua" w:hAnsi="Book Antiqua"/>
          <w:sz w:val="24"/>
          <w:szCs w:val="24"/>
        </w:rPr>
        <w:t xml:space="preserve"> Pendidikan yang </w:t>
      </w:r>
      <w:proofErr w:type="spellStart"/>
      <w:r>
        <w:rPr>
          <w:rFonts w:ascii="Book Antiqua" w:hAnsi="Book Antiqua"/>
          <w:sz w:val="24"/>
          <w:szCs w:val="24"/>
        </w:rPr>
        <w:t>disebabkan</w:t>
      </w:r>
      <w:proofErr w:type="spellEnd"/>
      <w:r>
        <w:rPr>
          <w:rFonts w:ascii="Book Antiqua" w:hAnsi="Book Antiqua"/>
          <w:sz w:val="24"/>
          <w:szCs w:val="24"/>
        </w:rPr>
        <w:t xml:space="preserve"> oleh </w:t>
      </w:r>
      <w:proofErr w:type="spellStart"/>
      <w:r>
        <w:rPr>
          <w:rFonts w:ascii="Book Antiqua" w:hAnsi="Book Antiqua"/>
          <w:sz w:val="24"/>
          <w:szCs w:val="24"/>
        </w:rPr>
        <w:t>kepribadian</w:t>
      </w:r>
      <w:proofErr w:type="spellEnd"/>
      <w:r>
        <w:rPr>
          <w:rFonts w:ascii="Book Antiqua" w:hAnsi="Book Antiqua"/>
          <w:sz w:val="24"/>
          <w:szCs w:val="24"/>
        </w:rPr>
        <w:t xml:space="preserve"> guru yang </w:t>
      </w:r>
      <w:proofErr w:type="spellStart"/>
      <w:r>
        <w:rPr>
          <w:rFonts w:ascii="Book Antiqua" w:hAnsi="Book Antiqua"/>
          <w:sz w:val="24"/>
          <w:szCs w:val="24"/>
        </w:rPr>
        <w:t>kurang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mantap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kurang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stabil</w:t>
      </w:r>
      <w:proofErr w:type="spellEnd"/>
      <w:r>
        <w:rPr>
          <w:rFonts w:ascii="Book Antiqua" w:hAnsi="Book Antiqua"/>
          <w:sz w:val="24"/>
          <w:szCs w:val="24"/>
        </w:rPr>
        <w:t xml:space="preserve">, dan </w:t>
      </w:r>
      <w:proofErr w:type="spellStart"/>
      <w:r>
        <w:rPr>
          <w:rFonts w:ascii="Book Antiqua" w:hAnsi="Book Antiqua"/>
          <w:sz w:val="24"/>
          <w:szCs w:val="24"/>
        </w:rPr>
        <w:t>kurang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dewasa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sehingga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menciptakan</w:t>
      </w:r>
      <w:proofErr w:type="spellEnd"/>
      <w:r>
        <w:rPr>
          <w:rFonts w:ascii="Book Antiqua" w:hAnsi="Book Antiqua"/>
          <w:sz w:val="24"/>
          <w:szCs w:val="24"/>
        </w:rPr>
        <w:t xml:space="preserve"> Tindakan yang </w:t>
      </w:r>
      <w:proofErr w:type="spellStart"/>
      <w:r>
        <w:rPr>
          <w:rFonts w:ascii="Book Antiqua" w:hAnsi="Book Antiqua"/>
          <w:sz w:val="24"/>
          <w:szCs w:val="24"/>
        </w:rPr>
        <w:t>tidak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sesuai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norma. </w:t>
      </w:r>
    </w:p>
    <w:p w14:paraId="0F83E893" w14:textId="01B66F64" w:rsidR="00925E1A" w:rsidRDefault="008071D0" w:rsidP="008071D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F14AE2">
        <w:rPr>
          <w:rFonts w:ascii="Book Antiqua" w:hAnsi="Book Antiqua"/>
          <w:sz w:val="24"/>
          <w:szCs w:val="24"/>
        </w:rPr>
        <w:t xml:space="preserve">Kepribadian Arif </w:t>
      </w:r>
      <w:r>
        <w:rPr>
          <w:rFonts w:ascii="Book Antiqua" w:hAnsi="Book Antiqua"/>
          <w:sz w:val="24"/>
          <w:szCs w:val="24"/>
        </w:rPr>
        <w:t>dan</w:t>
      </w:r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F14AE2">
        <w:rPr>
          <w:rFonts w:ascii="Book Antiqua" w:hAnsi="Book Antiqua"/>
          <w:sz w:val="24"/>
          <w:szCs w:val="24"/>
        </w:rPr>
        <w:t>bijaksana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 </w:t>
      </w:r>
      <w:proofErr w:type="spellStart"/>
      <w:r w:rsidR="00F14AE2">
        <w:rPr>
          <w:rFonts w:ascii="Book Antiqua" w:hAnsi="Book Antiqua"/>
          <w:sz w:val="24"/>
          <w:szCs w:val="24"/>
        </w:rPr>
        <w:t>dalam</w:t>
      </w:r>
      <w:proofErr w:type="spellEnd"/>
      <w:proofErr w:type="gram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kompetensi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kepribadian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guru juga </w:t>
      </w:r>
      <w:proofErr w:type="spellStart"/>
      <w:r w:rsidR="00F14AE2">
        <w:rPr>
          <w:rFonts w:ascii="Book Antiqua" w:hAnsi="Book Antiqua"/>
          <w:sz w:val="24"/>
          <w:szCs w:val="24"/>
        </w:rPr>
        <w:t>penting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>n</w:t>
      </w:r>
      <w:r w:rsidR="00F14AE2">
        <w:rPr>
          <w:rFonts w:ascii="Book Antiqua" w:hAnsi="Book Antiqua"/>
          <w:sz w:val="24"/>
          <w:szCs w:val="24"/>
        </w:rPr>
        <w:t>tuk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diperhatikan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F14AE2">
        <w:rPr>
          <w:rFonts w:ascii="Book Antiqua" w:hAnsi="Book Antiqua"/>
          <w:sz w:val="24"/>
          <w:szCs w:val="24"/>
        </w:rPr>
        <w:t>hal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ini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memudahkan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F14AE2">
        <w:rPr>
          <w:rFonts w:ascii="Book Antiqua" w:hAnsi="Book Antiqua"/>
          <w:sz w:val="24"/>
          <w:szCs w:val="24"/>
        </w:rPr>
        <w:t>untuk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menjalani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tugasnya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dengan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memiliki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pola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pik</w:t>
      </w:r>
      <w:r w:rsidR="00016D61">
        <w:rPr>
          <w:rFonts w:ascii="Book Antiqua" w:hAnsi="Book Antiqua"/>
          <w:sz w:val="24"/>
          <w:szCs w:val="24"/>
        </w:rPr>
        <w:t>i</w:t>
      </w:r>
      <w:r w:rsidR="00F14AE2">
        <w:rPr>
          <w:rFonts w:ascii="Book Antiqua" w:hAnsi="Book Antiqua"/>
          <w:sz w:val="24"/>
          <w:szCs w:val="24"/>
        </w:rPr>
        <w:t>r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terbuka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sehingga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siswa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dapat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berpikir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6D61">
        <w:rPr>
          <w:rFonts w:ascii="Book Antiqua" w:hAnsi="Book Antiqua"/>
          <w:sz w:val="24"/>
          <w:szCs w:val="24"/>
        </w:rPr>
        <w:t>aktif</w:t>
      </w:r>
      <w:proofErr w:type="spellEnd"/>
      <w:r w:rsidR="00016D61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016D61">
        <w:rPr>
          <w:rFonts w:ascii="Book Antiqua" w:hAnsi="Book Antiqua"/>
          <w:sz w:val="24"/>
          <w:szCs w:val="24"/>
        </w:rPr>
        <w:t>kritis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F14AE2">
        <w:rPr>
          <w:rFonts w:ascii="Book Antiqua" w:hAnsi="Book Antiqua"/>
          <w:sz w:val="24"/>
          <w:szCs w:val="24"/>
        </w:rPr>
        <w:t>kreatif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u</w:t>
      </w:r>
      <w:r w:rsidR="00016D61">
        <w:rPr>
          <w:rFonts w:ascii="Book Antiqua" w:hAnsi="Book Antiqua"/>
          <w:sz w:val="24"/>
          <w:szCs w:val="24"/>
        </w:rPr>
        <w:t>n</w:t>
      </w:r>
      <w:r w:rsidR="00F14AE2">
        <w:rPr>
          <w:rFonts w:ascii="Book Antiqua" w:hAnsi="Book Antiqua"/>
          <w:sz w:val="24"/>
          <w:szCs w:val="24"/>
        </w:rPr>
        <w:t>tuk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membantu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siswa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memecahkan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6D61">
        <w:rPr>
          <w:rFonts w:ascii="Book Antiqua" w:hAnsi="Book Antiqua"/>
          <w:sz w:val="24"/>
          <w:szCs w:val="24"/>
        </w:rPr>
        <w:t>masalah</w:t>
      </w:r>
      <w:proofErr w:type="spellEnd"/>
      <w:r w:rsidR="00016D6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dalam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proses </w:t>
      </w:r>
      <w:proofErr w:type="spellStart"/>
      <w:r w:rsidR="00F14AE2">
        <w:rPr>
          <w:rFonts w:ascii="Book Antiqua" w:hAnsi="Book Antiqua"/>
          <w:sz w:val="24"/>
          <w:szCs w:val="24"/>
        </w:rPr>
        <w:t>pembelajaran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. </w:t>
      </w:r>
      <w:proofErr w:type="spellStart"/>
      <w:r w:rsidR="00F14AE2">
        <w:rPr>
          <w:rFonts w:ascii="Book Antiqua" w:hAnsi="Book Antiqua"/>
          <w:sz w:val="24"/>
          <w:szCs w:val="24"/>
        </w:rPr>
        <w:t>Semakin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tinggi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kearifan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kebijaksanaan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seorang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F14AE2">
        <w:rPr>
          <w:rFonts w:ascii="Book Antiqua" w:hAnsi="Book Antiqua"/>
          <w:sz w:val="24"/>
          <w:szCs w:val="24"/>
        </w:rPr>
        <w:t>akan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berpengaruh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="00F14AE2">
        <w:rPr>
          <w:rFonts w:ascii="Book Antiqua" w:hAnsi="Book Antiqua"/>
          <w:sz w:val="24"/>
          <w:szCs w:val="24"/>
        </w:rPr>
        <w:t>siswa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sehingga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F14AE2">
        <w:rPr>
          <w:rFonts w:ascii="Book Antiqua" w:hAnsi="Book Antiqua"/>
          <w:sz w:val="24"/>
          <w:szCs w:val="24"/>
        </w:rPr>
        <w:t>dapat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menjadi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teladan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F14AE2">
        <w:rPr>
          <w:rFonts w:ascii="Book Antiqua" w:hAnsi="Book Antiqua"/>
          <w:sz w:val="24"/>
          <w:szCs w:val="24"/>
        </w:rPr>
        <w:t>akan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mampu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mengubah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perilaku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F14AE2">
        <w:rPr>
          <w:rFonts w:ascii="Book Antiqua" w:hAnsi="Book Antiqua"/>
          <w:sz w:val="24"/>
          <w:szCs w:val="24"/>
        </w:rPr>
        <w:t>tidak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baik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menjadi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baik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di</w:t>
      </w:r>
      <w:r w:rsidR="00016D6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lingkungan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Masyarakat. </w:t>
      </w:r>
    </w:p>
    <w:p w14:paraId="74612882" w14:textId="6D2B0AE2" w:rsidR="00F14AE2" w:rsidRDefault="00945169" w:rsidP="003A21C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r w:rsidR="00F14AE2">
        <w:rPr>
          <w:rFonts w:ascii="Book Antiqua" w:hAnsi="Book Antiqua"/>
          <w:sz w:val="24"/>
          <w:szCs w:val="24"/>
        </w:rPr>
        <w:t xml:space="preserve">Oleh </w:t>
      </w:r>
      <w:proofErr w:type="spellStart"/>
      <w:r w:rsidR="00F14AE2">
        <w:rPr>
          <w:rFonts w:ascii="Book Antiqua" w:hAnsi="Book Antiqua"/>
          <w:sz w:val="24"/>
          <w:szCs w:val="24"/>
        </w:rPr>
        <w:t>karena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itu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F14AE2">
        <w:rPr>
          <w:rFonts w:ascii="Book Antiqua" w:hAnsi="Book Antiqua"/>
          <w:sz w:val="24"/>
          <w:szCs w:val="24"/>
        </w:rPr>
        <w:t>seorang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="00F14AE2">
        <w:rPr>
          <w:rFonts w:ascii="Book Antiqua" w:hAnsi="Book Antiqua"/>
          <w:sz w:val="24"/>
          <w:szCs w:val="24"/>
        </w:rPr>
        <w:t>harus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mengembangkan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d</w:t>
      </w:r>
      <w:r w:rsidR="00016D61">
        <w:rPr>
          <w:rFonts w:ascii="Book Antiqua" w:hAnsi="Book Antiqua"/>
          <w:sz w:val="24"/>
          <w:szCs w:val="24"/>
        </w:rPr>
        <w:t>a</w:t>
      </w:r>
      <w:r w:rsidR="00F14AE2">
        <w:rPr>
          <w:rFonts w:ascii="Book Antiqua" w:hAnsi="Book Antiqua"/>
          <w:sz w:val="24"/>
          <w:szCs w:val="24"/>
        </w:rPr>
        <w:t xml:space="preserve">n </w:t>
      </w:r>
      <w:proofErr w:type="spellStart"/>
      <w:r w:rsidR="00F14AE2">
        <w:rPr>
          <w:rFonts w:ascii="Book Antiqua" w:hAnsi="Book Antiqua"/>
          <w:sz w:val="24"/>
          <w:szCs w:val="24"/>
        </w:rPr>
        <w:t>meningkatkan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kompetensi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diri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agar </w:t>
      </w:r>
      <w:proofErr w:type="spellStart"/>
      <w:r w:rsidR="00F14AE2">
        <w:rPr>
          <w:rFonts w:ascii="Book Antiqua" w:hAnsi="Book Antiqua"/>
          <w:sz w:val="24"/>
          <w:szCs w:val="24"/>
        </w:rPr>
        <w:t>dapat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mejalankan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tugasnya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dengan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lastRenderedPageBreak/>
        <w:t>baik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serta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dapat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memenuhi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kebutuhan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F14AE2">
        <w:rPr>
          <w:rFonts w:ascii="Book Antiqua" w:hAnsi="Book Antiqua"/>
          <w:sz w:val="24"/>
          <w:szCs w:val="24"/>
        </w:rPr>
        <w:t>tujuan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pembelajaran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F14AE2">
        <w:rPr>
          <w:rFonts w:ascii="Book Antiqua" w:hAnsi="Book Antiqua"/>
          <w:sz w:val="24"/>
          <w:szCs w:val="24"/>
        </w:rPr>
        <w:t>diharapkan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peserta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didik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6D61">
        <w:rPr>
          <w:rFonts w:ascii="Book Antiqua" w:hAnsi="Book Antiqua"/>
          <w:sz w:val="24"/>
          <w:szCs w:val="24"/>
        </w:rPr>
        <w:t>untuk</w:t>
      </w:r>
      <w:proofErr w:type="spellEnd"/>
      <w:r w:rsidR="00016D61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menjadi</w:t>
      </w:r>
      <w:proofErr w:type="spellEnd"/>
      <w:r w:rsidR="00F14AE2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F14AE2">
        <w:rPr>
          <w:rFonts w:ascii="Book Antiqua" w:hAnsi="Book Antiqua"/>
          <w:sz w:val="24"/>
          <w:szCs w:val="24"/>
        </w:rPr>
        <w:t>aktif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</w:p>
    <w:p w14:paraId="409DA9C8" w14:textId="0BA868FD" w:rsidR="00497953" w:rsidRDefault="00497953" w:rsidP="0049795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Pr="00497953">
        <w:rPr>
          <w:rFonts w:ascii="Book Antiqua" w:hAnsi="Book Antiqua"/>
          <w:sz w:val="24"/>
          <w:szCs w:val="24"/>
        </w:rPr>
        <w:t>Keaktifan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siswa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dalam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kegiatan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pembelajaran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mencakup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berbagai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kegiatan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97953">
        <w:rPr>
          <w:rFonts w:ascii="Book Antiqua" w:hAnsi="Book Antiqua"/>
          <w:sz w:val="24"/>
          <w:szCs w:val="24"/>
        </w:rPr>
        <w:t>dari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aspek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fisik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497953">
        <w:rPr>
          <w:rFonts w:ascii="Book Antiqua" w:hAnsi="Book Antiqua"/>
          <w:sz w:val="24"/>
          <w:szCs w:val="24"/>
        </w:rPr>
        <w:t>mudah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diamati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hingga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aspek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psikologis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497953">
        <w:rPr>
          <w:rFonts w:ascii="Book Antiqua" w:hAnsi="Book Antiqua"/>
          <w:sz w:val="24"/>
          <w:szCs w:val="24"/>
        </w:rPr>
        <w:t>lebih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sulit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untuk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diamati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497953">
        <w:rPr>
          <w:rFonts w:ascii="Book Antiqua" w:hAnsi="Book Antiqua"/>
          <w:sz w:val="24"/>
          <w:szCs w:val="24"/>
        </w:rPr>
        <w:t>Namun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497953">
        <w:rPr>
          <w:rFonts w:ascii="Book Antiqua" w:hAnsi="Book Antiqua"/>
          <w:sz w:val="24"/>
          <w:szCs w:val="24"/>
        </w:rPr>
        <w:t>keaktifan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yang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menghambat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pada proses </w:t>
      </w:r>
      <w:proofErr w:type="spellStart"/>
      <w:r w:rsidRPr="00497953">
        <w:rPr>
          <w:rFonts w:ascii="Book Antiqua" w:hAnsi="Book Antiqua"/>
          <w:sz w:val="24"/>
          <w:szCs w:val="24"/>
        </w:rPr>
        <w:t>pembelajaran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Pr="00497953">
        <w:rPr>
          <w:rFonts w:ascii="Book Antiqua" w:hAnsi="Book Antiqua"/>
          <w:sz w:val="24"/>
          <w:szCs w:val="24"/>
        </w:rPr>
        <w:t>saat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peserta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didik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memfokuskan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pendidik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sebagai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sumber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utama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ilmu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pengetahuan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tanpa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menemukan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sendiri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497953">
        <w:rPr>
          <w:rFonts w:ascii="Book Antiqua" w:hAnsi="Book Antiqua"/>
          <w:sz w:val="24"/>
          <w:szCs w:val="24"/>
        </w:rPr>
        <w:t>pembelajaran</w:t>
      </w:r>
      <w:proofErr w:type="spellEnd"/>
      <w:r w:rsidRPr="00497953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497953">
        <w:rPr>
          <w:rFonts w:ascii="Book Antiqua" w:hAnsi="Book Antiqua"/>
          <w:sz w:val="24"/>
          <w:szCs w:val="24"/>
        </w:rPr>
        <w:t>diperlukan</w:t>
      </w:r>
      <w:proofErr w:type="spellEnd"/>
      <w:r w:rsidRPr="00497953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125E6932" w14:textId="7BBBA53E" w:rsidR="00497953" w:rsidRDefault="0006736C" w:rsidP="0049795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>
        <w:rPr>
          <w:rFonts w:ascii="Book Antiqua" w:hAnsi="Book Antiqua"/>
          <w:sz w:val="24"/>
          <w:szCs w:val="24"/>
        </w:rPr>
        <w:t>D</w:t>
      </w:r>
      <w:r w:rsidR="00497953">
        <w:rPr>
          <w:rFonts w:ascii="Book Antiqua" w:hAnsi="Book Antiqua"/>
          <w:sz w:val="24"/>
          <w:szCs w:val="24"/>
        </w:rPr>
        <w:t>ikemukakan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sinar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k</w:t>
      </w:r>
      <w:r w:rsidR="00497953" w:rsidRPr="00497953">
        <w:rPr>
          <w:rFonts w:ascii="Book Antiqua" w:hAnsi="Book Antiqua"/>
          <w:sz w:val="24"/>
          <w:szCs w:val="24"/>
        </w:rPr>
        <w:t>eaktifan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belajar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siswa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dapat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dilihat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bagaimana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siswa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belajar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di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dalam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kelas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pada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saat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r w:rsidR="00497953" w:rsidRPr="00497953">
        <w:rPr>
          <w:rFonts w:ascii="Book Antiqua" w:hAnsi="Book Antiqua"/>
          <w:sz w:val="24"/>
          <w:szCs w:val="24"/>
        </w:rPr>
        <w:t xml:space="preserve">proses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belajar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mengaja</w:t>
      </w:r>
      <w:r w:rsidR="00497953">
        <w:rPr>
          <w:rFonts w:ascii="Book Antiqua" w:hAnsi="Book Antiqua"/>
          <w:sz w:val="24"/>
          <w:szCs w:val="24"/>
        </w:rPr>
        <w:t>r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. </w:t>
      </w:r>
      <w:r w:rsidR="00497953" w:rsidRPr="00497953">
        <w:rPr>
          <w:rFonts w:ascii="Book Antiqua" w:hAnsi="Book Antiqua"/>
          <w:sz w:val="24"/>
          <w:szCs w:val="24"/>
        </w:rPr>
        <w:t xml:space="preserve">Ada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tiga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hal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indikator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penanda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aktivitas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belajar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dalam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proses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pembelajaran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: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pemecahan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masalah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transaksi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atau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peristiwa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belajar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aktif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, dan proses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mengalami</w:t>
      </w:r>
      <w:proofErr w:type="spellEnd"/>
      <w:r w:rsidR="00497953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 xml:space="preserve"> (</w:t>
      </w:r>
      <w:r w:rsidRPr="0006736C">
        <w:rPr>
          <w:rFonts w:ascii="Book Antiqua" w:hAnsi="Book Antiqua"/>
          <w:sz w:val="24"/>
          <w:szCs w:val="24"/>
        </w:rPr>
        <w:t xml:space="preserve">Irene Priskila </w:t>
      </w:r>
      <w:proofErr w:type="spellStart"/>
      <w:r w:rsidRPr="0006736C">
        <w:rPr>
          <w:rFonts w:ascii="Book Antiqua" w:hAnsi="Book Antiqua"/>
          <w:sz w:val="24"/>
          <w:szCs w:val="24"/>
        </w:rPr>
        <w:t>Sareong</w:t>
      </w:r>
      <w:proofErr w:type="spellEnd"/>
      <w:r w:rsidRPr="0006736C">
        <w:rPr>
          <w:rFonts w:ascii="Book Antiqua" w:hAnsi="Book Antiqua"/>
          <w:sz w:val="24"/>
          <w:szCs w:val="24"/>
        </w:rPr>
        <w:t xml:space="preserve"> and Tri </w:t>
      </w:r>
      <w:proofErr w:type="spellStart"/>
      <w:r w:rsidRPr="0006736C">
        <w:rPr>
          <w:rFonts w:ascii="Book Antiqua" w:hAnsi="Book Antiqua"/>
          <w:sz w:val="24"/>
          <w:szCs w:val="24"/>
        </w:rPr>
        <w:t>Supartin</w:t>
      </w:r>
      <w:proofErr w:type="spellEnd"/>
      <w:r>
        <w:rPr>
          <w:rFonts w:ascii="Book Antiqua" w:hAnsi="Book Antiqua"/>
          <w:sz w:val="24"/>
          <w:szCs w:val="24"/>
        </w:rPr>
        <w:t>, 2020)</w:t>
      </w:r>
    </w:p>
    <w:p w14:paraId="6346F78E" w14:textId="3FB939EA" w:rsidR="00945169" w:rsidRDefault="0006736C" w:rsidP="0049795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497953">
        <w:rPr>
          <w:rFonts w:ascii="Book Antiqua" w:hAnsi="Book Antiqua"/>
          <w:sz w:val="24"/>
          <w:szCs w:val="24"/>
        </w:rPr>
        <w:t>Berikut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ini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indicator </w:t>
      </w:r>
      <w:proofErr w:type="spellStart"/>
      <w:r w:rsidR="00497953">
        <w:rPr>
          <w:rFonts w:ascii="Book Antiqua" w:hAnsi="Book Antiqua"/>
          <w:sz w:val="24"/>
          <w:szCs w:val="24"/>
        </w:rPr>
        <w:t>keaktifan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belar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siswa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, (1)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eikut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sertaan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siswa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menjalankan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tugas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diberika</w:t>
      </w:r>
      <w:r w:rsidR="00497953">
        <w:rPr>
          <w:rFonts w:ascii="Book Antiqua" w:hAnsi="Book Antiqua"/>
          <w:sz w:val="24"/>
          <w:szCs w:val="24"/>
        </w:rPr>
        <w:t>n</w:t>
      </w:r>
      <w:proofErr w:type="spellEnd"/>
      <w:r w:rsidR="00497953">
        <w:rPr>
          <w:rFonts w:ascii="Book Antiqua" w:hAnsi="Book Antiqua"/>
          <w:sz w:val="24"/>
          <w:szCs w:val="24"/>
        </w:rPr>
        <w:t>, (</w:t>
      </w:r>
      <w:r w:rsidR="00497953" w:rsidRPr="00497953">
        <w:rPr>
          <w:rFonts w:ascii="Book Antiqua" w:hAnsi="Book Antiqua"/>
          <w:sz w:val="24"/>
          <w:szCs w:val="24"/>
        </w:rPr>
        <w:t xml:space="preserve">2)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Aktif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bertanya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pada guru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atau</w:t>
      </w:r>
      <w:proofErr w:type="spellEnd"/>
      <w:r w:rsidR="00497953" w:rsidRP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 w:rsidRPr="00497953">
        <w:rPr>
          <w:rFonts w:ascii="Book Antiqua" w:hAnsi="Book Antiqua"/>
          <w:sz w:val="24"/>
          <w:szCs w:val="24"/>
        </w:rPr>
        <w:t>teman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, (3) </w:t>
      </w:r>
      <w:proofErr w:type="spellStart"/>
      <w:r w:rsidR="00497953">
        <w:rPr>
          <w:rFonts w:ascii="Book Antiqua" w:hAnsi="Book Antiqua"/>
          <w:sz w:val="24"/>
          <w:szCs w:val="24"/>
        </w:rPr>
        <w:t>ikut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andil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dalamm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bersikusi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, (4) </w:t>
      </w:r>
      <w:proofErr w:type="spellStart"/>
      <w:r w:rsidR="00497953">
        <w:rPr>
          <w:rFonts w:ascii="Book Antiqua" w:hAnsi="Book Antiqua"/>
          <w:sz w:val="24"/>
          <w:szCs w:val="24"/>
        </w:rPr>
        <w:t>memecahkan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masalah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497953">
        <w:rPr>
          <w:rFonts w:ascii="Book Antiqua" w:hAnsi="Book Antiqua"/>
          <w:sz w:val="24"/>
          <w:szCs w:val="24"/>
        </w:rPr>
        <w:t>diberikan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terhadap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suatu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masalah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, (5) </w:t>
      </w:r>
      <w:proofErr w:type="spellStart"/>
      <w:r w:rsidR="00497953">
        <w:rPr>
          <w:rFonts w:ascii="Book Antiqua" w:hAnsi="Book Antiqua"/>
          <w:sz w:val="24"/>
          <w:szCs w:val="24"/>
        </w:rPr>
        <w:t>menemukan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497953">
        <w:rPr>
          <w:rFonts w:ascii="Book Antiqua" w:hAnsi="Book Antiqua"/>
          <w:sz w:val="24"/>
          <w:szCs w:val="24"/>
        </w:rPr>
        <w:t>informasi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dalam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pemecahan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masalah</w:t>
      </w:r>
      <w:proofErr w:type="spellEnd"/>
      <w:r>
        <w:rPr>
          <w:rFonts w:ascii="Book Antiqua" w:hAnsi="Book Antiqua"/>
          <w:sz w:val="24"/>
          <w:szCs w:val="24"/>
        </w:rPr>
        <w:t xml:space="preserve">, (6) </w:t>
      </w:r>
      <w:proofErr w:type="spellStart"/>
      <w:r>
        <w:rPr>
          <w:rFonts w:ascii="Book Antiqua" w:hAnsi="Book Antiqua"/>
          <w:sz w:val="24"/>
          <w:szCs w:val="24"/>
        </w:rPr>
        <w:t>mampu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mengevaluasi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diri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terhadap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hasil</w:t>
      </w:r>
      <w:proofErr w:type="spellEnd"/>
      <w:r>
        <w:rPr>
          <w:rFonts w:ascii="Book Antiqua" w:hAnsi="Book Antiqua"/>
          <w:sz w:val="24"/>
          <w:szCs w:val="24"/>
        </w:rPr>
        <w:t xml:space="preserve"> yang </w:t>
      </w:r>
      <w:proofErr w:type="spellStart"/>
      <w:r>
        <w:rPr>
          <w:rFonts w:ascii="Book Antiqua" w:hAnsi="Book Antiqua"/>
          <w:sz w:val="24"/>
          <w:szCs w:val="24"/>
        </w:rPr>
        <w:t>diperoleh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setelah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belajar</w:t>
      </w:r>
      <w:proofErr w:type="spellEnd"/>
      <w:r>
        <w:rPr>
          <w:rFonts w:ascii="Book Antiqua" w:hAnsi="Book Antiqua"/>
          <w:sz w:val="24"/>
          <w:szCs w:val="24"/>
        </w:rPr>
        <w:t>.</w:t>
      </w:r>
    </w:p>
    <w:p w14:paraId="3DCF91AB" w14:textId="77777777" w:rsidR="00497953" w:rsidRPr="00E37550" w:rsidRDefault="00497953" w:rsidP="0049795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6CD71778" w14:textId="4E665AE3" w:rsidR="00173877" w:rsidRPr="00CF3EE7" w:rsidRDefault="00561971" w:rsidP="00CF3EE7">
      <w:pPr>
        <w:spacing w:after="0" w:line="240" w:lineRule="auto"/>
        <w:jc w:val="both"/>
        <w:outlineLvl w:val="0"/>
        <w:rPr>
          <w:rFonts w:ascii="Book Antiqua" w:hAnsi="Book Antiqua" w:cs="Palatino"/>
          <w:b/>
          <w:bCs/>
          <w:sz w:val="24"/>
          <w:szCs w:val="24"/>
        </w:rPr>
      </w:pPr>
      <w:r w:rsidRPr="00CF3EE7">
        <w:rPr>
          <w:rFonts w:ascii="Book Antiqua" w:hAnsi="Book Antiqua" w:cs="Palatino"/>
          <w:b/>
          <w:bCs/>
          <w:sz w:val="24"/>
          <w:szCs w:val="24"/>
          <w:lang w:val="id-ID"/>
        </w:rPr>
        <w:t xml:space="preserve">METODE </w:t>
      </w:r>
      <w:r w:rsidRPr="00CF3EE7">
        <w:rPr>
          <w:rFonts w:ascii="Book Antiqua" w:hAnsi="Book Antiqua" w:cs="Palatino"/>
          <w:b/>
          <w:bCs/>
          <w:sz w:val="24"/>
          <w:szCs w:val="24"/>
        </w:rPr>
        <w:t>PENELIT</w:t>
      </w:r>
      <w:r w:rsidR="003A21CF">
        <w:rPr>
          <w:rFonts w:ascii="Book Antiqua" w:hAnsi="Book Antiqua" w:cs="Palatino"/>
          <w:b/>
          <w:bCs/>
          <w:sz w:val="24"/>
          <w:szCs w:val="24"/>
        </w:rPr>
        <w:t>IAN</w:t>
      </w:r>
    </w:p>
    <w:p w14:paraId="093FC155" w14:textId="5D068E39" w:rsidR="002D3C24" w:rsidRDefault="003C5AA2" w:rsidP="0094516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CF3EE7">
        <w:rPr>
          <w:rFonts w:ascii="Book Antiqua" w:hAnsi="Book Antiqua"/>
          <w:sz w:val="24"/>
          <w:szCs w:val="24"/>
        </w:rPr>
        <w:t xml:space="preserve"> </w:t>
      </w:r>
      <w:r w:rsidR="00945169">
        <w:rPr>
          <w:rFonts w:ascii="Book Antiqua" w:hAnsi="Book Antiqua"/>
          <w:sz w:val="24"/>
          <w:szCs w:val="24"/>
        </w:rPr>
        <w:t xml:space="preserve">     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Pendekatan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digunakan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dalam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penelitian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ini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adalah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kuantitatif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dengan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metode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survey</w:t>
      </w:r>
      <w:r w:rsidR="00DA5600" w:rsidRPr="00CF3EE7">
        <w:rPr>
          <w:rFonts w:ascii="Book Antiqua" w:hAnsi="Book Antiqua"/>
          <w:sz w:val="24"/>
          <w:szCs w:val="24"/>
        </w:rPr>
        <w:t xml:space="preserve">. </w:t>
      </w:r>
      <w:r w:rsidR="00945169">
        <w:rPr>
          <w:rFonts w:ascii="Book Antiqua" w:hAnsi="Book Antiqua"/>
          <w:sz w:val="24"/>
          <w:szCs w:val="24"/>
        </w:rPr>
        <w:t>K</w:t>
      </w:r>
      <w:r w:rsidR="00DA5600" w:rsidRPr="00CF3EE7">
        <w:rPr>
          <w:rFonts w:ascii="Book Antiqua" w:hAnsi="Book Antiqua"/>
          <w:sz w:val="24"/>
          <w:szCs w:val="24"/>
        </w:rPr>
        <w:t xml:space="preserve">arena </w:t>
      </w:r>
      <w:proofErr w:type="spellStart"/>
      <w:r w:rsidR="00945169">
        <w:rPr>
          <w:rFonts w:ascii="Book Antiqua" w:hAnsi="Book Antiqua"/>
          <w:sz w:val="24"/>
          <w:szCs w:val="24"/>
        </w:rPr>
        <w:t>peneliti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menjadi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objek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pasif</w:t>
      </w:r>
      <w:proofErr w:type="spellEnd"/>
      <w:r w:rsidR="0049795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497953">
        <w:rPr>
          <w:rFonts w:ascii="Book Antiqua" w:hAnsi="Book Antiqua"/>
          <w:sz w:val="24"/>
          <w:szCs w:val="24"/>
        </w:rPr>
        <w:t>s</w:t>
      </w:r>
      <w:r w:rsidR="00945169">
        <w:rPr>
          <w:rFonts w:ascii="Book Antiqua" w:hAnsi="Book Antiqua"/>
          <w:sz w:val="24"/>
          <w:szCs w:val="24"/>
        </w:rPr>
        <w:t>ehingga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memungkinkan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ha</w:t>
      </w:r>
      <w:r w:rsidR="00016D61">
        <w:rPr>
          <w:rFonts w:ascii="Book Antiqua" w:hAnsi="Book Antiqua"/>
          <w:sz w:val="24"/>
          <w:szCs w:val="24"/>
        </w:rPr>
        <w:t>s</w:t>
      </w:r>
      <w:r w:rsidR="00945169">
        <w:rPr>
          <w:rFonts w:ascii="Book Antiqua" w:hAnsi="Book Antiqua"/>
          <w:sz w:val="24"/>
          <w:szCs w:val="24"/>
        </w:rPr>
        <w:t>il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penelitian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lebih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deksriptif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dan </w:t>
      </w:r>
      <w:proofErr w:type="spellStart"/>
      <w:r w:rsidR="00945169">
        <w:rPr>
          <w:rFonts w:ascii="Book Antiqua" w:hAnsi="Book Antiqua"/>
          <w:sz w:val="24"/>
          <w:szCs w:val="24"/>
        </w:rPr>
        <w:t>inferensial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. </w:t>
      </w:r>
      <w:r w:rsidR="00945169">
        <w:rPr>
          <w:rFonts w:ascii="Book Antiqua" w:hAnsi="Book Antiqua"/>
          <w:sz w:val="24"/>
          <w:szCs w:val="24"/>
        </w:rPr>
        <w:t xml:space="preserve">Jenis </w:t>
      </w:r>
      <w:proofErr w:type="spellStart"/>
      <w:r w:rsidR="00945169">
        <w:rPr>
          <w:rFonts w:ascii="Book Antiqua" w:hAnsi="Book Antiqua"/>
          <w:sz w:val="24"/>
          <w:szCs w:val="24"/>
        </w:rPr>
        <w:t>penelitian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kuantitatif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asosiatif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dengan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metode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survey yang </w:t>
      </w:r>
      <w:proofErr w:type="spellStart"/>
      <w:r w:rsidR="00945169">
        <w:rPr>
          <w:rFonts w:ascii="Book Antiqua" w:hAnsi="Book Antiqua"/>
          <w:sz w:val="24"/>
          <w:szCs w:val="24"/>
        </w:rPr>
        <w:t>dilakukan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untuk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mendapatkan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sebuah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fakta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ataupun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945169">
        <w:rPr>
          <w:rFonts w:ascii="Book Antiqua" w:hAnsi="Book Antiqua"/>
          <w:sz w:val="24"/>
          <w:szCs w:val="24"/>
        </w:rPr>
        <w:t>dilapangan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. Metode survey </w:t>
      </w:r>
      <w:proofErr w:type="spellStart"/>
      <w:r w:rsidR="00945169">
        <w:rPr>
          <w:rFonts w:ascii="Book Antiqua" w:hAnsi="Book Antiqua"/>
          <w:sz w:val="24"/>
          <w:szCs w:val="24"/>
        </w:rPr>
        <w:t>merupakan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metode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penelitian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945169">
        <w:rPr>
          <w:rFonts w:ascii="Book Antiqua" w:hAnsi="Book Antiqua"/>
          <w:sz w:val="24"/>
          <w:szCs w:val="24"/>
        </w:rPr>
        <w:t>menggunakan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angket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945169">
        <w:rPr>
          <w:rFonts w:ascii="Book Antiqua" w:hAnsi="Book Antiqua"/>
          <w:sz w:val="24"/>
          <w:szCs w:val="24"/>
        </w:rPr>
        <w:t>Kusioner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) </w:t>
      </w:r>
      <w:proofErr w:type="spellStart"/>
      <w:r w:rsidR="00945169">
        <w:rPr>
          <w:rFonts w:ascii="Book Antiqua" w:hAnsi="Book Antiqua"/>
          <w:sz w:val="24"/>
          <w:szCs w:val="24"/>
        </w:rPr>
        <w:t>sebagai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instrumen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utama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dalam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mengumpulkan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945169">
        <w:rPr>
          <w:rFonts w:ascii="Book Antiqua" w:hAnsi="Book Antiqua"/>
          <w:sz w:val="24"/>
          <w:szCs w:val="24"/>
        </w:rPr>
        <w:t>dilapangan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(Darren </w:t>
      </w:r>
      <w:proofErr w:type="spellStart"/>
      <w:r w:rsidR="00945169">
        <w:rPr>
          <w:rFonts w:ascii="Book Antiqua" w:hAnsi="Book Antiqua"/>
          <w:sz w:val="24"/>
          <w:szCs w:val="24"/>
        </w:rPr>
        <w:t>Fredericko</w:t>
      </w:r>
      <w:proofErr w:type="spellEnd"/>
      <w:r w:rsidR="00945169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945169">
        <w:rPr>
          <w:rFonts w:ascii="Book Antiqua" w:hAnsi="Book Antiqua"/>
          <w:sz w:val="24"/>
          <w:szCs w:val="24"/>
        </w:rPr>
        <w:t>Laks</w:t>
      </w:r>
      <w:r w:rsidR="002D3C24">
        <w:rPr>
          <w:rFonts w:ascii="Book Antiqua" w:hAnsi="Book Antiqua"/>
          <w:sz w:val="24"/>
          <w:szCs w:val="24"/>
        </w:rPr>
        <w:t>mana</w:t>
      </w:r>
      <w:proofErr w:type="spellEnd"/>
      <w:r w:rsidR="002D3C24">
        <w:rPr>
          <w:rFonts w:ascii="Book Antiqua" w:hAnsi="Book Antiqua"/>
          <w:sz w:val="24"/>
          <w:szCs w:val="24"/>
        </w:rPr>
        <w:t xml:space="preserve"> and Olivia, 2024</w:t>
      </w:r>
      <w:proofErr w:type="gramStart"/>
      <w:r w:rsidR="002D3C24">
        <w:rPr>
          <w:rFonts w:ascii="Book Antiqua" w:hAnsi="Book Antiqua"/>
          <w:sz w:val="24"/>
          <w:szCs w:val="24"/>
        </w:rPr>
        <w:t>) .</w:t>
      </w:r>
      <w:proofErr w:type="gramEnd"/>
    </w:p>
    <w:p w14:paraId="790AFB76" w14:textId="2788EBFA" w:rsidR="00B4056F" w:rsidRDefault="002D3C24" w:rsidP="002D3C24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>
        <w:rPr>
          <w:rFonts w:ascii="Book Antiqua" w:hAnsi="Book Antiqua"/>
          <w:sz w:val="24"/>
          <w:szCs w:val="24"/>
        </w:rPr>
        <w:t>Penelitian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kuantitatif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ini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digunakan</w:t>
      </w:r>
      <w:proofErr w:type="spellEnd"/>
      <w:r>
        <w:rPr>
          <w:rFonts w:ascii="Book Antiqua" w:hAnsi="Book Antiqua"/>
          <w:sz w:val="24"/>
          <w:szCs w:val="24"/>
        </w:rPr>
        <w:t xml:space="preserve"> oleh </w:t>
      </w:r>
      <w:proofErr w:type="spellStart"/>
      <w:r>
        <w:rPr>
          <w:rFonts w:ascii="Book Antiqua" w:hAnsi="Book Antiqua"/>
          <w:sz w:val="24"/>
          <w:szCs w:val="24"/>
        </w:rPr>
        <w:t>peneliti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karena</w:t>
      </w:r>
      <w:proofErr w:type="spellEnd"/>
      <w:r>
        <w:rPr>
          <w:rFonts w:ascii="Book Antiqua" w:hAnsi="Book Antiqua"/>
          <w:sz w:val="24"/>
          <w:szCs w:val="24"/>
        </w:rPr>
        <w:t xml:space="preserve"> data yang </w:t>
      </w:r>
      <w:proofErr w:type="spellStart"/>
      <w:r>
        <w:rPr>
          <w:rFonts w:ascii="Book Antiqua" w:hAnsi="Book Antiqua"/>
          <w:sz w:val="24"/>
          <w:szCs w:val="24"/>
        </w:rPr>
        <w:t>dikumpulkan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016D61">
        <w:rPr>
          <w:rFonts w:ascii="Book Antiqua" w:hAnsi="Book Antiqua"/>
          <w:sz w:val="24"/>
          <w:szCs w:val="24"/>
        </w:rPr>
        <w:t>mengguna</w:t>
      </w:r>
      <w:r>
        <w:rPr>
          <w:rFonts w:ascii="Book Antiqua" w:hAnsi="Book Antiqua"/>
          <w:sz w:val="24"/>
          <w:szCs w:val="24"/>
        </w:rPr>
        <w:t>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kuesioner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observasi</w:t>
      </w:r>
      <w:proofErr w:type="spellEnd"/>
      <w:r>
        <w:rPr>
          <w:rFonts w:ascii="Book Antiqua" w:hAnsi="Book Antiqua"/>
          <w:sz w:val="24"/>
          <w:szCs w:val="24"/>
        </w:rPr>
        <w:t xml:space="preserve"> dan </w:t>
      </w:r>
      <w:proofErr w:type="spellStart"/>
      <w:r>
        <w:rPr>
          <w:rFonts w:ascii="Book Antiqua" w:hAnsi="Book Antiqua"/>
          <w:sz w:val="24"/>
          <w:szCs w:val="24"/>
        </w:rPr>
        <w:t>dokumentasi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kemudian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digambarkan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menggunakan</w:t>
      </w:r>
      <w:proofErr w:type="spellEnd"/>
      <w:r>
        <w:rPr>
          <w:rFonts w:ascii="Book Antiqua" w:hAnsi="Book Antiqua"/>
          <w:sz w:val="24"/>
          <w:szCs w:val="24"/>
        </w:rPr>
        <w:t xml:space="preserve"> statistic </w:t>
      </w:r>
      <w:proofErr w:type="spellStart"/>
      <w:r>
        <w:rPr>
          <w:rFonts w:ascii="Book Antiqua" w:hAnsi="Book Antiqua"/>
          <w:sz w:val="24"/>
          <w:szCs w:val="24"/>
        </w:rPr>
        <w:t>inferesial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sekaligus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dekstriptif</w:t>
      </w:r>
      <w:proofErr w:type="spellEnd"/>
      <w:r>
        <w:rPr>
          <w:rFonts w:ascii="Book Antiqua" w:hAnsi="Book Antiqua"/>
          <w:sz w:val="24"/>
          <w:szCs w:val="24"/>
        </w:rPr>
        <w:t xml:space="preserve">. </w:t>
      </w:r>
      <w:r w:rsidR="00DA5600" w:rsidRPr="00CF3EE7">
        <w:rPr>
          <w:rFonts w:ascii="Book Antiqua" w:hAnsi="Book Antiqua"/>
          <w:sz w:val="24"/>
          <w:szCs w:val="24"/>
        </w:rPr>
        <w:t xml:space="preserve">Data primer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dalam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penelitian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ini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yaitu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dari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informan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terkait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masalah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diteliti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melalui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angket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B4056F">
        <w:rPr>
          <w:rFonts w:ascii="Book Antiqua" w:hAnsi="Book Antiqua"/>
          <w:sz w:val="24"/>
          <w:szCs w:val="24"/>
        </w:rPr>
        <w:t>disebarkan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kepada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siswa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B4056F">
        <w:rPr>
          <w:rFonts w:ascii="Book Antiqua" w:hAnsi="Book Antiqua"/>
          <w:sz w:val="24"/>
          <w:szCs w:val="24"/>
        </w:rPr>
        <w:t>dijadikan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sampel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sebagai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objek</w:t>
      </w:r>
      <w:proofErr w:type="spellEnd"/>
      <w:r w:rsidR="00B4056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4056F">
        <w:rPr>
          <w:rFonts w:ascii="Book Antiqua" w:hAnsi="Book Antiqua"/>
          <w:sz w:val="24"/>
          <w:szCs w:val="24"/>
        </w:rPr>
        <w:t>penelitian</w:t>
      </w:r>
      <w:proofErr w:type="spellEnd"/>
    </w:p>
    <w:p w14:paraId="3965888D" w14:textId="5E56C026" w:rsidR="00DA5600" w:rsidRDefault="00B4056F" w:rsidP="00B4056F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Setelah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terkumpul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dengan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menggunakan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teknik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pengumpulan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baik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angket</w:t>
      </w:r>
      <w:proofErr w:type="spellEnd"/>
      <w:r>
        <w:rPr>
          <w:rFonts w:ascii="Book Antiqua" w:hAnsi="Book Antiqua"/>
          <w:sz w:val="24"/>
          <w:szCs w:val="24"/>
        </w:rPr>
        <w:t>,</w:t>
      </w:r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observasi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maupun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dokumentasi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selanjutnya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data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dianalisis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dengan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menggunakan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A5600" w:rsidRPr="00CF3EE7">
        <w:rPr>
          <w:rFonts w:ascii="Book Antiqua" w:hAnsi="Book Antiqua"/>
          <w:sz w:val="24"/>
          <w:szCs w:val="24"/>
        </w:rPr>
        <w:t>teknik</w:t>
      </w:r>
      <w:proofErr w:type="spellEnd"/>
      <w:r w:rsidR="00DA5600" w:rsidRPr="00CF3EE7"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analisis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regresi</w:t>
      </w:r>
      <w:proofErr w:type="spellEnd"/>
      <w:r>
        <w:rPr>
          <w:rFonts w:ascii="Book Antiqua" w:hAnsi="Book Antiqua"/>
          <w:sz w:val="24"/>
          <w:szCs w:val="24"/>
        </w:rPr>
        <w:t xml:space="preserve"> linier </w:t>
      </w:r>
      <w:proofErr w:type="spellStart"/>
      <w:r>
        <w:rPr>
          <w:rFonts w:ascii="Book Antiqua" w:hAnsi="Book Antiqua"/>
          <w:sz w:val="24"/>
          <w:szCs w:val="24"/>
        </w:rPr>
        <w:t>berganda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dengan</w:t>
      </w:r>
      <w:proofErr w:type="spellEnd"/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</w:rPr>
        <w:t>menggunakan</w:t>
      </w:r>
      <w:proofErr w:type="spellEnd"/>
      <w:r>
        <w:rPr>
          <w:rFonts w:ascii="Book Antiqua" w:hAnsi="Book Antiqua"/>
          <w:sz w:val="24"/>
          <w:szCs w:val="24"/>
        </w:rPr>
        <w:t xml:space="preserve"> statistic.</w:t>
      </w:r>
    </w:p>
    <w:p w14:paraId="139F59BB" w14:textId="77777777" w:rsidR="00B4056F" w:rsidRPr="00CF3EE7" w:rsidRDefault="00B4056F" w:rsidP="00B4056F">
      <w:pPr>
        <w:spacing w:after="0" w:line="240" w:lineRule="auto"/>
        <w:jc w:val="both"/>
        <w:rPr>
          <w:rFonts w:ascii="Book Antiqua" w:eastAsia="Times New Roman" w:hAnsi="Book Antiqua" w:cs="Times New Roman"/>
          <w:sz w:val="24"/>
          <w:szCs w:val="24"/>
        </w:rPr>
      </w:pPr>
    </w:p>
    <w:p w14:paraId="07345235" w14:textId="54239D50" w:rsidR="00105B90" w:rsidRDefault="00561971" w:rsidP="00CF3EE7">
      <w:pPr>
        <w:pStyle w:val="E-JOURNALHeading1"/>
        <w:spacing w:before="0" w:after="0"/>
        <w:rPr>
          <w:rFonts w:ascii="Book Antiqua" w:hAnsi="Book Antiqua"/>
          <w:sz w:val="24"/>
          <w:szCs w:val="24"/>
          <w:lang w:val="id-ID"/>
        </w:rPr>
      </w:pPr>
      <w:r w:rsidRPr="00CF3EE7">
        <w:rPr>
          <w:rFonts w:ascii="Book Antiqua" w:hAnsi="Book Antiqua"/>
          <w:sz w:val="24"/>
          <w:szCs w:val="24"/>
          <w:lang w:val="id-ID"/>
        </w:rPr>
        <w:t>HASIL DAN PEMBAHASAN</w:t>
      </w:r>
    </w:p>
    <w:p w14:paraId="474BF2A2" w14:textId="58C9198A" w:rsidR="00B044CB" w:rsidRPr="00AE4820" w:rsidRDefault="007B7E47" w:rsidP="009E0D7F">
      <w:pPr>
        <w:pStyle w:val="E-JOURNALHeading1"/>
        <w:spacing w:after="0"/>
        <w:jc w:val="both"/>
        <w:rPr>
          <w:rFonts w:ascii="Book Antiqua" w:hAnsi="Book Antiqua"/>
          <w:b w:val="0"/>
          <w:bCs/>
          <w:sz w:val="24"/>
          <w:szCs w:val="24"/>
          <w:lang w:val="id-ID"/>
        </w:rPr>
      </w:pP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lastRenderedPageBreak/>
        <w:t xml:space="preserve">      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Pendidikan menjadi hal yang terpenting dalam kehidupan manusia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terutama di indonesia, ini berarti manusia berhak untuk memperoleh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Pendidikan dan diharapkan untuk berkembang didalamnya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>. Sehingga p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 xml:space="preserve">endidikan 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merupakan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proses mengubah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sikap dan tingkah laku individu atau kelompok individu dalam usaha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mendewasakan manusia melalui upaya pengajaran, latihan, proses, perubahan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Pr="007B7E47">
        <w:rPr>
          <w:rFonts w:ascii="Book Antiqua" w:hAnsi="Book Antiqua"/>
          <w:b w:val="0"/>
          <w:bCs/>
          <w:sz w:val="24"/>
          <w:szCs w:val="24"/>
          <w:lang w:val="id-ID"/>
        </w:rPr>
        <w:t>serta cara didik.</w:t>
      </w:r>
      <w:r>
        <w:rPr>
          <w:rFonts w:ascii="Book Antiqua" w:hAnsi="Book Antiqua"/>
          <w:b w:val="0"/>
          <w:bCs/>
          <w:sz w:val="24"/>
          <w:szCs w:val="24"/>
          <w:lang w:val="id-ID"/>
        </w:rPr>
        <w:t xml:space="preserve"> </w:t>
      </w:r>
      <w:r w:rsidR="00561971" w:rsidRPr="001F7A68">
        <w:rPr>
          <w:rFonts w:ascii="Book Antiqua" w:hAnsi="Book Antiqua"/>
          <w:b w:val="0"/>
          <w:bCs/>
          <w:sz w:val="24"/>
          <w:szCs w:val="24"/>
          <w:lang w:val="id-ID"/>
        </w:rPr>
        <w:t xml:space="preserve">Maka dari itu diperlukan inovasi dalam pelaksanaan pembelajaran agama Islam </w:t>
      </w:r>
      <w:r w:rsidRPr="001F7A68">
        <w:rPr>
          <w:rFonts w:ascii="Book Antiqua" w:hAnsi="Book Antiqua"/>
          <w:b w:val="0"/>
          <w:bCs/>
          <w:sz w:val="24"/>
          <w:szCs w:val="24"/>
          <w:lang w:val="id-ID"/>
        </w:rPr>
        <w:t>dengan menggunakan metode drill dan kompetensi kepribadian guru</w:t>
      </w:r>
      <w:r w:rsidR="001F7A68" w:rsidRPr="001F7A68">
        <w:rPr>
          <w:rFonts w:ascii="Book Antiqua" w:hAnsi="Book Antiqua"/>
          <w:b w:val="0"/>
          <w:bCs/>
          <w:sz w:val="24"/>
          <w:szCs w:val="24"/>
          <w:lang w:val="id-ID"/>
        </w:rPr>
        <w:t xml:space="preserve"> untuk meningkatkan keaktifan belajar siswa. </w:t>
      </w:r>
      <w:r w:rsidR="001F7A68" w:rsidRPr="00AE4820">
        <w:rPr>
          <w:rFonts w:ascii="Book Antiqua" w:hAnsi="Book Antiqua"/>
          <w:b w:val="0"/>
          <w:bCs/>
          <w:sz w:val="24"/>
          <w:szCs w:val="24"/>
          <w:lang w:val="id-ID"/>
        </w:rPr>
        <w:t xml:space="preserve">Dengan dilakukan </w:t>
      </w:r>
      <w:r w:rsidR="00AE4820" w:rsidRPr="00AE4820">
        <w:rPr>
          <w:rFonts w:ascii="Book Antiqua" w:hAnsi="Book Antiqua"/>
          <w:b w:val="0"/>
          <w:bCs/>
          <w:sz w:val="24"/>
          <w:szCs w:val="24"/>
          <w:lang w:val="id-ID"/>
        </w:rPr>
        <w:t>uji asumsi klasik yaitu uji normalitas, uj</w:t>
      </w:r>
      <w:r w:rsidR="00AE4820">
        <w:rPr>
          <w:rFonts w:ascii="Book Antiqua" w:hAnsi="Book Antiqua"/>
          <w:b w:val="0"/>
          <w:bCs/>
          <w:sz w:val="24"/>
          <w:szCs w:val="24"/>
          <w:lang w:val="id-ID"/>
        </w:rPr>
        <w:t xml:space="preserve">i </w:t>
      </w:r>
      <w:r w:rsidR="00AE4820" w:rsidRPr="00AE4820">
        <w:rPr>
          <w:rFonts w:ascii="Book Antiqua" w:hAnsi="Book Antiqua"/>
          <w:b w:val="0"/>
          <w:bCs/>
          <w:sz w:val="24"/>
          <w:szCs w:val="24"/>
          <w:lang w:val="id-ID"/>
        </w:rPr>
        <w:t xml:space="preserve">heteroskedastisitas, dan uji linieritas kemudian untuk menjawab hipotesis dilakukan </w:t>
      </w:r>
      <w:r w:rsidR="001F7A68" w:rsidRPr="00AE4820">
        <w:rPr>
          <w:rFonts w:ascii="Book Antiqua" w:hAnsi="Book Antiqua"/>
          <w:b w:val="0"/>
          <w:bCs/>
          <w:sz w:val="24"/>
          <w:szCs w:val="24"/>
          <w:lang w:val="id-ID"/>
        </w:rPr>
        <w:t>Uji T, uji F, dan persamaan linier berganda.</w:t>
      </w:r>
    </w:p>
    <w:p w14:paraId="71132B53" w14:textId="77777777" w:rsidR="00923262" w:rsidRPr="009E0D7F" w:rsidRDefault="00923262" w:rsidP="009E0D7F">
      <w:pPr>
        <w:pStyle w:val="E-JOURNALHeading1"/>
        <w:spacing w:after="0"/>
        <w:jc w:val="both"/>
        <w:rPr>
          <w:rFonts w:ascii="Book Antiqua" w:hAnsi="Book Antiqua"/>
          <w:b w:val="0"/>
          <w:bCs/>
          <w:sz w:val="24"/>
          <w:szCs w:val="24"/>
          <w:lang w:val="id-ID"/>
        </w:rPr>
      </w:pPr>
    </w:p>
    <w:p w14:paraId="12801436" w14:textId="1C7FF3FD" w:rsidR="00507D74" w:rsidRDefault="001065F0" w:rsidP="00507D74">
      <w:pPr>
        <w:pStyle w:val="ListParagraph"/>
        <w:numPr>
          <w:ilvl w:val="0"/>
          <w:numId w:val="24"/>
        </w:numPr>
        <w:adjustRightInd w:val="0"/>
        <w:ind w:left="426"/>
        <w:rPr>
          <w:rFonts w:ascii="Book Antiqua" w:eastAsiaTheme="minorHAnsi" w:hAnsi="Book Antiqua"/>
          <w:szCs w:val="24"/>
        </w:rPr>
      </w:pPr>
      <w:r w:rsidRPr="0035608A">
        <w:rPr>
          <w:rFonts w:ascii="Book Antiqua" w:eastAsiaTheme="minorHAnsi" w:hAnsi="Book Antiqua"/>
          <w:szCs w:val="24"/>
        </w:rPr>
        <w:t xml:space="preserve">Uji </w:t>
      </w:r>
      <w:proofErr w:type="spellStart"/>
      <w:r w:rsidR="00507D74">
        <w:rPr>
          <w:rFonts w:ascii="Book Antiqua" w:eastAsiaTheme="minorHAnsi" w:hAnsi="Book Antiqua"/>
          <w:szCs w:val="24"/>
        </w:rPr>
        <w:t>normalitas</w:t>
      </w:r>
      <w:proofErr w:type="spellEnd"/>
      <w:r w:rsidR="00507D74">
        <w:rPr>
          <w:rFonts w:ascii="Book Antiqua" w:eastAsiaTheme="minorHAnsi" w:hAnsi="Book Antiqua"/>
          <w:szCs w:val="24"/>
        </w:rPr>
        <w:t xml:space="preserve"> </w:t>
      </w:r>
    </w:p>
    <w:p w14:paraId="2408575F" w14:textId="3BF09C4E" w:rsidR="00507D74" w:rsidRPr="00AE4820" w:rsidRDefault="00507D74" w:rsidP="00507D74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 </w:t>
      </w:r>
      <w:r w:rsidRPr="00507D74">
        <w:rPr>
          <w:rFonts w:ascii="Book Antiqua" w:eastAsiaTheme="minorHAnsi" w:hAnsi="Book Antiqua"/>
          <w:szCs w:val="24"/>
        </w:rPr>
        <w:t xml:space="preserve">Uji </w:t>
      </w:r>
      <w:proofErr w:type="spellStart"/>
      <w:r w:rsidRPr="00507D74">
        <w:rPr>
          <w:rFonts w:ascii="Book Antiqua" w:eastAsiaTheme="minorHAnsi" w:hAnsi="Book Antiqua"/>
          <w:szCs w:val="24"/>
        </w:rPr>
        <w:t>normalitas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bertujuan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untuk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menunjukkan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bahwa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data</w:t>
      </w:r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sampel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yang </w:t>
      </w:r>
      <w:proofErr w:type="spellStart"/>
      <w:r w:rsidRPr="00507D74">
        <w:rPr>
          <w:rFonts w:ascii="Book Antiqua" w:eastAsiaTheme="minorHAnsi" w:hAnsi="Book Antiqua"/>
          <w:szCs w:val="24"/>
        </w:rPr>
        <w:t>berasal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dari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populasi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berdistribusi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secara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normal. Uji</w:t>
      </w:r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normalitas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memiiki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kriteria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apabila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pada </w:t>
      </w:r>
      <w:proofErr w:type="spellStart"/>
      <w:r w:rsidRPr="00507D74">
        <w:rPr>
          <w:rFonts w:ascii="Book Antiqua" w:eastAsiaTheme="minorHAnsi" w:hAnsi="Book Antiqua"/>
          <w:szCs w:val="24"/>
        </w:rPr>
        <w:t>nilai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signifikasi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lebih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dari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&gt; 0.05 </w:t>
      </w:r>
      <w:proofErr w:type="spellStart"/>
      <w:r w:rsidRPr="00507D74">
        <w:rPr>
          <w:rFonts w:ascii="Book Antiqua" w:eastAsiaTheme="minorHAnsi" w:hAnsi="Book Antiqua"/>
          <w:szCs w:val="24"/>
        </w:rPr>
        <w:t>maka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dikatakan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berdistribusi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normal. Uji </w:t>
      </w:r>
      <w:proofErr w:type="spellStart"/>
      <w:r w:rsidRPr="00507D74">
        <w:rPr>
          <w:rFonts w:ascii="Book Antiqua" w:eastAsiaTheme="minorHAnsi" w:hAnsi="Book Antiqua"/>
          <w:szCs w:val="24"/>
        </w:rPr>
        <w:t>normalitas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dilihat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dari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nilai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residualnya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bukan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pada </w:t>
      </w:r>
      <w:proofErr w:type="spellStart"/>
      <w:r w:rsidRPr="00507D74">
        <w:rPr>
          <w:rFonts w:ascii="Book Antiqua" w:eastAsiaTheme="minorHAnsi" w:hAnsi="Book Antiqua"/>
          <w:szCs w:val="24"/>
        </w:rPr>
        <w:t>tiap-tiap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data</w:t>
      </w:r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variabelnya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engan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menggunakan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szCs w:val="24"/>
        </w:rPr>
        <w:t>metode</w:t>
      </w:r>
      <w:proofErr w:type="spellEnd"/>
      <w:r w:rsidRPr="00507D74">
        <w:rPr>
          <w:rFonts w:ascii="Book Antiqua" w:eastAsiaTheme="minorHAnsi" w:hAnsi="Book Antiqua"/>
          <w:szCs w:val="24"/>
        </w:rPr>
        <w:t xml:space="preserve"> </w:t>
      </w:r>
      <w:r w:rsidRPr="00507D74">
        <w:rPr>
          <w:rFonts w:ascii="Book Antiqua" w:eastAsiaTheme="minorHAnsi" w:hAnsi="Book Antiqua"/>
          <w:i/>
          <w:iCs/>
          <w:szCs w:val="24"/>
        </w:rPr>
        <w:t>one-</w:t>
      </w:r>
      <w:proofErr w:type="spellStart"/>
      <w:r w:rsidRPr="00507D74">
        <w:rPr>
          <w:rFonts w:ascii="Book Antiqua" w:eastAsiaTheme="minorHAnsi" w:hAnsi="Book Antiqua"/>
          <w:i/>
          <w:iCs/>
          <w:szCs w:val="24"/>
        </w:rPr>
        <w:t>semple</w:t>
      </w:r>
      <w:proofErr w:type="spellEnd"/>
      <w:r w:rsidRPr="00507D74">
        <w:rPr>
          <w:rFonts w:ascii="Book Antiqua" w:eastAsiaTheme="minorHAnsi" w:hAnsi="Book Antiqua"/>
          <w:i/>
          <w:iCs/>
          <w:szCs w:val="24"/>
        </w:rPr>
        <w:t xml:space="preserve"> </w:t>
      </w:r>
      <w:proofErr w:type="spellStart"/>
      <w:r w:rsidRPr="00507D74">
        <w:rPr>
          <w:rFonts w:ascii="Book Antiqua" w:eastAsiaTheme="minorHAnsi" w:hAnsi="Book Antiqua"/>
          <w:i/>
          <w:iCs/>
          <w:szCs w:val="24"/>
        </w:rPr>
        <w:t>kolmogorove</w:t>
      </w:r>
      <w:proofErr w:type="spellEnd"/>
      <w:r w:rsidRPr="00507D74">
        <w:rPr>
          <w:rFonts w:ascii="Book Antiqua" w:eastAsiaTheme="minorHAnsi" w:hAnsi="Book Antiqua"/>
          <w:i/>
          <w:iCs/>
          <w:szCs w:val="24"/>
        </w:rPr>
        <w:t xml:space="preserve">- </w:t>
      </w:r>
      <w:proofErr w:type="spellStart"/>
      <w:r w:rsidRPr="00507D74">
        <w:rPr>
          <w:rFonts w:ascii="Book Antiqua" w:eastAsiaTheme="minorHAnsi" w:hAnsi="Book Antiqua"/>
          <w:i/>
          <w:iCs/>
          <w:szCs w:val="24"/>
        </w:rPr>
        <w:t>smirnove</w:t>
      </w:r>
      <w:proofErr w:type="spellEnd"/>
      <w:r w:rsidRPr="00507D74">
        <w:rPr>
          <w:rFonts w:ascii="Book Antiqua" w:eastAsiaTheme="minorHAnsi" w:hAnsi="Book Antiqua"/>
          <w:i/>
          <w:iCs/>
          <w:szCs w:val="24"/>
        </w:rPr>
        <w:t xml:space="preserve"> test</w:t>
      </w:r>
      <w:r>
        <w:rPr>
          <w:rFonts w:ascii="Book Antiqua" w:eastAsiaTheme="minorHAnsi" w:hAnsi="Book Antiqua"/>
          <w:i/>
          <w:iCs/>
          <w:szCs w:val="24"/>
        </w:rPr>
        <w:t>.</w:t>
      </w:r>
      <w:r w:rsidR="00AE4820">
        <w:rPr>
          <w:rFonts w:ascii="Book Antiqua" w:eastAsiaTheme="minorHAnsi" w:hAnsi="Book Antiqua"/>
          <w:i/>
          <w:iCs/>
          <w:szCs w:val="24"/>
        </w:rPr>
        <w:t xml:space="preserve"> </w:t>
      </w:r>
      <w:r w:rsidR="006A0C7F">
        <w:rPr>
          <w:rFonts w:ascii="Book Antiqua" w:eastAsiaTheme="minorHAnsi" w:hAnsi="Book Antiqua"/>
          <w:szCs w:val="24"/>
        </w:rPr>
        <w:t>(</w:t>
      </w:r>
      <w:proofErr w:type="spellStart"/>
      <w:r w:rsidR="006A0C7F">
        <w:rPr>
          <w:rFonts w:ascii="Book Antiqua" w:eastAsiaTheme="minorHAnsi" w:hAnsi="Book Antiqua"/>
          <w:szCs w:val="24"/>
        </w:rPr>
        <w:t>Ma’ruf</w:t>
      </w:r>
      <w:proofErr w:type="spellEnd"/>
      <w:r w:rsidR="006A0C7F">
        <w:rPr>
          <w:rFonts w:ascii="Book Antiqua" w:eastAsiaTheme="minorHAnsi" w:hAnsi="Book Antiqua"/>
          <w:szCs w:val="24"/>
        </w:rPr>
        <w:t xml:space="preserve"> Abdullah, 2015)</w:t>
      </w:r>
    </w:p>
    <w:p w14:paraId="20CABF46" w14:textId="15BD1A15" w:rsidR="00507D74" w:rsidRPr="00316846" w:rsidRDefault="00507D74" w:rsidP="00316846">
      <w:pPr>
        <w:adjustRightInd w:val="0"/>
        <w:jc w:val="center"/>
        <w:rPr>
          <w:rFonts w:ascii="Book Antiqua" w:eastAsiaTheme="minorHAnsi" w:hAnsi="Book Antiqua"/>
          <w:b/>
          <w:bCs/>
          <w:szCs w:val="24"/>
        </w:rPr>
      </w:pPr>
      <w:proofErr w:type="gramStart"/>
      <w:r w:rsidRPr="00316846">
        <w:rPr>
          <w:rFonts w:ascii="Book Antiqua" w:eastAsiaTheme="minorHAnsi" w:hAnsi="Book Antiqua"/>
          <w:b/>
          <w:bCs/>
          <w:szCs w:val="24"/>
        </w:rPr>
        <w:t>Tabel :</w:t>
      </w:r>
      <w:proofErr w:type="gramEnd"/>
      <w:r w:rsidRPr="00316846">
        <w:rPr>
          <w:rFonts w:ascii="Book Antiqua" w:eastAsiaTheme="minorHAnsi" w:hAnsi="Book Antiqua"/>
          <w:b/>
          <w:bCs/>
          <w:szCs w:val="24"/>
        </w:rPr>
        <w:t xml:space="preserve"> 1</w:t>
      </w:r>
    </w:p>
    <w:p w14:paraId="49AAC4B7" w14:textId="3900443F" w:rsidR="00507D74" w:rsidRDefault="00507D74" w:rsidP="00316846">
      <w:pPr>
        <w:adjustRightInd w:val="0"/>
        <w:jc w:val="center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Uji </w:t>
      </w:r>
      <w:proofErr w:type="spellStart"/>
      <w:r w:rsidR="00AE4820">
        <w:rPr>
          <w:rFonts w:ascii="Book Antiqua" w:eastAsiaTheme="minorHAnsi" w:hAnsi="Book Antiqua"/>
          <w:szCs w:val="24"/>
        </w:rPr>
        <w:t>Normalitas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Metode Drill Dan </w:t>
      </w:r>
      <w:proofErr w:type="spellStart"/>
      <w:r w:rsidR="00AE4820">
        <w:rPr>
          <w:rFonts w:ascii="Book Antiqua" w:eastAsiaTheme="minorHAnsi" w:hAnsi="Book Antiqua"/>
          <w:szCs w:val="24"/>
        </w:rPr>
        <w:t>Kompetensi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Kepribadian Guru </w:t>
      </w:r>
      <w:proofErr w:type="spellStart"/>
      <w:r w:rsidR="00AE4820">
        <w:rPr>
          <w:rFonts w:ascii="Book Antiqua" w:eastAsiaTheme="minorHAnsi" w:hAnsi="Book Antiqua"/>
          <w:szCs w:val="24"/>
        </w:rPr>
        <w:t>Terhadap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AE4820">
        <w:rPr>
          <w:rFonts w:ascii="Book Antiqua" w:eastAsiaTheme="minorHAnsi" w:hAnsi="Book Antiqua"/>
          <w:szCs w:val="24"/>
        </w:rPr>
        <w:t>Keaktifan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AE4820">
        <w:rPr>
          <w:rFonts w:ascii="Book Antiqua" w:eastAsiaTheme="minorHAnsi" w:hAnsi="Book Antiqua"/>
          <w:szCs w:val="24"/>
        </w:rPr>
        <w:t>Belajar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AE4820">
        <w:rPr>
          <w:rFonts w:ascii="Book Antiqua" w:eastAsiaTheme="minorHAnsi" w:hAnsi="Book Antiqua"/>
          <w:szCs w:val="24"/>
        </w:rPr>
        <w:t>Siswa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</w:t>
      </w:r>
    </w:p>
    <w:tbl>
      <w:tblPr>
        <w:tblW w:w="7701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94"/>
        <w:gridCol w:w="2164"/>
        <w:gridCol w:w="1443"/>
      </w:tblGrid>
      <w:tr w:rsidR="00507D74" w:rsidRPr="004E5529" w14:paraId="176503D6" w14:textId="77777777" w:rsidTr="00507D74">
        <w:trPr>
          <w:cantSplit/>
          <w:trHeight w:val="339"/>
          <w:tblHeader/>
          <w:jc w:val="right"/>
        </w:trPr>
        <w:tc>
          <w:tcPr>
            <w:tcW w:w="7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422A7E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One-Sample Kolmogorov-Smirnov Test</w:t>
            </w:r>
          </w:p>
        </w:tc>
      </w:tr>
      <w:tr w:rsidR="00507D74" w:rsidRPr="004E5529" w14:paraId="3C175A80" w14:textId="77777777" w:rsidTr="00507D74">
        <w:trPr>
          <w:cantSplit/>
          <w:trHeight w:val="563"/>
          <w:tblHeader/>
          <w:jc w:val="right"/>
        </w:trPr>
        <w:tc>
          <w:tcPr>
            <w:tcW w:w="40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0D6FA" w14:textId="77777777" w:rsidR="00507D74" w:rsidRPr="004E5529" w:rsidRDefault="00507D74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216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53EB11" w14:textId="77777777" w:rsidR="00507D74" w:rsidRPr="004E5529" w:rsidRDefault="00507D74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44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76DD87F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507D74" w:rsidRPr="004E5529" w14:paraId="39117EE7" w14:textId="77777777" w:rsidTr="00507D74">
        <w:trPr>
          <w:cantSplit/>
          <w:trHeight w:val="339"/>
          <w:tblHeader/>
          <w:jc w:val="right"/>
        </w:trPr>
        <w:tc>
          <w:tcPr>
            <w:tcW w:w="6258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F7BC96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4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0AA966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</w:tr>
      <w:tr w:rsidR="00507D74" w:rsidRPr="004E5529" w14:paraId="110F4F40" w14:textId="77777777" w:rsidTr="00507D74">
        <w:trPr>
          <w:cantSplit/>
          <w:trHeight w:val="379"/>
          <w:tblHeader/>
          <w:jc w:val="right"/>
        </w:trPr>
        <w:tc>
          <w:tcPr>
            <w:tcW w:w="409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3E3D61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Normal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Parameters</w:t>
            </w:r>
            <w:r w:rsidRPr="004E5529">
              <w:rPr>
                <w:rFonts w:eastAsiaTheme="minorHAnsi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C5ADCC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Mean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A932D1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.0000000</w:t>
            </w:r>
          </w:p>
        </w:tc>
      </w:tr>
      <w:tr w:rsidR="00507D74" w:rsidRPr="004E5529" w14:paraId="7331FE9C" w14:textId="77777777" w:rsidTr="00507D74">
        <w:trPr>
          <w:cantSplit/>
          <w:trHeight w:val="96"/>
          <w:tblHeader/>
          <w:jc w:val="right"/>
        </w:trPr>
        <w:tc>
          <w:tcPr>
            <w:tcW w:w="409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5FFD21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7E9B46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Std. Deviation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7C6C9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3.40489678</w:t>
            </w:r>
          </w:p>
        </w:tc>
      </w:tr>
      <w:tr w:rsidR="00507D74" w:rsidRPr="004E5529" w14:paraId="4CE5662B" w14:textId="77777777" w:rsidTr="00507D74">
        <w:trPr>
          <w:cantSplit/>
          <w:trHeight w:val="366"/>
          <w:tblHeader/>
          <w:jc w:val="right"/>
        </w:trPr>
        <w:tc>
          <w:tcPr>
            <w:tcW w:w="409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18E99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Most Extreme Differences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C85B06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Absolute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58CE0C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.106</w:t>
            </w:r>
          </w:p>
        </w:tc>
      </w:tr>
      <w:tr w:rsidR="00507D74" w:rsidRPr="004E5529" w14:paraId="07CFE2DB" w14:textId="77777777" w:rsidTr="00507D74">
        <w:trPr>
          <w:cantSplit/>
          <w:trHeight w:val="96"/>
          <w:tblHeader/>
          <w:jc w:val="right"/>
        </w:trPr>
        <w:tc>
          <w:tcPr>
            <w:tcW w:w="409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8D6839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E41C10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Positive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1564FC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.091</w:t>
            </w:r>
          </w:p>
        </w:tc>
      </w:tr>
      <w:tr w:rsidR="00507D74" w:rsidRPr="004E5529" w14:paraId="4B340016" w14:textId="77777777" w:rsidTr="00507D74">
        <w:trPr>
          <w:cantSplit/>
          <w:trHeight w:val="96"/>
          <w:tblHeader/>
          <w:jc w:val="right"/>
        </w:trPr>
        <w:tc>
          <w:tcPr>
            <w:tcW w:w="409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3E8DBA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CFEBD0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Negative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968333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-.106</w:t>
            </w:r>
          </w:p>
        </w:tc>
      </w:tr>
      <w:tr w:rsidR="00507D74" w:rsidRPr="004E5529" w14:paraId="5AB41CD9" w14:textId="77777777" w:rsidTr="00507D74">
        <w:trPr>
          <w:cantSplit/>
          <w:trHeight w:val="339"/>
          <w:tblHeader/>
          <w:jc w:val="right"/>
        </w:trPr>
        <w:tc>
          <w:tcPr>
            <w:tcW w:w="6258" w:type="dxa"/>
            <w:gridSpan w:val="2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42D8D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Kolmogorov-Smirnov Z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440BB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.681</w:t>
            </w:r>
          </w:p>
        </w:tc>
      </w:tr>
      <w:tr w:rsidR="00507D74" w:rsidRPr="004E5529" w14:paraId="4C16528F" w14:textId="77777777" w:rsidTr="00507D74">
        <w:trPr>
          <w:cantSplit/>
          <w:trHeight w:val="339"/>
          <w:tblHeader/>
          <w:jc w:val="right"/>
        </w:trPr>
        <w:tc>
          <w:tcPr>
            <w:tcW w:w="6258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C3A5A5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Asymp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>. Sig. (2-tailed)</w:t>
            </w:r>
          </w:p>
        </w:tc>
        <w:tc>
          <w:tcPr>
            <w:tcW w:w="144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B68B99" w14:textId="77777777" w:rsidR="00507D74" w:rsidRPr="004E5529" w:rsidRDefault="00507D74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Cs w:val="24"/>
              </w:rPr>
            </w:pPr>
            <w:r w:rsidRPr="004E5529">
              <w:rPr>
                <w:rFonts w:eastAsiaTheme="minorHAnsi"/>
                <w:b/>
                <w:color w:val="000000"/>
                <w:szCs w:val="24"/>
              </w:rPr>
              <w:t>.742</w:t>
            </w:r>
          </w:p>
        </w:tc>
      </w:tr>
      <w:tr w:rsidR="00507D74" w:rsidRPr="004E5529" w14:paraId="6AEFBC8E" w14:textId="77777777" w:rsidTr="00507D74">
        <w:trPr>
          <w:cantSplit/>
          <w:trHeight w:val="352"/>
          <w:jc w:val="right"/>
        </w:trPr>
        <w:tc>
          <w:tcPr>
            <w:tcW w:w="6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6A19F5" w14:textId="77777777" w:rsidR="00507D74" w:rsidRPr="004E5529" w:rsidRDefault="00507D74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a. Test distribution is Normal.</w:t>
            </w:r>
          </w:p>
        </w:tc>
        <w:tc>
          <w:tcPr>
            <w:tcW w:w="1442" w:type="dxa"/>
            <w:vAlign w:val="center"/>
          </w:tcPr>
          <w:p w14:paraId="747295F5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507D74" w:rsidRPr="004E5529" w14:paraId="6E49C01A" w14:textId="77777777" w:rsidTr="00507D74">
        <w:trPr>
          <w:cantSplit/>
          <w:trHeight w:val="326"/>
          <w:jc w:val="right"/>
        </w:trPr>
        <w:tc>
          <w:tcPr>
            <w:tcW w:w="4094" w:type="dxa"/>
            <w:vAlign w:val="center"/>
          </w:tcPr>
          <w:p w14:paraId="0A218ACD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164" w:type="dxa"/>
            <w:vAlign w:val="center"/>
          </w:tcPr>
          <w:p w14:paraId="43D68DA6" w14:textId="77777777" w:rsidR="00507D74" w:rsidRPr="004E5529" w:rsidRDefault="00507D74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04F578" w14:textId="77777777" w:rsidR="00507D74" w:rsidRPr="004E5529" w:rsidRDefault="00507D74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</w:tr>
    </w:tbl>
    <w:p w14:paraId="5182D479" w14:textId="77777777" w:rsidR="00507D74" w:rsidRPr="00507D74" w:rsidRDefault="00507D74" w:rsidP="00507D74">
      <w:pPr>
        <w:adjustRightInd w:val="0"/>
        <w:jc w:val="both"/>
        <w:rPr>
          <w:rFonts w:ascii="Book Antiqua" w:eastAsiaTheme="minorHAnsi" w:hAnsi="Book Antiqua"/>
          <w:szCs w:val="24"/>
        </w:rPr>
      </w:pPr>
    </w:p>
    <w:p w14:paraId="4DDB1305" w14:textId="2DC1E7CD" w:rsidR="00316846" w:rsidRDefault="00316846" w:rsidP="00316846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</w:t>
      </w:r>
      <w:proofErr w:type="spellStart"/>
      <w:r w:rsidRPr="00316846">
        <w:rPr>
          <w:rFonts w:ascii="Book Antiqua" w:eastAsiaTheme="minorHAnsi" w:hAnsi="Book Antiqua"/>
          <w:szCs w:val="24"/>
        </w:rPr>
        <w:t>Berdasarkan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tabel</w:t>
      </w:r>
      <w:proofErr w:type="spellEnd"/>
      <w:r w:rsidR="00AE4820">
        <w:rPr>
          <w:rFonts w:ascii="Book Antiqua" w:eastAsiaTheme="minorHAnsi" w:hAnsi="Book Antiqua"/>
          <w:szCs w:val="24"/>
        </w:rPr>
        <w:t xml:space="preserve"> 1 </w:t>
      </w:r>
      <w:proofErr w:type="spellStart"/>
      <w:r w:rsidRPr="00316846">
        <w:rPr>
          <w:rFonts w:ascii="Book Antiqua" w:eastAsiaTheme="minorHAnsi" w:hAnsi="Book Antiqua"/>
          <w:szCs w:val="24"/>
        </w:rPr>
        <w:t>nilai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signifikasi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asymp</w:t>
      </w:r>
      <w:proofErr w:type="spellEnd"/>
      <w:r w:rsidRPr="00316846">
        <w:rPr>
          <w:rFonts w:ascii="Book Antiqua" w:eastAsiaTheme="minorHAnsi" w:hAnsi="Book Antiqua"/>
          <w:szCs w:val="24"/>
        </w:rPr>
        <w:t>. Sig. (2-tailed) pad</w:t>
      </w:r>
      <w:r>
        <w:rPr>
          <w:rFonts w:ascii="Book Antiqua" w:eastAsiaTheme="minorHAnsi" w:hAnsi="Book Antiqua"/>
          <w:szCs w:val="24"/>
        </w:rPr>
        <w:t xml:space="preserve">a </w:t>
      </w:r>
      <w:proofErr w:type="spellStart"/>
      <w:r w:rsidRPr="00316846">
        <w:rPr>
          <w:rFonts w:ascii="Book Antiqua" w:eastAsiaTheme="minorHAnsi" w:hAnsi="Book Antiqua"/>
          <w:szCs w:val="24"/>
        </w:rPr>
        <w:t>understandardized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residual </w:t>
      </w:r>
      <w:proofErr w:type="spellStart"/>
      <w:r w:rsidRPr="00316846">
        <w:rPr>
          <w:rFonts w:ascii="Book Antiqua" w:eastAsiaTheme="minorHAnsi" w:hAnsi="Book Antiqua"/>
          <w:szCs w:val="24"/>
        </w:rPr>
        <w:t>sebesar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0.742 </w:t>
      </w:r>
      <w:proofErr w:type="spellStart"/>
      <w:r w:rsidRPr="00316846">
        <w:rPr>
          <w:rFonts w:ascii="Book Antiqua" w:eastAsiaTheme="minorHAnsi" w:hAnsi="Book Antiqua"/>
          <w:szCs w:val="24"/>
        </w:rPr>
        <w:t>sehingga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dapat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disimpulkan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bahwa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data </w:t>
      </w:r>
      <w:proofErr w:type="spellStart"/>
      <w:r w:rsidRPr="00316846">
        <w:rPr>
          <w:rFonts w:ascii="Book Antiqua" w:eastAsiaTheme="minorHAnsi" w:hAnsi="Book Antiqua"/>
          <w:szCs w:val="24"/>
        </w:rPr>
        <w:t>berdistribusi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normal </w:t>
      </w:r>
      <w:proofErr w:type="spellStart"/>
      <w:r w:rsidRPr="00316846">
        <w:rPr>
          <w:rFonts w:ascii="Book Antiqua" w:eastAsiaTheme="minorHAnsi" w:hAnsi="Book Antiqua"/>
          <w:szCs w:val="24"/>
        </w:rPr>
        <w:t>karena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nilai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r w:rsidRPr="00316846">
        <w:rPr>
          <w:rFonts w:ascii="Book Antiqua" w:eastAsiaTheme="minorHAnsi" w:hAnsi="Book Antiqua"/>
          <w:szCs w:val="24"/>
        </w:rPr>
        <w:t xml:space="preserve">yang </w:t>
      </w:r>
      <w:proofErr w:type="spellStart"/>
      <w:r w:rsidRPr="00316846">
        <w:rPr>
          <w:rFonts w:ascii="Book Antiqua" w:eastAsiaTheme="minorHAnsi" w:hAnsi="Book Antiqua"/>
          <w:szCs w:val="24"/>
        </w:rPr>
        <w:t>diperoleh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lebih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besar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dari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nilai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signifikasi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0.05</w:t>
      </w:r>
      <w:r>
        <w:rPr>
          <w:rFonts w:ascii="Book Antiqua" w:eastAsiaTheme="minorHAnsi" w:hAnsi="Book Antiqua"/>
          <w:szCs w:val="24"/>
        </w:rPr>
        <w:t>.</w:t>
      </w:r>
    </w:p>
    <w:p w14:paraId="5BCD40FD" w14:textId="77777777" w:rsidR="00AE4820" w:rsidRDefault="00AE4820" w:rsidP="00316846">
      <w:pPr>
        <w:adjustRightInd w:val="0"/>
        <w:jc w:val="both"/>
        <w:rPr>
          <w:rFonts w:ascii="Book Antiqua" w:eastAsiaTheme="minorHAnsi" w:hAnsi="Book Antiqua"/>
          <w:szCs w:val="24"/>
        </w:rPr>
      </w:pPr>
    </w:p>
    <w:p w14:paraId="37545AD5" w14:textId="380E1B73" w:rsidR="00316846" w:rsidRDefault="00316846" w:rsidP="00316846">
      <w:pPr>
        <w:pStyle w:val="ListParagraph"/>
        <w:numPr>
          <w:ilvl w:val="0"/>
          <w:numId w:val="24"/>
        </w:numPr>
        <w:adjustRightInd w:val="0"/>
        <w:ind w:left="284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Uji </w:t>
      </w:r>
      <w:proofErr w:type="spellStart"/>
      <w:r>
        <w:rPr>
          <w:rFonts w:ascii="Book Antiqua" w:eastAsiaTheme="minorHAnsi" w:hAnsi="Book Antiqua"/>
          <w:szCs w:val="24"/>
        </w:rPr>
        <w:t>heteroskedastisitas</w:t>
      </w:r>
      <w:proofErr w:type="spellEnd"/>
    </w:p>
    <w:p w14:paraId="7C272A9B" w14:textId="0DD572B8" w:rsidR="00316846" w:rsidRDefault="00316846" w:rsidP="00A45820">
      <w:pPr>
        <w:adjustRightInd w:val="0"/>
        <w:jc w:val="both"/>
        <w:rPr>
          <w:rFonts w:ascii="Book Antiqua" w:eastAsiaTheme="minorHAnsi" w:hAnsi="Book Antiqua"/>
          <w:i/>
          <w:iCs/>
          <w:szCs w:val="24"/>
        </w:rPr>
      </w:pPr>
      <w:r w:rsidRPr="00316846">
        <w:rPr>
          <w:rFonts w:ascii="Book Antiqua" w:eastAsiaTheme="minorHAnsi" w:hAnsi="Book Antiqua"/>
          <w:szCs w:val="24"/>
        </w:rPr>
        <w:t xml:space="preserve">Uji </w:t>
      </w:r>
      <w:proofErr w:type="spellStart"/>
      <w:r w:rsidRPr="00316846">
        <w:rPr>
          <w:rFonts w:ascii="Book Antiqua" w:eastAsiaTheme="minorHAnsi" w:hAnsi="Book Antiqua"/>
          <w:szCs w:val="24"/>
        </w:rPr>
        <w:t>heteroskedastisitas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bertujuan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untuk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Mencari</w:t>
      </w:r>
      <w:proofErr w:type="spellEnd"/>
      <w:r w:rsidRPr="00316846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316846">
        <w:rPr>
          <w:rFonts w:ascii="Book Antiqua" w:eastAsiaTheme="minorHAnsi" w:hAnsi="Book Antiqua"/>
          <w:szCs w:val="24"/>
        </w:rPr>
        <w:t>tahu</w:t>
      </w:r>
      <w:proofErr w:type="spellEnd"/>
      <w:r w:rsid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apakah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ada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ketidaksamaan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varians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dari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residual </w:t>
      </w:r>
      <w:proofErr w:type="spellStart"/>
      <w:r w:rsidRPr="00A45820">
        <w:rPr>
          <w:rFonts w:ascii="Book Antiqua" w:eastAsiaTheme="minorHAnsi" w:hAnsi="Book Antiqua"/>
          <w:szCs w:val="24"/>
        </w:rPr>
        <w:t>satu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pengamatan</w:t>
      </w:r>
      <w:proofErr w:type="spellEnd"/>
      <w:r w:rsid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ke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pengamatan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yang lain. </w:t>
      </w:r>
      <w:proofErr w:type="spellStart"/>
      <w:r w:rsidRPr="00A45820">
        <w:rPr>
          <w:rFonts w:ascii="Book Antiqua" w:eastAsiaTheme="minorHAnsi" w:hAnsi="Book Antiqua"/>
          <w:szCs w:val="24"/>
        </w:rPr>
        <w:t>Apabila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signifikasi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&gt; 0.05 </w:t>
      </w:r>
      <w:proofErr w:type="spellStart"/>
      <w:r w:rsidRPr="00A45820">
        <w:rPr>
          <w:rFonts w:ascii="Book Antiqua" w:eastAsiaTheme="minorHAnsi" w:hAnsi="Book Antiqua"/>
          <w:szCs w:val="24"/>
        </w:rPr>
        <w:t>maka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t</w:t>
      </w:r>
      <w:r w:rsidRPr="00A45820">
        <w:rPr>
          <w:rFonts w:ascii="Book Antiqua" w:eastAsiaTheme="minorHAnsi" w:hAnsi="Book Antiqua"/>
          <w:szCs w:val="24"/>
        </w:rPr>
        <w:t>idak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terjadi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gejala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heteroskedastisitas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dan </w:t>
      </w:r>
      <w:proofErr w:type="spellStart"/>
      <w:r w:rsidRPr="00A45820">
        <w:rPr>
          <w:rFonts w:ascii="Book Antiqua" w:eastAsiaTheme="minorHAnsi" w:hAnsi="Book Antiqua"/>
          <w:szCs w:val="24"/>
        </w:rPr>
        <w:t>sebaliknya</w:t>
      </w:r>
      <w:proofErr w:type="spellEnd"/>
      <w:r w:rsid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A45820">
        <w:rPr>
          <w:rFonts w:ascii="Book Antiqua" w:eastAsiaTheme="minorHAnsi" w:hAnsi="Book Antiqua"/>
          <w:szCs w:val="24"/>
        </w:rPr>
        <w:t>dengan</w:t>
      </w:r>
      <w:proofErr w:type="spellEnd"/>
      <w:r w:rsid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A45820">
        <w:rPr>
          <w:rFonts w:ascii="Book Antiqua" w:eastAsiaTheme="minorHAnsi" w:hAnsi="Book Antiqua"/>
          <w:szCs w:val="24"/>
        </w:rPr>
        <w:t>menggunakan</w:t>
      </w:r>
      <w:proofErr w:type="spellEnd"/>
      <w:r w:rsidR="00A45820">
        <w:rPr>
          <w:rFonts w:ascii="Book Antiqua" w:eastAsiaTheme="minorHAnsi" w:hAnsi="Book Antiqua"/>
          <w:szCs w:val="24"/>
        </w:rPr>
        <w:t xml:space="preserve"> </w:t>
      </w:r>
      <w:r w:rsidR="00A45820" w:rsidRPr="00A45820">
        <w:rPr>
          <w:rFonts w:ascii="Book Antiqua" w:eastAsiaTheme="minorHAnsi" w:hAnsi="Book Antiqua"/>
          <w:i/>
          <w:iCs/>
          <w:szCs w:val="24"/>
        </w:rPr>
        <w:t>spearman’s rho</w:t>
      </w:r>
      <w:r w:rsidR="006A0C7F">
        <w:rPr>
          <w:rFonts w:ascii="Book Antiqua" w:eastAsiaTheme="minorHAnsi" w:hAnsi="Book Antiqua"/>
          <w:i/>
          <w:iCs/>
          <w:szCs w:val="24"/>
        </w:rPr>
        <w:t xml:space="preserve">. </w:t>
      </w:r>
      <w:proofErr w:type="gramStart"/>
      <w:r w:rsidR="006A0C7F" w:rsidRPr="006A0C7F">
        <w:rPr>
          <w:rFonts w:ascii="Book Antiqua" w:eastAsiaTheme="minorHAnsi" w:hAnsi="Book Antiqua"/>
          <w:szCs w:val="24"/>
        </w:rPr>
        <w:t xml:space="preserve">( </w:t>
      </w:r>
      <w:proofErr w:type="spellStart"/>
      <w:r w:rsidR="006A0C7F" w:rsidRPr="006A0C7F">
        <w:rPr>
          <w:rFonts w:ascii="Book Antiqua" w:eastAsiaTheme="minorHAnsi" w:hAnsi="Book Antiqua"/>
          <w:szCs w:val="24"/>
        </w:rPr>
        <w:t>Anggraeni</w:t>
      </w:r>
      <w:proofErr w:type="spellEnd"/>
      <w:proofErr w:type="gramEnd"/>
      <w:r w:rsidR="006A0C7F" w:rsidRPr="006A0C7F">
        <w:rPr>
          <w:rFonts w:ascii="Book Antiqua" w:eastAsiaTheme="minorHAnsi" w:hAnsi="Book Antiqua"/>
          <w:szCs w:val="24"/>
        </w:rPr>
        <w:t xml:space="preserve"> Reni, 2020)</w:t>
      </w:r>
    </w:p>
    <w:p w14:paraId="60CDBA8E" w14:textId="7276788C" w:rsidR="00A45820" w:rsidRPr="00A45820" w:rsidRDefault="00A45820" w:rsidP="00A45820">
      <w:pPr>
        <w:adjustRightInd w:val="0"/>
        <w:jc w:val="center"/>
        <w:rPr>
          <w:rFonts w:ascii="Book Antiqua" w:eastAsiaTheme="minorHAnsi" w:hAnsi="Book Antiqua"/>
          <w:b/>
          <w:bCs/>
          <w:szCs w:val="24"/>
        </w:rPr>
      </w:pPr>
      <w:proofErr w:type="gramStart"/>
      <w:r w:rsidRPr="00A45820">
        <w:rPr>
          <w:rFonts w:ascii="Book Antiqua" w:eastAsiaTheme="minorHAnsi" w:hAnsi="Book Antiqua"/>
          <w:b/>
          <w:bCs/>
          <w:szCs w:val="24"/>
        </w:rPr>
        <w:t>Tabel :</w:t>
      </w:r>
      <w:proofErr w:type="gramEnd"/>
      <w:r w:rsidRPr="00A45820">
        <w:rPr>
          <w:rFonts w:ascii="Book Antiqua" w:eastAsiaTheme="minorHAnsi" w:hAnsi="Book Antiqua"/>
          <w:b/>
          <w:bCs/>
          <w:szCs w:val="24"/>
        </w:rPr>
        <w:t xml:space="preserve"> 2</w:t>
      </w:r>
    </w:p>
    <w:p w14:paraId="7DCE2FA2" w14:textId="23CD86C7" w:rsidR="00A45820" w:rsidRDefault="00A45820" w:rsidP="00A45820">
      <w:pPr>
        <w:adjustRightInd w:val="0"/>
        <w:jc w:val="center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lastRenderedPageBreak/>
        <w:t xml:space="preserve">Uji </w:t>
      </w:r>
      <w:proofErr w:type="spellStart"/>
      <w:r>
        <w:rPr>
          <w:rFonts w:ascii="Book Antiqua" w:eastAsiaTheme="minorHAnsi" w:hAnsi="Book Antiqua"/>
          <w:szCs w:val="24"/>
        </w:rPr>
        <w:t>heteroskedatisitas</w:t>
      </w:r>
      <w:proofErr w:type="spellEnd"/>
    </w:p>
    <w:tbl>
      <w:tblPr>
        <w:tblW w:w="7874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31"/>
        <w:gridCol w:w="1536"/>
        <w:gridCol w:w="1186"/>
        <w:gridCol w:w="631"/>
        <w:gridCol w:w="909"/>
        <w:gridCol w:w="1281"/>
      </w:tblGrid>
      <w:tr w:rsidR="00A45820" w:rsidRPr="004E5529" w14:paraId="36C0DE97" w14:textId="77777777" w:rsidTr="00A45820">
        <w:trPr>
          <w:cantSplit/>
          <w:trHeight w:val="17"/>
          <w:tblHeader/>
          <w:jc w:val="right"/>
        </w:trPr>
        <w:tc>
          <w:tcPr>
            <w:tcW w:w="78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D000F1" w14:textId="77777777" w:rsidR="00A45820" w:rsidRPr="004E5529" w:rsidRDefault="00A45820" w:rsidP="00A45820">
            <w:pPr>
              <w:adjustRightInd w:val="0"/>
              <w:spacing w:line="32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A45820" w:rsidRPr="004E5529" w14:paraId="0CD7BF11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2813CF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536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8CB495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86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F87D6F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63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3F10C33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Metode Drill</w:t>
            </w:r>
          </w:p>
        </w:tc>
        <w:tc>
          <w:tcPr>
            <w:tcW w:w="9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16DEA8D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Kpribadian Guru</w:t>
            </w:r>
          </w:p>
        </w:tc>
        <w:tc>
          <w:tcPr>
            <w:tcW w:w="128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CBFDE2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Unstandardized Residual</w:t>
            </w:r>
          </w:p>
        </w:tc>
      </w:tr>
      <w:tr w:rsidR="00A45820" w:rsidRPr="004E5529" w14:paraId="62684B43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99B3C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53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551F25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Metode Drill</w:t>
            </w:r>
          </w:p>
        </w:tc>
        <w:tc>
          <w:tcPr>
            <w:tcW w:w="118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9899D2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631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51DCC9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90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900081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128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04DE0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-.015</w:t>
            </w:r>
          </w:p>
        </w:tc>
      </w:tr>
      <w:tr w:rsidR="00A45820" w:rsidRPr="004E5529" w14:paraId="6A896F86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1C2EB8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391978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2D527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081ABA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F61815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68E2E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Cs w:val="24"/>
              </w:rPr>
            </w:pPr>
            <w:r w:rsidRPr="004E5529">
              <w:rPr>
                <w:rFonts w:eastAsiaTheme="minorHAnsi"/>
                <w:b/>
                <w:color w:val="000000"/>
                <w:szCs w:val="24"/>
              </w:rPr>
              <w:t>.926</w:t>
            </w:r>
          </w:p>
        </w:tc>
      </w:tr>
      <w:tr w:rsidR="00A45820" w:rsidRPr="004E5529" w14:paraId="61D6CC5D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884857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BF138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71D35A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C5EDA6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3ADDDB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8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5E11A0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</w:tr>
      <w:tr w:rsidR="00A45820" w:rsidRPr="004E5529" w14:paraId="6F634AA5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6AF031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8D4A91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Kpribadian Guru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724A16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631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90E451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.300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93C55A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8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06E3F0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.009</w:t>
            </w:r>
          </w:p>
        </w:tc>
      </w:tr>
      <w:tr w:rsidR="00A45820" w:rsidRPr="004E5529" w14:paraId="4E5A2632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33A1B0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53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F9F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9F2B5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0C939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343D6B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24DDB5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Cs w:val="24"/>
              </w:rPr>
            </w:pPr>
            <w:r w:rsidRPr="004E5529">
              <w:rPr>
                <w:rFonts w:eastAsiaTheme="minorHAnsi"/>
                <w:b/>
                <w:color w:val="000000"/>
                <w:szCs w:val="24"/>
              </w:rPr>
              <w:t>.953</w:t>
            </w:r>
          </w:p>
        </w:tc>
      </w:tr>
      <w:tr w:rsidR="00A45820" w:rsidRPr="004E5529" w14:paraId="3663B10E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823E7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536" w:type="dxa"/>
            <w:vMerge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0649A8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48BE0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B6BBAE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4B01F8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81" w:type="dxa"/>
            <w:tcBorders>
              <w:top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9745F6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</w:tr>
      <w:tr w:rsidR="00A45820" w:rsidRPr="004E5529" w14:paraId="56ED37F2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8C32E4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536" w:type="dxa"/>
            <w:vMerge w:val="restart"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90F47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Unstandardized Residual</w:t>
            </w:r>
          </w:p>
        </w:tc>
        <w:tc>
          <w:tcPr>
            <w:tcW w:w="1186" w:type="dxa"/>
            <w:tcBorders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1BBDFB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631" w:type="dxa"/>
            <w:tcBorders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541FF3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-.015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5A8EFC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281" w:type="dxa"/>
            <w:tcBorders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2C2DFE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1.000</w:t>
            </w:r>
          </w:p>
        </w:tc>
      </w:tr>
      <w:tr w:rsidR="00A45820" w:rsidRPr="004E5529" w14:paraId="367CFC3E" w14:textId="77777777" w:rsidTr="00A45820">
        <w:trPr>
          <w:cantSplit/>
          <w:trHeight w:val="17"/>
          <w:tblHeader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883479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5205EF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A84F5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8B6A64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Cs w:val="24"/>
              </w:rPr>
            </w:pPr>
            <w:r w:rsidRPr="004E5529">
              <w:rPr>
                <w:rFonts w:eastAsiaTheme="minorHAnsi"/>
                <w:b/>
                <w:color w:val="000000"/>
                <w:szCs w:val="24"/>
              </w:rPr>
              <w:t>.926</w:t>
            </w:r>
          </w:p>
        </w:tc>
        <w:tc>
          <w:tcPr>
            <w:tcW w:w="90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7D71CA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Cs w:val="24"/>
              </w:rPr>
            </w:pPr>
            <w:r w:rsidRPr="004E5529">
              <w:rPr>
                <w:rFonts w:eastAsiaTheme="minorHAnsi"/>
                <w:b/>
                <w:color w:val="000000"/>
                <w:szCs w:val="24"/>
              </w:rPr>
              <w:t>.953</w:t>
            </w:r>
          </w:p>
        </w:tc>
        <w:tc>
          <w:tcPr>
            <w:tcW w:w="128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834F10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</w:t>
            </w:r>
          </w:p>
        </w:tc>
      </w:tr>
      <w:tr w:rsidR="00A45820" w:rsidRPr="004E5529" w14:paraId="020902A1" w14:textId="77777777" w:rsidTr="00A45820">
        <w:trPr>
          <w:cantSplit/>
          <w:trHeight w:val="44"/>
          <w:jc w:val="right"/>
        </w:trPr>
        <w:tc>
          <w:tcPr>
            <w:tcW w:w="233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5B1C9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24F00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FD8AE3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N</w:t>
            </w:r>
          </w:p>
        </w:tc>
        <w:tc>
          <w:tcPr>
            <w:tcW w:w="631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C62925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251B8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8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9DCE88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41</w:t>
            </w:r>
          </w:p>
        </w:tc>
      </w:tr>
    </w:tbl>
    <w:p w14:paraId="212A3EBE" w14:textId="77777777" w:rsidR="00A45820" w:rsidRDefault="00A45820" w:rsidP="00A45820">
      <w:pPr>
        <w:adjustRightInd w:val="0"/>
        <w:jc w:val="both"/>
        <w:rPr>
          <w:rFonts w:ascii="Book Antiqua" w:eastAsiaTheme="minorHAnsi" w:hAnsi="Book Antiqua"/>
          <w:szCs w:val="24"/>
        </w:rPr>
      </w:pPr>
    </w:p>
    <w:p w14:paraId="6983760C" w14:textId="509EC034" w:rsidR="00A45820" w:rsidRDefault="00A45820" w:rsidP="006A0C7F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korelasi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antara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variabel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metode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drill dan </w:t>
      </w:r>
      <w:proofErr w:type="spellStart"/>
      <w:r w:rsidRPr="00A45820">
        <w:rPr>
          <w:rFonts w:ascii="Book Antiqua" w:eastAsiaTheme="minorHAnsi" w:hAnsi="Book Antiqua"/>
          <w:szCs w:val="24"/>
        </w:rPr>
        <w:t>kompetensi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kepribadian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guru </w:t>
      </w:r>
      <w:proofErr w:type="spellStart"/>
      <w:r w:rsidRPr="00A45820">
        <w:rPr>
          <w:rFonts w:ascii="Book Antiqua" w:eastAsiaTheme="minorHAnsi" w:hAnsi="Book Antiqua"/>
          <w:szCs w:val="24"/>
        </w:rPr>
        <w:t>terhadap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r w:rsidRPr="00A45820">
        <w:rPr>
          <w:rFonts w:ascii="Book Antiqua" w:eastAsiaTheme="minorHAnsi" w:hAnsi="Book Antiqua"/>
          <w:szCs w:val="24"/>
        </w:rPr>
        <w:t xml:space="preserve">unstandardized residual masing-masing </w:t>
      </w:r>
      <w:proofErr w:type="spellStart"/>
      <w:r w:rsidRPr="00A45820">
        <w:rPr>
          <w:rFonts w:ascii="Book Antiqua" w:eastAsiaTheme="minorHAnsi" w:hAnsi="Book Antiqua"/>
          <w:szCs w:val="24"/>
        </w:rPr>
        <w:t>memiliki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0.926 dan</w:t>
      </w:r>
      <w:r>
        <w:rPr>
          <w:rFonts w:ascii="Book Antiqua" w:eastAsiaTheme="minorHAnsi" w:hAnsi="Book Antiqua"/>
          <w:szCs w:val="24"/>
        </w:rPr>
        <w:t xml:space="preserve"> </w:t>
      </w:r>
      <w:r w:rsidRPr="00A45820">
        <w:rPr>
          <w:rFonts w:ascii="Book Antiqua" w:eastAsiaTheme="minorHAnsi" w:hAnsi="Book Antiqua"/>
          <w:szCs w:val="24"/>
        </w:rPr>
        <w:t xml:space="preserve">0.953 </w:t>
      </w:r>
      <w:proofErr w:type="spellStart"/>
      <w:r w:rsidRPr="00A45820">
        <w:rPr>
          <w:rFonts w:ascii="Book Antiqua" w:eastAsiaTheme="minorHAnsi" w:hAnsi="Book Antiqua"/>
          <w:szCs w:val="24"/>
        </w:rPr>
        <w:t>maka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dapat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disimpulkan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tidak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terjadi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heteroskedastisitas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karena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yang </w:t>
      </w:r>
      <w:proofErr w:type="spellStart"/>
      <w:r w:rsidRPr="00A45820">
        <w:rPr>
          <w:rFonts w:ascii="Book Antiqua" w:eastAsiaTheme="minorHAnsi" w:hAnsi="Book Antiqua"/>
          <w:szCs w:val="24"/>
        </w:rPr>
        <w:t>diperoleh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lebih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besar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dari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signifikasi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0.05.</w:t>
      </w:r>
    </w:p>
    <w:p w14:paraId="2E5500D5" w14:textId="4E309EFB" w:rsidR="00A45820" w:rsidRPr="00923262" w:rsidRDefault="00A45820" w:rsidP="00A45820">
      <w:pPr>
        <w:pStyle w:val="ListParagraph"/>
        <w:numPr>
          <w:ilvl w:val="0"/>
          <w:numId w:val="24"/>
        </w:numPr>
        <w:adjustRightInd w:val="0"/>
        <w:jc w:val="both"/>
        <w:rPr>
          <w:rFonts w:ascii="Book Antiqua" w:eastAsiaTheme="minorHAnsi" w:hAnsi="Book Antiqua"/>
          <w:szCs w:val="24"/>
        </w:rPr>
      </w:pPr>
      <w:r w:rsidRPr="00923262">
        <w:rPr>
          <w:rFonts w:ascii="Book Antiqua" w:eastAsiaTheme="minorHAnsi" w:hAnsi="Book Antiqua"/>
          <w:szCs w:val="24"/>
        </w:rPr>
        <w:t xml:space="preserve">Uji </w:t>
      </w:r>
      <w:proofErr w:type="spellStart"/>
      <w:r w:rsidRPr="00923262">
        <w:rPr>
          <w:rFonts w:ascii="Book Antiqua" w:eastAsiaTheme="minorHAnsi" w:hAnsi="Book Antiqua"/>
          <w:szCs w:val="24"/>
        </w:rPr>
        <w:t>linieritas</w:t>
      </w:r>
      <w:proofErr w:type="spellEnd"/>
    </w:p>
    <w:p w14:paraId="230A75EF" w14:textId="5A977D5A" w:rsidR="00A45820" w:rsidRPr="00923262" w:rsidRDefault="00A45820" w:rsidP="00A45820">
      <w:pPr>
        <w:pStyle w:val="ListParagraph"/>
        <w:adjustRightInd w:val="0"/>
        <w:jc w:val="both"/>
        <w:rPr>
          <w:rFonts w:ascii="Book Antiqua" w:eastAsiaTheme="minorHAnsi" w:hAnsi="Book Antiqua"/>
          <w:szCs w:val="24"/>
        </w:rPr>
      </w:pPr>
      <w:r w:rsidRPr="00923262">
        <w:rPr>
          <w:rFonts w:ascii="Book Antiqua" w:eastAsiaTheme="minorHAnsi" w:hAnsi="Book Antiqua"/>
          <w:szCs w:val="24"/>
        </w:rPr>
        <w:t xml:space="preserve">       </w:t>
      </w:r>
      <w:r w:rsidRPr="00A45820">
        <w:rPr>
          <w:rFonts w:ascii="Book Antiqua" w:eastAsiaTheme="minorHAnsi" w:hAnsi="Book Antiqua"/>
          <w:szCs w:val="24"/>
        </w:rPr>
        <w:t xml:space="preserve">Uji </w:t>
      </w:r>
      <w:proofErr w:type="spellStart"/>
      <w:r w:rsidRPr="00A45820">
        <w:rPr>
          <w:rFonts w:ascii="Book Antiqua" w:eastAsiaTheme="minorHAnsi" w:hAnsi="Book Antiqua"/>
          <w:szCs w:val="24"/>
        </w:rPr>
        <w:t>linearitas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bertujuan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untuk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menilai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apakah</w:t>
      </w:r>
      <w:proofErr w:type="spellEnd"/>
      <w:r w:rsidRPr="00A45820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A45820">
        <w:rPr>
          <w:rFonts w:ascii="Book Antiqua" w:eastAsiaTheme="minorHAnsi" w:hAnsi="Book Antiqua"/>
          <w:szCs w:val="24"/>
        </w:rPr>
        <w:t>ada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hubungan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linear pada masing-masing data </w:t>
      </w:r>
      <w:proofErr w:type="spellStart"/>
      <w:r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r w:rsidRPr="00923262">
        <w:rPr>
          <w:rFonts w:ascii="Book Antiqua" w:eastAsiaTheme="minorHAnsi" w:hAnsi="Book Antiqua"/>
          <w:szCs w:val="24"/>
        </w:rPr>
        <w:t xml:space="preserve">independent </w:t>
      </w:r>
      <w:proofErr w:type="spellStart"/>
      <w:r w:rsidRPr="00923262">
        <w:rPr>
          <w:rFonts w:ascii="Book Antiqua" w:eastAsiaTheme="minorHAnsi" w:hAnsi="Book Antiqua"/>
          <w:szCs w:val="24"/>
        </w:rPr>
        <w:t>terhadap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lastRenderedPageBreak/>
        <w:t>dependen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sebuah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hubungan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dikataka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mempunyai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hubungan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yang linear </w:t>
      </w:r>
      <w:proofErr w:type="spellStart"/>
      <w:r w:rsidRPr="00923262">
        <w:rPr>
          <w:rFonts w:ascii="Book Antiqua" w:eastAsiaTheme="minorHAnsi" w:hAnsi="Book Antiqua"/>
          <w:szCs w:val="24"/>
        </w:rPr>
        <w:t>bila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nilai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signifikasi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pada</w:t>
      </w:r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devition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from </w:t>
      </w:r>
      <w:proofErr w:type="spellStart"/>
      <w:r w:rsidRPr="00923262">
        <w:rPr>
          <w:rFonts w:ascii="Book Antiqua" w:eastAsiaTheme="minorHAnsi" w:hAnsi="Book Antiqua"/>
          <w:szCs w:val="24"/>
        </w:rPr>
        <w:t>linearty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lebih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besar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&gt; 0.05</w:t>
      </w:r>
      <w:r w:rsidRPr="00923262">
        <w:rPr>
          <w:rFonts w:ascii="Book Antiqua" w:eastAsiaTheme="minorHAnsi" w:hAnsi="Book Antiqua"/>
          <w:szCs w:val="24"/>
        </w:rPr>
        <w:t xml:space="preserve">. </w:t>
      </w:r>
      <w:proofErr w:type="gramStart"/>
      <w:r w:rsidR="006A0C7F">
        <w:rPr>
          <w:rFonts w:ascii="Book Antiqua" w:eastAsiaTheme="minorHAnsi" w:hAnsi="Book Antiqua"/>
          <w:szCs w:val="24"/>
        </w:rPr>
        <w:t xml:space="preserve">( </w:t>
      </w:r>
      <w:proofErr w:type="spellStart"/>
      <w:r w:rsidR="006A0C7F">
        <w:rPr>
          <w:rFonts w:ascii="Book Antiqua" w:eastAsiaTheme="minorHAnsi" w:hAnsi="Book Antiqua"/>
          <w:szCs w:val="24"/>
        </w:rPr>
        <w:t>Erpidawati</w:t>
      </w:r>
      <w:proofErr w:type="spellEnd"/>
      <w:proofErr w:type="gramEnd"/>
      <w:r w:rsidR="006A0C7F">
        <w:rPr>
          <w:rFonts w:ascii="Book Antiqua" w:eastAsiaTheme="minorHAnsi" w:hAnsi="Book Antiqua"/>
          <w:szCs w:val="24"/>
        </w:rPr>
        <w:t xml:space="preserve"> Dan </w:t>
      </w:r>
      <w:proofErr w:type="spellStart"/>
      <w:r w:rsidR="006A0C7F">
        <w:rPr>
          <w:rFonts w:ascii="Book Antiqua" w:eastAsiaTheme="minorHAnsi" w:hAnsi="Book Antiqua"/>
          <w:szCs w:val="24"/>
        </w:rPr>
        <w:t>dan</w:t>
      </w:r>
      <w:proofErr w:type="spellEnd"/>
      <w:r w:rsidR="006A0C7F">
        <w:rPr>
          <w:rFonts w:ascii="Book Antiqua" w:eastAsiaTheme="minorHAnsi" w:hAnsi="Book Antiqua"/>
          <w:szCs w:val="24"/>
        </w:rPr>
        <w:t xml:space="preserve"> Elsi Susanti, 2019)</w:t>
      </w:r>
    </w:p>
    <w:p w14:paraId="46A0EEEA" w14:textId="4DEAD8AE" w:rsidR="00923262" w:rsidRPr="00923262" w:rsidRDefault="00923262" w:rsidP="00923262">
      <w:pPr>
        <w:pStyle w:val="ListParagraph"/>
        <w:adjustRightInd w:val="0"/>
        <w:jc w:val="center"/>
        <w:rPr>
          <w:rFonts w:ascii="Book Antiqua" w:eastAsiaTheme="minorHAnsi" w:hAnsi="Book Antiqua"/>
          <w:b/>
          <w:bCs/>
          <w:szCs w:val="24"/>
        </w:rPr>
      </w:pPr>
      <w:proofErr w:type="gramStart"/>
      <w:r w:rsidRPr="00923262">
        <w:rPr>
          <w:rFonts w:ascii="Book Antiqua" w:eastAsiaTheme="minorHAnsi" w:hAnsi="Book Antiqua"/>
          <w:b/>
          <w:bCs/>
          <w:szCs w:val="24"/>
        </w:rPr>
        <w:t>Tabel :</w:t>
      </w:r>
      <w:proofErr w:type="gramEnd"/>
      <w:r w:rsidRPr="00923262">
        <w:rPr>
          <w:rFonts w:ascii="Book Antiqua" w:eastAsiaTheme="minorHAnsi" w:hAnsi="Book Antiqua"/>
          <w:b/>
          <w:bCs/>
          <w:szCs w:val="24"/>
        </w:rPr>
        <w:t xml:space="preserve"> 3</w:t>
      </w:r>
    </w:p>
    <w:p w14:paraId="767312EF" w14:textId="27655787" w:rsidR="00923262" w:rsidRDefault="00923262" w:rsidP="00923262">
      <w:pPr>
        <w:pStyle w:val="ListParagraph"/>
        <w:adjustRightInd w:val="0"/>
        <w:jc w:val="center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Uji </w:t>
      </w:r>
      <w:proofErr w:type="spellStart"/>
      <w:r>
        <w:rPr>
          <w:rFonts w:ascii="Book Antiqua" w:eastAsiaTheme="minorHAnsi" w:hAnsi="Book Antiqua"/>
          <w:szCs w:val="24"/>
        </w:rPr>
        <w:t>Linieritas</w:t>
      </w:r>
      <w:proofErr w:type="spellEnd"/>
      <w:r>
        <w:rPr>
          <w:rFonts w:ascii="Book Antiqua" w:eastAsiaTheme="minorHAnsi" w:hAnsi="Book Antiqua"/>
          <w:szCs w:val="24"/>
        </w:rPr>
        <w:t xml:space="preserve"> Metode Drill </w:t>
      </w:r>
      <w:proofErr w:type="spellStart"/>
      <w:r>
        <w:rPr>
          <w:rFonts w:ascii="Book Antiqua" w:eastAsiaTheme="minorHAnsi" w:hAnsi="Book Antiqua"/>
          <w:szCs w:val="24"/>
        </w:rPr>
        <w:t>Terhadap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Keaktifan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Belajar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Siswa</w:t>
      </w:r>
      <w:proofErr w:type="spellEnd"/>
    </w:p>
    <w:tbl>
      <w:tblPr>
        <w:tblW w:w="7486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94"/>
        <w:gridCol w:w="873"/>
        <w:gridCol w:w="1160"/>
        <w:gridCol w:w="755"/>
        <w:gridCol w:w="523"/>
        <w:gridCol w:w="724"/>
        <w:gridCol w:w="523"/>
        <w:gridCol w:w="534"/>
      </w:tblGrid>
      <w:tr w:rsidR="00A45820" w:rsidRPr="004E5529" w14:paraId="350C9BAD" w14:textId="77777777" w:rsidTr="00923262">
        <w:trPr>
          <w:cantSplit/>
          <w:trHeight w:val="227"/>
          <w:tblHeader/>
          <w:jc w:val="right"/>
        </w:trPr>
        <w:tc>
          <w:tcPr>
            <w:tcW w:w="7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4F235D" w14:textId="77777777" w:rsidR="00A45820" w:rsidRPr="00923262" w:rsidRDefault="00A45820" w:rsidP="00923262">
            <w:pPr>
              <w:adjustRightInd w:val="0"/>
              <w:spacing w:line="32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923262">
              <w:rPr>
                <w:rFonts w:eastAsiaTheme="minorHAnsi"/>
                <w:color w:val="000000"/>
                <w:sz w:val="18"/>
                <w:szCs w:val="18"/>
              </w:rPr>
              <w:t>ANOVA Table</w:t>
            </w:r>
          </w:p>
        </w:tc>
      </w:tr>
      <w:tr w:rsidR="00923262" w:rsidRPr="004E5529" w14:paraId="316B7A6D" w14:textId="77777777" w:rsidTr="00923262">
        <w:trPr>
          <w:cantSplit/>
          <w:trHeight w:val="238"/>
          <w:tblHeader/>
          <w:jc w:val="right"/>
        </w:trPr>
        <w:tc>
          <w:tcPr>
            <w:tcW w:w="23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BCFD1C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46FD07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6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65D7EC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7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4196588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D58E25B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7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5F08FA1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5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8C2F3C5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A0EB611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</w:t>
            </w:r>
          </w:p>
        </w:tc>
      </w:tr>
      <w:tr w:rsidR="00923262" w:rsidRPr="004E5529" w14:paraId="664E6CF5" w14:textId="77777777" w:rsidTr="00923262">
        <w:trPr>
          <w:cantSplit/>
          <w:trHeight w:val="238"/>
          <w:tblHeader/>
          <w:jc w:val="right"/>
        </w:trPr>
        <w:tc>
          <w:tcPr>
            <w:tcW w:w="23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446FAF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Keaktifan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Belajar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Siswa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* Metode Drill</w:t>
            </w:r>
          </w:p>
        </w:tc>
        <w:tc>
          <w:tcPr>
            <w:tcW w:w="873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7D3602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8DD5BA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7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D19CF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349.999</w:t>
            </w:r>
          </w:p>
        </w:tc>
        <w:tc>
          <w:tcPr>
            <w:tcW w:w="5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E400DA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017F31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38.889</w:t>
            </w:r>
          </w:p>
        </w:tc>
        <w:tc>
          <w:tcPr>
            <w:tcW w:w="52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794608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2.481</w:t>
            </w:r>
          </w:p>
        </w:tc>
        <w:tc>
          <w:tcPr>
            <w:tcW w:w="5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0627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.029</w:t>
            </w:r>
          </w:p>
        </w:tc>
      </w:tr>
      <w:tr w:rsidR="00923262" w:rsidRPr="004E5529" w14:paraId="29444A30" w14:textId="77777777" w:rsidTr="00923262">
        <w:trPr>
          <w:cantSplit/>
          <w:trHeight w:val="286"/>
          <w:tblHeader/>
          <w:jc w:val="right"/>
        </w:trPr>
        <w:tc>
          <w:tcPr>
            <w:tcW w:w="2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B6EB43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6C57A3" w14:textId="77777777" w:rsidR="00A45820" w:rsidRPr="004E5529" w:rsidRDefault="00A45820" w:rsidP="00861B69">
            <w:pPr>
              <w:adjustRightInd w:val="0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6ACA14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7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D72E24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154.777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1202DB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0454FD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154.777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3D480D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9.875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01E1E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.004</w:t>
            </w:r>
          </w:p>
        </w:tc>
      </w:tr>
      <w:tr w:rsidR="00923262" w:rsidRPr="004E5529" w14:paraId="4BE6E013" w14:textId="77777777" w:rsidTr="00923262">
        <w:trPr>
          <w:cantSplit/>
          <w:trHeight w:val="286"/>
          <w:tblHeader/>
          <w:jc w:val="right"/>
        </w:trPr>
        <w:tc>
          <w:tcPr>
            <w:tcW w:w="2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DEE33D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05FCB" w14:textId="77777777" w:rsidR="00A45820" w:rsidRPr="004E5529" w:rsidRDefault="00A45820" w:rsidP="00861B69">
            <w:pPr>
              <w:adjustRightInd w:val="0"/>
              <w:rPr>
                <w:rFonts w:eastAsia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27D746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b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7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A5AE4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195.223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FDBB1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FF2829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24.403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49FB0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1.557</w:t>
            </w: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5EE0E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</w:rPr>
            </w:pPr>
            <w:r w:rsidRPr="004E5529">
              <w:rPr>
                <w:rFonts w:eastAsiaTheme="minorHAnsi"/>
                <w:b/>
                <w:color w:val="000000"/>
              </w:rPr>
              <w:t>.179</w:t>
            </w:r>
          </w:p>
        </w:tc>
      </w:tr>
      <w:tr w:rsidR="00923262" w:rsidRPr="004E5529" w14:paraId="07A1803C" w14:textId="77777777" w:rsidTr="00923262">
        <w:trPr>
          <w:cantSplit/>
          <w:trHeight w:val="286"/>
          <w:tblHeader/>
          <w:jc w:val="right"/>
        </w:trPr>
        <w:tc>
          <w:tcPr>
            <w:tcW w:w="2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F10CA" w14:textId="77777777" w:rsidR="00A45820" w:rsidRPr="004E5529" w:rsidRDefault="00A45820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A4180E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7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3BC8E6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485.903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6E41D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2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BA0E1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15.674</w:t>
            </w:r>
          </w:p>
        </w:tc>
        <w:tc>
          <w:tcPr>
            <w:tcW w:w="52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BB753B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8D0910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</w:tr>
      <w:tr w:rsidR="00923262" w:rsidRPr="004E5529" w14:paraId="3C37E31F" w14:textId="77777777" w:rsidTr="00923262">
        <w:trPr>
          <w:cantSplit/>
          <w:trHeight w:val="20"/>
          <w:jc w:val="right"/>
        </w:trPr>
        <w:tc>
          <w:tcPr>
            <w:tcW w:w="2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C133F8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F39772" w14:textId="77777777" w:rsidR="00A45820" w:rsidRPr="004E5529" w:rsidRDefault="00A45820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7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05CEE7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835.902</w:t>
            </w:r>
          </w:p>
        </w:tc>
        <w:tc>
          <w:tcPr>
            <w:tcW w:w="5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DF2944" w14:textId="77777777" w:rsidR="00A45820" w:rsidRPr="004E5529" w:rsidRDefault="00A45820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2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EFC21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2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5B6371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02BDCB" w14:textId="77777777" w:rsidR="00A45820" w:rsidRPr="004E5529" w:rsidRDefault="00A45820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</w:tr>
    </w:tbl>
    <w:p w14:paraId="0FAF61FF" w14:textId="77777777" w:rsidR="00A45820" w:rsidRPr="00923262" w:rsidRDefault="00A45820" w:rsidP="00923262">
      <w:pPr>
        <w:adjustRightInd w:val="0"/>
        <w:jc w:val="both"/>
        <w:rPr>
          <w:rFonts w:ascii="Book Antiqua" w:eastAsiaTheme="minorHAnsi" w:hAnsi="Book Antiqua"/>
          <w:szCs w:val="24"/>
        </w:rPr>
      </w:pPr>
    </w:p>
    <w:p w14:paraId="08712DA4" w14:textId="01B786C9" w:rsidR="00923262" w:rsidRPr="00923262" w:rsidRDefault="00923262" w:rsidP="00923262">
      <w:pPr>
        <w:pStyle w:val="ListParagraph"/>
        <w:adjustRightInd w:val="0"/>
        <w:jc w:val="center"/>
        <w:rPr>
          <w:rFonts w:ascii="Book Antiqua" w:eastAsiaTheme="minorHAnsi" w:hAnsi="Book Antiqua"/>
          <w:b/>
          <w:bCs/>
          <w:szCs w:val="24"/>
        </w:rPr>
      </w:pPr>
      <w:proofErr w:type="gramStart"/>
      <w:r w:rsidRPr="00923262">
        <w:rPr>
          <w:rFonts w:ascii="Book Antiqua" w:eastAsiaTheme="minorHAnsi" w:hAnsi="Book Antiqua"/>
          <w:b/>
          <w:bCs/>
          <w:szCs w:val="24"/>
        </w:rPr>
        <w:t>Tabel :</w:t>
      </w:r>
      <w:proofErr w:type="gramEnd"/>
      <w:r w:rsidRPr="00923262">
        <w:rPr>
          <w:rFonts w:ascii="Book Antiqua" w:eastAsiaTheme="minorHAnsi" w:hAnsi="Book Antiqua"/>
          <w:b/>
          <w:bCs/>
          <w:szCs w:val="24"/>
        </w:rPr>
        <w:t xml:space="preserve"> 4</w:t>
      </w:r>
    </w:p>
    <w:p w14:paraId="2744C9C7" w14:textId="17EAF646" w:rsidR="00923262" w:rsidRDefault="00923262" w:rsidP="00923262">
      <w:pPr>
        <w:pStyle w:val="ListParagraph"/>
        <w:adjustRightInd w:val="0"/>
        <w:jc w:val="center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Uji </w:t>
      </w:r>
      <w:proofErr w:type="spellStart"/>
      <w:r>
        <w:rPr>
          <w:rFonts w:ascii="Book Antiqua" w:eastAsiaTheme="minorHAnsi" w:hAnsi="Book Antiqua"/>
          <w:szCs w:val="24"/>
        </w:rPr>
        <w:t>Linieritas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Kompetensi</w:t>
      </w:r>
      <w:proofErr w:type="spellEnd"/>
      <w:r>
        <w:rPr>
          <w:rFonts w:ascii="Book Antiqua" w:eastAsiaTheme="minorHAnsi" w:hAnsi="Book Antiqua"/>
          <w:szCs w:val="24"/>
        </w:rPr>
        <w:t xml:space="preserve"> Kepribadian Guru </w:t>
      </w:r>
      <w:proofErr w:type="spellStart"/>
      <w:r>
        <w:rPr>
          <w:rFonts w:ascii="Book Antiqua" w:eastAsiaTheme="minorHAnsi" w:hAnsi="Book Antiqua"/>
          <w:szCs w:val="24"/>
        </w:rPr>
        <w:t>Terhadap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Keaktifan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Belajar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>
        <w:rPr>
          <w:rFonts w:ascii="Book Antiqua" w:eastAsiaTheme="minorHAnsi" w:hAnsi="Book Antiqua"/>
          <w:szCs w:val="24"/>
        </w:rPr>
        <w:t>Siswa</w:t>
      </w:r>
      <w:proofErr w:type="spellEnd"/>
    </w:p>
    <w:tbl>
      <w:tblPr>
        <w:tblW w:w="7020" w:type="dxa"/>
        <w:jc w:val="righ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4"/>
        <w:gridCol w:w="965"/>
        <w:gridCol w:w="1280"/>
        <w:gridCol w:w="834"/>
        <w:gridCol w:w="579"/>
        <w:gridCol w:w="801"/>
        <w:gridCol w:w="579"/>
        <w:gridCol w:w="588"/>
      </w:tblGrid>
      <w:tr w:rsidR="00923262" w:rsidRPr="004E5529" w14:paraId="05CA6007" w14:textId="77777777" w:rsidTr="00861B69">
        <w:trPr>
          <w:cantSplit/>
          <w:trHeight w:val="288"/>
          <w:tblHeader/>
          <w:jc w:val="right"/>
        </w:trPr>
        <w:tc>
          <w:tcPr>
            <w:tcW w:w="7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280EBD" w14:textId="77777777" w:rsidR="00923262" w:rsidRPr="004E5529" w:rsidRDefault="00923262" w:rsidP="00923262">
            <w:pPr>
              <w:adjustRightInd w:val="0"/>
              <w:spacing w:line="32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lastRenderedPageBreak/>
              <w:t>ANOVA Table</w:t>
            </w:r>
          </w:p>
        </w:tc>
      </w:tr>
      <w:tr w:rsidR="00923262" w:rsidRPr="004E5529" w14:paraId="48B0F35B" w14:textId="77777777" w:rsidTr="00923262">
        <w:trPr>
          <w:cantSplit/>
          <w:trHeight w:val="288"/>
          <w:tblHeader/>
          <w:jc w:val="right"/>
        </w:trPr>
        <w:tc>
          <w:tcPr>
            <w:tcW w:w="13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D292D5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65" w:type="dxa"/>
            <w:tcBorders>
              <w:top w:val="single" w:sz="16" w:space="0" w:color="000000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57C841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280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A150C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8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DF62002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5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636E4D6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80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2F5C62C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57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9C07D6C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898603E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</w:t>
            </w:r>
          </w:p>
        </w:tc>
      </w:tr>
      <w:tr w:rsidR="00923262" w:rsidRPr="004E5529" w14:paraId="25FD5E2B" w14:textId="77777777" w:rsidTr="00923262">
        <w:trPr>
          <w:cantSplit/>
          <w:trHeight w:val="318"/>
          <w:tblHeader/>
          <w:jc w:val="right"/>
        </w:trPr>
        <w:tc>
          <w:tcPr>
            <w:tcW w:w="13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4B2D0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Keaktifan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Belajar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Siswa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*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Kepribadian Guru</w:t>
            </w:r>
          </w:p>
        </w:tc>
        <w:tc>
          <w:tcPr>
            <w:tcW w:w="965" w:type="dxa"/>
            <w:vMerge w:val="restart"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FCBDB6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Between Groups</w:t>
            </w:r>
          </w:p>
        </w:tc>
        <w:tc>
          <w:tcPr>
            <w:tcW w:w="128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06DB64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(Combined)</w:t>
            </w:r>
          </w:p>
        </w:tc>
        <w:tc>
          <w:tcPr>
            <w:tcW w:w="8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1B50DD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531.536</w:t>
            </w:r>
          </w:p>
        </w:tc>
        <w:tc>
          <w:tcPr>
            <w:tcW w:w="5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F9F758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2A244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44.295</w:t>
            </w:r>
          </w:p>
        </w:tc>
        <w:tc>
          <w:tcPr>
            <w:tcW w:w="579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67E67D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4.075</w:t>
            </w:r>
          </w:p>
        </w:tc>
        <w:tc>
          <w:tcPr>
            <w:tcW w:w="58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236CF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.001</w:t>
            </w:r>
          </w:p>
        </w:tc>
      </w:tr>
      <w:tr w:rsidR="00923262" w:rsidRPr="004E5529" w14:paraId="68533EB1" w14:textId="77777777" w:rsidTr="00923262">
        <w:trPr>
          <w:cantSplit/>
          <w:trHeight w:val="363"/>
          <w:tblHeader/>
          <w:jc w:val="right"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126F97" w14:textId="77777777" w:rsidR="00923262" w:rsidRPr="004E5529" w:rsidRDefault="00923262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4FB0C5" w14:textId="77777777" w:rsidR="00923262" w:rsidRPr="004E5529" w:rsidRDefault="00923262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3D6941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Linearity</w:t>
            </w:r>
          </w:p>
        </w:tc>
        <w:tc>
          <w:tcPr>
            <w:tcW w:w="8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FBCDD7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315.832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461CF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F91E96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315.832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1738E9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29.055</w:t>
            </w:r>
          </w:p>
        </w:tc>
        <w:tc>
          <w:tcPr>
            <w:tcW w:w="5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EF0302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.000</w:t>
            </w:r>
          </w:p>
        </w:tc>
      </w:tr>
      <w:tr w:rsidR="00923262" w:rsidRPr="004E5529" w14:paraId="76AADB1D" w14:textId="77777777" w:rsidTr="00923262">
        <w:trPr>
          <w:cantSplit/>
          <w:trHeight w:val="363"/>
          <w:tblHeader/>
          <w:jc w:val="right"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98EA69" w14:textId="77777777" w:rsidR="00923262" w:rsidRPr="004E5529" w:rsidRDefault="00923262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1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659D60" w14:textId="77777777" w:rsidR="00923262" w:rsidRPr="004E5529" w:rsidRDefault="00923262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366E8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Deviation from Linearity</w:t>
            </w:r>
          </w:p>
        </w:tc>
        <w:tc>
          <w:tcPr>
            <w:tcW w:w="8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9FB603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215.704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1661DC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B52DC7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19.609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AA2B0C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1.804</w:t>
            </w:r>
          </w:p>
        </w:tc>
        <w:tc>
          <w:tcPr>
            <w:tcW w:w="5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4239A9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4E5529">
              <w:rPr>
                <w:rFonts w:eastAsiaTheme="minorHAnsi"/>
                <w:b/>
                <w:color w:val="000000"/>
                <w:sz w:val="20"/>
                <w:szCs w:val="20"/>
              </w:rPr>
              <w:t>.101</w:t>
            </w:r>
          </w:p>
        </w:tc>
      </w:tr>
      <w:tr w:rsidR="00923262" w:rsidRPr="004E5529" w14:paraId="19DD2586" w14:textId="77777777" w:rsidTr="00923262">
        <w:trPr>
          <w:cantSplit/>
          <w:trHeight w:val="363"/>
          <w:tblHeader/>
          <w:jc w:val="right"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A4D5C2" w14:textId="77777777" w:rsidR="00923262" w:rsidRPr="004E5529" w:rsidRDefault="00923262" w:rsidP="00861B69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A92E72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Within Groups</w:t>
            </w:r>
          </w:p>
        </w:tc>
        <w:tc>
          <w:tcPr>
            <w:tcW w:w="8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67A361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304.367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F3A385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1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D4F2A4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10.870</w:t>
            </w:r>
          </w:p>
        </w:tc>
        <w:tc>
          <w:tcPr>
            <w:tcW w:w="57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6D68CD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8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A5789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</w:tr>
      <w:tr w:rsidR="00923262" w:rsidRPr="004E5529" w14:paraId="1A7F4C4D" w14:textId="77777777" w:rsidTr="00923262">
        <w:trPr>
          <w:cantSplit/>
          <w:trHeight w:val="349"/>
          <w:jc w:val="right"/>
        </w:trPr>
        <w:tc>
          <w:tcPr>
            <w:tcW w:w="13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F537CE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AC789" w14:textId="77777777" w:rsidR="00923262" w:rsidRPr="004E5529" w:rsidRDefault="00923262" w:rsidP="00861B69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5833F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835.902</w:t>
            </w:r>
          </w:p>
        </w:tc>
        <w:tc>
          <w:tcPr>
            <w:tcW w:w="5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38F5BB" w14:textId="77777777" w:rsidR="00923262" w:rsidRPr="004E5529" w:rsidRDefault="00923262" w:rsidP="00861B69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1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37F740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79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1536CE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58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E44D88" w14:textId="77777777" w:rsidR="00923262" w:rsidRPr="004E5529" w:rsidRDefault="00923262" w:rsidP="00861B69">
            <w:pPr>
              <w:adjustRightInd w:val="0"/>
              <w:rPr>
                <w:rFonts w:eastAsiaTheme="minorHAnsi"/>
                <w:szCs w:val="24"/>
              </w:rPr>
            </w:pPr>
          </w:p>
        </w:tc>
      </w:tr>
    </w:tbl>
    <w:p w14:paraId="3B76A265" w14:textId="77777777" w:rsidR="00923262" w:rsidRDefault="00923262" w:rsidP="00923262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 </w:t>
      </w:r>
    </w:p>
    <w:p w14:paraId="738272A1" w14:textId="5A6B7C2D" w:rsidR="00923262" w:rsidRPr="00923262" w:rsidRDefault="000E7DEF" w:rsidP="00923262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 </w:t>
      </w:r>
      <w:proofErr w:type="spellStart"/>
      <w:r w:rsidR="006A0C7F">
        <w:rPr>
          <w:rFonts w:ascii="Book Antiqua" w:eastAsiaTheme="minorHAnsi" w:hAnsi="Book Antiqua"/>
          <w:szCs w:val="24"/>
        </w:rPr>
        <w:t>Diketahui</w:t>
      </w:r>
      <w:proofErr w:type="spellEnd"/>
      <w:r w:rsidR="006A0C7F">
        <w:rPr>
          <w:rFonts w:ascii="Book Antiqua" w:eastAsiaTheme="minorHAnsi" w:hAnsi="Book Antiqua"/>
          <w:szCs w:val="24"/>
        </w:rPr>
        <w:t xml:space="preserve"> </w:t>
      </w:r>
      <w:r w:rsidR="00923262" w:rsidRPr="00923262">
        <w:rPr>
          <w:rFonts w:ascii="Book Antiqua" w:eastAsiaTheme="minorHAnsi" w:hAnsi="Book Antiqua"/>
          <w:szCs w:val="24"/>
        </w:rPr>
        <w:t>pada</w:t>
      </w:r>
      <w:r w:rsidR="006A0C7F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6A0C7F">
        <w:rPr>
          <w:rFonts w:ascii="Book Antiqua" w:eastAsiaTheme="minorHAnsi" w:hAnsi="Book Antiqua"/>
          <w:szCs w:val="24"/>
        </w:rPr>
        <w:t>tabel</w:t>
      </w:r>
      <w:proofErr w:type="spellEnd"/>
      <w:r w:rsidR="006A0C7F">
        <w:rPr>
          <w:rFonts w:ascii="Book Antiqua" w:eastAsiaTheme="minorHAnsi" w:hAnsi="Book Antiqua"/>
          <w:szCs w:val="24"/>
        </w:rPr>
        <w:t xml:space="preserve"> 4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metode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drill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terhadap</w:t>
      </w:r>
      <w:proofErr w:type="spellEnd"/>
      <w:r w:rsid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keaktifan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belajar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siswa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memperoleh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nilai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deviation from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linearty</w:t>
      </w:r>
      <w:proofErr w:type="spellEnd"/>
      <w:r w:rsidR="00923262">
        <w:rPr>
          <w:rFonts w:ascii="Book Antiqua" w:eastAsiaTheme="minorHAnsi" w:hAnsi="Book Antiqua"/>
          <w:szCs w:val="24"/>
        </w:rPr>
        <w:t xml:space="preserve"> </w:t>
      </w:r>
      <w:r w:rsidR="00923262" w:rsidRPr="00923262">
        <w:rPr>
          <w:rFonts w:ascii="Book Antiqua" w:eastAsiaTheme="minorHAnsi" w:hAnsi="Book Antiqua"/>
          <w:szCs w:val="24"/>
        </w:rPr>
        <w:t xml:space="preserve">0.179,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sedangkan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nilai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signifikasi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yang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digunakan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0.05.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Sehingga</w:t>
      </w:r>
      <w:proofErr w:type="spellEnd"/>
      <w:r w:rsid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dapat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di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simpulkan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bahwa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metode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drill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memiliki</w:t>
      </w:r>
      <w:proofErr w:type="spellEnd"/>
      <w:r w:rsid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hubungan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linear yang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signifikasi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terhadap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keaktifan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belajar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="00923262" w:rsidRPr="00923262">
        <w:rPr>
          <w:rFonts w:ascii="Book Antiqua" w:eastAsiaTheme="minorHAnsi" w:hAnsi="Book Antiqua"/>
          <w:szCs w:val="24"/>
        </w:rPr>
        <w:t>siswa</w:t>
      </w:r>
      <w:proofErr w:type="spellEnd"/>
      <w:r w:rsidR="00923262" w:rsidRPr="00923262">
        <w:rPr>
          <w:rFonts w:ascii="Book Antiqua" w:eastAsiaTheme="minorHAnsi" w:hAnsi="Book Antiqua"/>
          <w:szCs w:val="24"/>
        </w:rPr>
        <w:t>.</w:t>
      </w:r>
    </w:p>
    <w:p w14:paraId="2BA199CB" w14:textId="7D0F0E93" w:rsidR="00923262" w:rsidRDefault="00923262" w:rsidP="00923262">
      <w:pPr>
        <w:adjustRightInd w:val="0"/>
        <w:jc w:val="both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       </w:t>
      </w:r>
      <w:proofErr w:type="spellStart"/>
      <w:r w:rsidRPr="00923262">
        <w:rPr>
          <w:rFonts w:ascii="Book Antiqua" w:eastAsiaTheme="minorHAnsi" w:hAnsi="Book Antiqua"/>
          <w:szCs w:val="24"/>
        </w:rPr>
        <w:t>Kemudian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pada </w:t>
      </w:r>
      <w:proofErr w:type="spellStart"/>
      <w:r w:rsidRPr="00923262">
        <w:rPr>
          <w:rFonts w:ascii="Book Antiqua" w:eastAsiaTheme="minorHAnsi" w:hAnsi="Book Antiqua"/>
          <w:szCs w:val="24"/>
        </w:rPr>
        <w:t>variabel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kompetensi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kepribadian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guru </w:t>
      </w:r>
      <w:proofErr w:type="spellStart"/>
      <w:r w:rsidRPr="00923262">
        <w:rPr>
          <w:rFonts w:ascii="Book Antiqua" w:eastAsiaTheme="minorHAnsi" w:hAnsi="Book Antiqua"/>
          <w:szCs w:val="24"/>
        </w:rPr>
        <w:t>terhadap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keaktifan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belajar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siswa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memperoleh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nilai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r w:rsidRPr="00923262">
        <w:rPr>
          <w:rFonts w:ascii="Book Antiqua" w:eastAsiaTheme="minorHAnsi" w:hAnsi="Book Antiqua"/>
          <w:szCs w:val="24"/>
        </w:rPr>
        <w:t xml:space="preserve">deviation from </w:t>
      </w:r>
      <w:proofErr w:type="spellStart"/>
      <w:r w:rsidRPr="00923262">
        <w:rPr>
          <w:rFonts w:ascii="Book Antiqua" w:eastAsiaTheme="minorHAnsi" w:hAnsi="Book Antiqua"/>
          <w:szCs w:val="24"/>
        </w:rPr>
        <w:t>linearty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0.101 </w:t>
      </w:r>
      <w:proofErr w:type="spellStart"/>
      <w:r w:rsidRPr="00923262">
        <w:rPr>
          <w:rFonts w:ascii="Book Antiqua" w:eastAsiaTheme="minorHAnsi" w:hAnsi="Book Antiqua"/>
          <w:szCs w:val="24"/>
        </w:rPr>
        <w:t>lebih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besar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dari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nilai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signifikasi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yang di</w:t>
      </w:r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tetapkan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yaitu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0.05 </w:t>
      </w:r>
      <w:proofErr w:type="spellStart"/>
      <w:r w:rsidRPr="00923262">
        <w:rPr>
          <w:rFonts w:ascii="Book Antiqua" w:eastAsiaTheme="minorHAnsi" w:hAnsi="Book Antiqua"/>
          <w:szCs w:val="24"/>
        </w:rPr>
        <w:t>sehingga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dapat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di </w:t>
      </w:r>
      <w:proofErr w:type="spellStart"/>
      <w:r w:rsidRPr="00923262">
        <w:rPr>
          <w:rFonts w:ascii="Book Antiqua" w:eastAsiaTheme="minorHAnsi" w:hAnsi="Book Antiqua"/>
          <w:szCs w:val="24"/>
        </w:rPr>
        <w:t>simpulkan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bahwa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variabel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metode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drill </w:t>
      </w:r>
      <w:proofErr w:type="spellStart"/>
      <w:r w:rsidRPr="00923262">
        <w:rPr>
          <w:rFonts w:ascii="Book Antiqua" w:eastAsiaTheme="minorHAnsi" w:hAnsi="Book Antiqua"/>
          <w:szCs w:val="24"/>
        </w:rPr>
        <w:t>memiliki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hubungan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linear yang </w:t>
      </w:r>
      <w:proofErr w:type="spellStart"/>
      <w:r w:rsidRPr="00923262">
        <w:rPr>
          <w:rFonts w:ascii="Book Antiqua" w:eastAsiaTheme="minorHAnsi" w:hAnsi="Book Antiqua"/>
          <w:szCs w:val="24"/>
        </w:rPr>
        <w:t>signifikasi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terhadap</w:t>
      </w:r>
      <w:proofErr w:type="spellEnd"/>
      <w:r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keaktifan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belajar</w:t>
      </w:r>
      <w:proofErr w:type="spellEnd"/>
      <w:r w:rsidRPr="00923262">
        <w:rPr>
          <w:rFonts w:ascii="Book Antiqua" w:eastAsiaTheme="minorHAnsi" w:hAnsi="Book Antiqua"/>
          <w:szCs w:val="24"/>
        </w:rPr>
        <w:t xml:space="preserve"> </w:t>
      </w:r>
      <w:proofErr w:type="spellStart"/>
      <w:r w:rsidRPr="00923262">
        <w:rPr>
          <w:rFonts w:ascii="Book Antiqua" w:eastAsiaTheme="minorHAnsi" w:hAnsi="Book Antiqua"/>
          <w:szCs w:val="24"/>
        </w:rPr>
        <w:t>siswa</w:t>
      </w:r>
      <w:proofErr w:type="spellEnd"/>
      <w:r w:rsidRPr="00923262">
        <w:rPr>
          <w:rFonts w:ascii="Book Antiqua" w:eastAsiaTheme="minorHAnsi" w:hAnsi="Book Antiqua"/>
          <w:szCs w:val="24"/>
        </w:rPr>
        <w:t>.</w:t>
      </w:r>
    </w:p>
    <w:p w14:paraId="29A054E2" w14:textId="55C1A707" w:rsidR="001065F0" w:rsidRPr="000E7DEF" w:rsidRDefault="000E7DEF" w:rsidP="000E7DEF">
      <w:pPr>
        <w:pStyle w:val="ListParagraph"/>
        <w:numPr>
          <w:ilvl w:val="0"/>
          <w:numId w:val="24"/>
        </w:numPr>
        <w:adjustRightInd w:val="0"/>
        <w:ind w:left="426" w:hanging="284"/>
        <w:rPr>
          <w:rFonts w:ascii="Book Antiqua" w:eastAsiaTheme="minorHAnsi" w:hAnsi="Book Antiqua"/>
          <w:szCs w:val="24"/>
        </w:rPr>
      </w:pPr>
      <w:r>
        <w:rPr>
          <w:rFonts w:ascii="Book Antiqua" w:eastAsiaTheme="minorHAnsi" w:hAnsi="Book Antiqua"/>
          <w:szCs w:val="24"/>
        </w:rPr>
        <w:t xml:space="preserve">Uji </w:t>
      </w:r>
      <w:r w:rsidR="001065F0" w:rsidRPr="000E7DEF">
        <w:rPr>
          <w:rFonts w:ascii="Book Antiqua" w:eastAsiaTheme="minorHAnsi" w:hAnsi="Book Antiqua"/>
          <w:szCs w:val="24"/>
        </w:rPr>
        <w:t>T</w:t>
      </w:r>
    </w:p>
    <w:p w14:paraId="0F08DA6D" w14:textId="25DA1088" w:rsidR="000E7DEF" w:rsidRDefault="0035608A" w:rsidP="000E7DEF">
      <w:pPr>
        <w:adjustRightInd w:val="0"/>
        <w:jc w:val="both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 xml:space="preserve">       </w:t>
      </w:r>
      <w:r w:rsidRPr="0035608A">
        <w:rPr>
          <w:rFonts w:ascii="Book Antiqua" w:eastAsiaTheme="minorHAnsi" w:hAnsi="Book Antiqua"/>
          <w:sz w:val="24"/>
          <w:szCs w:val="24"/>
        </w:rPr>
        <w:t xml:space="preserve">Uji T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dalam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regresi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linier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berganda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digunakan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untuk</w:t>
      </w:r>
      <w:proofErr w:type="spellEnd"/>
      <w:r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pengujian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secara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persial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atau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masing-masing pada </w:t>
      </w:r>
      <w:proofErr w:type="spellStart"/>
      <w:r>
        <w:rPr>
          <w:rFonts w:ascii="Book Antiqua" w:eastAsiaTheme="minorHAnsi" w:hAnsi="Book Antiqua"/>
          <w:sz w:val="24"/>
          <w:szCs w:val="24"/>
        </w:rPr>
        <w:t>variabel</w:t>
      </w:r>
      <w:proofErr w:type="spellEnd"/>
      <w:r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independen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terhadap</w:t>
      </w:r>
      <w:proofErr w:type="spellEnd"/>
      <w:r w:rsidRPr="0035608A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variabel</w:t>
      </w:r>
      <w:proofErr w:type="spellEnd"/>
      <w:r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Pr="0035608A">
        <w:rPr>
          <w:rFonts w:ascii="Book Antiqua" w:eastAsiaTheme="minorHAnsi" w:hAnsi="Book Antiqua"/>
          <w:sz w:val="24"/>
          <w:szCs w:val="24"/>
        </w:rPr>
        <w:t>depende</w:t>
      </w:r>
      <w:r>
        <w:rPr>
          <w:rFonts w:ascii="Book Antiqua" w:eastAsiaTheme="minorHAnsi" w:hAnsi="Book Antiqua"/>
          <w:sz w:val="24"/>
          <w:szCs w:val="24"/>
        </w:rPr>
        <w:t>n</w:t>
      </w:r>
      <w:proofErr w:type="spellEnd"/>
      <w:r>
        <w:rPr>
          <w:rFonts w:ascii="Book Antiqua" w:eastAsiaTheme="minorHAnsi" w:hAnsi="Book Antiqua"/>
          <w:sz w:val="24"/>
          <w:szCs w:val="24"/>
        </w:rPr>
        <w:t>.</w:t>
      </w:r>
      <w:r w:rsidR="00B6796D">
        <w:rPr>
          <w:rFonts w:ascii="Book Antiqua" w:eastAsiaTheme="minorHAnsi" w:hAnsi="Book Antiqua"/>
          <w:sz w:val="24"/>
          <w:szCs w:val="24"/>
        </w:rPr>
        <w:t xml:space="preserve"> Adapun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kriteria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pengujian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uji T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sebagai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berikut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apabila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T </w:t>
      </w:r>
      <w:proofErr w:type="spellStart"/>
      <w:r w:rsidR="00B6796D">
        <w:rPr>
          <w:rFonts w:ascii="Book Antiqua" w:eastAsiaTheme="minorHAnsi" w:hAnsi="Book Antiqua"/>
          <w:sz w:val="24"/>
          <w:szCs w:val="24"/>
          <w:vertAlign w:val="subscript"/>
        </w:rPr>
        <w:t>hitung</w:t>
      </w:r>
      <w:proofErr w:type="spellEnd"/>
      <w:r w:rsidR="00B6796D">
        <w:rPr>
          <w:rFonts w:ascii="Book Antiqua" w:eastAsiaTheme="minorHAnsi" w:hAnsi="Book Antiqua"/>
          <w:sz w:val="24"/>
          <w:szCs w:val="24"/>
          <w:vertAlign w:val="subscript"/>
        </w:rPr>
        <w:t xml:space="preserve"> </w:t>
      </w:r>
      <w:r w:rsidR="00B6796D">
        <w:rPr>
          <w:rFonts w:ascii="Book Antiqua" w:eastAsiaTheme="minorHAnsi" w:hAnsi="Book Antiqua"/>
          <w:sz w:val="24"/>
          <w:szCs w:val="24"/>
        </w:rPr>
        <w:t xml:space="preserve">&gt; T </w:t>
      </w:r>
      <w:proofErr w:type="spellStart"/>
      <w:r w:rsidR="00B6796D">
        <w:rPr>
          <w:rFonts w:ascii="Book Antiqua" w:eastAsiaTheme="minorHAnsi" w:hAnsi="Book Antiqua"/>
          <w:sz w:val="24"/>
          <w:szCs w:val="24"/>
          <w:vertAlign w:val="subscript"/>
        </w:rPr>
        <w:t>tabel</w:t>
      </w:r>
      <w:proofErr w:type="spellEnd"/>
      <w:r w:rsidR="00B6796D">
        <w:rPr>
          <w:rFonts w:ascii="Book Antiqua" w:eastAsiaTheme="minorHAnsi" w:hAnsi="Book Antiqua"/>
          <w:sz w:val="24"/>
          <w:szCs w:val="24"/>
          <w:vertAlign w:val="subscript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maka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dapat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diartikan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gramStart"/>
      <w:r w:rsidR="00B6796D" w:rsidRPr="00B6796D">
        <w:rPr>
          <w:rFonts w:ascii="Book Antiqua" w:eastAsiaTheme="minorHAnsi" w:hAnsi="Book Antiqua"/>
          <w:sz w:val="24"/>
          <w:szCs w:val="24"/>
        </w:rPr>
        <w:t>Ha</w:t>
      </w:r>
      <w:r w:rsidR="00B6796D">
        <w:rPr>
          <w:rFonts w:ascii="Book Antiqua" w:eastAsiaTheme="minorHAnsi" w:hAnsi="Book Antiqua"/>
          <w:sz w:val="24"/>
          <w:szCs w:val="24"/>
        </w:rPr>
        <w:t xml:space="preserve"> :</w:t>
      </w:r>
      <w:proofErr w:type="gramEnd"/>
      <w:r w:rsidR="00B6796D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diterima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 xml:space="preserve">, Ho: </w:t>
      </w:r>
      <w:proofErr w:type="spellStart"/>
      <w:r w:rsidR="00B6796D">
        <w:rPr>
          <w:rFonts w:ascii="Book Antiqua" w:eastAsiaTheme="minorHAnsi" w:hAnsi="Book Antiqua"/>
          <w:sz w:val="24"/>
          <w:szCs w:val="24"/>
        </w:rPr>
        <w:t>ditolak</w:t>
      </w:r>
      <w:proofErr w:type="spellEnd"/>
      <w:r w:rsidR="00B6796D">
        <w:rPr>
          <w:rFonts w:ascii="Book Antiqua" w:eastAsiaTheme="minorHAnsi" w:hAnsi="Book Antiqua"/>
          <w:sz w:val="24"/>
          <w:szCs w:val="24"/>
        </w:rPr>
        <w:t>.</w:t>
      </w:r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Untuk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mendapatkan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nilai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ttabel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dengan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menggunakan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rumus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df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= n </w:t>
      </w:r>
      <w:proofErr w:type="gramStart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(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jumlah</w:t>
      </w:r>
      <w:proofErr w:type="spellEnd"/>
      <w:proofErr w:type="gram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responden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) – k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jumlah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variabel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independen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- 1.63</w:t>
      </w:r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Sehingga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df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= 41-2-1 = 38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maka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dapat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diketahui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bahwa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nilai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ttabel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sebesar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2.024 pada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taraf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 w:rsidRPr="000E7DEF">
        <w:rPr>
          <w:rFonts w:ascii="Book Antiqua" w:eastAsiaTheme="minorHAnsi" w:hAnsi="Book Antiqua"/>
          <w:sz w:val="24"/>
          <w:szCs w:val="24"/>
        </w:rPr>
        <w:t>signifikasi</w:t>
      </w:r>
      <w:proofErr w:type="spellEnd"/>
      <w:r w:rsidR="000E7DEF" w:rsidRPr="000E7DEF">
        <w:rPr>
          <w:rFonts w:ascii="Book Antiqua" w:eastAsiaTheme="minorHAnsi" w:hAnsi="Book Antiqua"/>
          <w:sz w:val="24"/>
          <w:szCs w:val="24"/>
        </w:rPr>
        <w:t xml:space="preserve"> 5%</w:t>
      </w:r>
      <w:r w:rsidR="000E7DEF">
        <w:rPr>
          <w:rFonts w:ascii="Book Antiqua" w:eastAsiaTheme="minorHAnsi" w:hAnsi="Book Antiqua"/>
          <w:sz w:val="24"/>
          <w:szCs w:val="24"/>
        </w:rPr>
        <w:t>.</w:t>
      </w:r>
    </w:p>
    <w:p w14:paraId="05820028" w14:textId="62EE0293" w:rsidR="000E7DEF" w:rsidRDefault="00E854D2" w:rsidP="00E854D2">
      <w:pPr>
        <w:tabs>
          <w:tab w:val="left" w:pos="5557"/>
        </w:tabs>
        <w:adjustRightInd w:val="0"/>
        <w:jc w:val="both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ab/>
      </w:r>
    </w:p>
    <w:p w14:paraId="716BE8DC" w14:textId="09ED7122" w:rsidR="00507D74" w:rsidRPr="00507D74" w:rsidRDefault="00507D74" w:rsidP="00507D74">
      <w:pPr>
        <w:adjustRightInd w:val="0"/>
        <w:jc w:val="center"/>
        <w:rPr>
          <w:rFonts w:ascii="Book Antiqua" w:eastAsiaTheme="minorHAnsi" w:hAnsi="Book Antiqua"/>
          <w:b/>
          <w:bCs/>
          <w:sz w:val="24"/>
          <w:szCs w:val="24"/>
        </w:rPr>
      </w:pPr>
      <w:proofErr w:type="gramStart"/>
      <w:r w:rsidRPr="00507D74">
        <w:rPr>
          <w:rFonts w:ascii="Book Antiqua" w:eastAsiaTheme="minorHAnsi" w:hAnsi="Book Antiqua"/>
          <w:b/>
          <w:bCs/>
          <w:sz w:val="24"/>
          <w:szCs w:val="24"/>
        </w:rPr>
        <w:lastRenderedPageBreak/>
        <w:t>Tabel :</w:t>
      </w:r>
      <w:proofErr w:type="gramEnd"/>
      <w:r w:rsidRPr="00507D74">
        <w:rPr>
          <w:rFonts w:ascii="Book Antiqua" w:eastAsiaTheme="minorHAnsi" w:hAnsi="Book Antiqua"/>
          <w:b/>
          <w:bCs/>
          <w:sz w:val="24"/>
          <w:szCs w:val="24"/>
        </w:rPr>
        <w:t xml:space="preserve"> </w:t>
      </w:r>
      <w:r w:rsidR="0006736C">
        <w:rPr>
          <w:rFonts w:ascii="Book Antiqua" w:eastAsiaTheme="minorHAnsi" w:hAnsi="Book Antiqua"/>
          <w:b/>
          <w:bCs/>
          <w:sz w:val="24"/>
          <w:szCs w:val="24"/>
        </w:rPr>
        <w:t>5</w:t>
      </w:r>
    </w:p>
    <w:tbl>
      <w:tblPr>
        <w:tblpPr w:leftFromText="180" w:rightFromText="180" w:vertAnchor="text" w:horzAnchor="margin" w:tblpY="375"/>
        <w:tblW w:w="8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5"/>
        <w:gridCol w:w="2079"/>
        <w:gridCol w:w="1266"/>
        <w:gridCol w:w="1184"/>
        <w:gridCol w:w="1298"/>
        <w:gridCol w:w="900"/>
        <w:gridCol w:w="908"/>
      </w:tblGrid>
      <w:tr w:rsidR="00557E83" w:rsidRPr="004E5529" w14:paraId="239614E9" w14:textId="77777777" w:rsidTr="00557E83">
        <w:trPr>
          <w:cantSplit/>
          <w:trHeight w:val="309"/>
          <w:tblHeader/>
        </w:trPr>
        <w:tc>
          <w:tcPr>
            <w:tcW w:w="8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506DEE" w14:textId="77777777" w:rsidR="00557E83" w:rsidRPr="004E5529" w:rsidRDefault="00557E83" w:rsidP="00557E83">
            <w:pPr>
              <w:adjustRightInd w:val="0"/>
              <w:spacing w:line="32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Coefficients</w:t>
            </w:r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57E83" w:rsidRPr="004E5529" w14:paraId="59376377" w14:textId="77777777" w:rsidTr="00B6796D">
        <w:trPr>
          <w:cantSplit/>
          <w:trHeight w:val="635"/>
          <w:tblHeader/>
        </w:trPr>
        <w:tc>
          <w:tcPr>
            <w:tcW w:w="25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ACF321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45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8F81394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298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013DF65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900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56DFC3C" w14:textId="63765842" w:rsidR="00557E83" w:rsidRPr="004E5529" w:rsidRDefault="001065F0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T</w:t>
            </w:r>
          </w:p>
        </w:tc>
        <w:tc>
          <w:tcPr>
            <w:tcW w:w="908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725BC4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</w:t>
            </w:r>
          </w:p>
        </w:tc>
      </w:tr>
      <w:tr w:rsidR="00557E83" w:rsidRPr="004E5529" w14:paraId="539DB52A" w14:textId="77777777" w:rsidTr="00B6796D">
        <w:trPr>
          <w:cantSplit/>
          <w:trHeight w:val="374"/>
          <w:tblHeader/>
        </w:trPr>
        <w:tc>
          <w:tcPr>
            <w:tcW w:w="25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CEFB056" w14:textId="77777777" w:rsidR="00557E83" w:rsidRPr="004E5529" w:rsidRDefault="00557E83" w:rsidP="00557E83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24CA07E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184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0B5E607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298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4675BB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Beta</w:t>
            </w:r>
          </w:p>
        </w:tc>
        <w:tc>
          <w:tcPr>
            <w:tcW w:w="900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1F62F2" w14:textId="77777777" w:rsidR="00557E83" w:rsidRPr="004E5529" w:rsidRDefault="00557E83" w:rsidP="00557E83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623B9D9" w14:textId="77777777" w:rsidR="00557E83" w:rsidRPr="004E5529" w:rsidRDefault="00557E83" w:rsidP="00557E83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</w:tr>
      <w:tr w:rsidR="00557E83" w:rsidRPr="004E5529" w14:paraId="43DE6893" w14:textId="77777777" w:rsidTr="00B6796D">
        <w:trPr>
          <w:cantSplit/>
          <w:trHeight w:val="325"/>
          <w:tblHeader/>
        </w:trPr>
        <w:tc>
          <w:tcPr>
            <w:tcW w:w="4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BE57F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E01FC9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126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305C60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8.794</w:t>
            </w:r>
          </w:p>
        </w:tc>
        <w:tc>
          <w:tcPr>
            <w:tcW w:w="118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54C077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6.921</w:t>
            </w:r>
          </w:p>
        </w:tc>
        <w:tc>
          <w:tcPr>
            <w:tcW w:w="129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87D29" w14:textId="77777777" w:rsidR="00557E83" w:rsidRPr="004E5529" w:rsidRDefault="00557E83" w:rsidP="00557E83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963EE6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90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F7CF74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.212</w:t>
            </w:r>
          </w:p>
        </w:tc>
      </w:tr>
      <w:tr w:rsidR="00557E83" w:rsidRPr="004E5529" w14:paraId="18D3960A" w14:textId="77777777" w:rsidTr="00B6796D">
        <w:trPr>
          <w:cantSplit/>
          <w:trHeight w:val="374"/>
          <w:tblHeader/>
        </w:trPr>
        <w:tc>
          <w:tcPr>
            <w:tcW w:w="4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E9FE0" w14:textId="77777777" w:rsidR="00557E83" w:rsidRPr="004E5529" w:rsidRDefault="00557E83" w:rsidP="00557E83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28315D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Metode Drill</w:t>
            </w:r>
          </w:p>
        </w:tc>
        <w:tc>
          <w:tcPr>
            <w:tcW w:w="126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FA8039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.545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5D076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29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EB4332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.272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7D803F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4E5529">
              <w:rPr>
                <w:rFonts w:eastAsiaTheme="minorHAnsi"/>
                <w:b/>
                <w:color w:val="000000"/>
                <w:sz w:val="20"/>
                <w:szCs w:val="20"/>
              </w:rPr>
              <w:t>2.149</w:t>
            </w:r>
          </w:p>
        </w:tc>
        <w:tc>
          <w:tcPr>
            <w:tcW w:w="90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ADDBBC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.038</w:t>
            </w:r>
          </w:p>
        </w:tc>
      </w:tr>
      <w:tr w:rsidR="00557E83" w:rsidRPr="004E5529" w14:paraId="4B76DD02" w14:textId="77777777" w:rsidTr="00B6796D">
        <w:trPr>
          <w:cantSplit/>
          <w:trHeight w:val="325"/>
          <w:tblHeader/>
        </w:trPr>
        <w:tc>
          <w:tcPr>
            <w:tcW w:w="4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2FAFD7" w14:textId="77777777" w:rsidR="00557E83" w:rsidRPr="004E5529" w:rsidRDefault="00557E83" w:rsidP="00557E83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79730B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Kepribadian Guru</w:t>
            </w:r>
          </w:p>
        </w:tc>
        <w:tc>
          <w:tcPr>
            <w:tcW w:w="126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3F3FB7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18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7C3DB3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29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57DD48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.534</w:t>
            </w:r>
          </w:p>
        </w:tc>
        <w:tc>
          <w:tcPr>
            <w:tcW w:w="90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10A85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4E5529">
              <w:rPr>
                <w:rFonts w:eastAsiaTheme="minorHAnsi"/>
                <w:b/>
                <w:color w:val="000000"/>
                <w:sz w:val="20"/>
                <w:szCs w:val="20"/>
              </w:rPr>
              <w:t>4.221</w:t>
            </w:r>
          </w:p>
        </w:tc>
        <w:tc>
          <w:tcPr>
            <w:tcW w:w="90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8D515A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.000</w:t>
            </w:r>
          </w:p>
        </w:tc>
      </w:tr>
      <w:tr w:rsidR="00557E83" w:rsidRPr="004E5529" w14:paraId="49D67307" w14:textId="77777777" w:rsidTr="00B6796D">
        <w:trPr>
          <w:cantSplit/>
          <w:trHeight w:val="325"/>
        </w:trPr>
        <w:tc>
          <w:tcPr>
            <w:tcW w:w="4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098479" w14:textId="77777777" w:rsidR="00557E83" w:rsidRPr="004E5529" w:rsidRDefault="00557E83" w:rsidP="00557E83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Keaktifan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Belajar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Siswa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2BDB44" w14:textId="77777777" w:rsidR="00557E83" w:rsidRPr="004E5529" w:rsidRDefault="00557E83" w:rsidP="00557E83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879A38" w14:textId="77777777" w:rsidR="00557E83" w:rsidRPr="004E5529" w:rsidRDefault="00557E83" w:rsidP="00557E83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341A01" w14:textId="77777777" w:rsidR="00557E83" w:rsidRPr="004E5529" w:rsidRDefault="00557E83" w:rsidP="00557E83">
            <w:pPr>
              <w:adjustRightInd w:val="0"/>
              <w:rPr>
                <w:rFonts w:eastAsiaTheme="minorHAnsi"/>
                <w:szCs w:val="24"/>
              </w:rPr>
            </w:pPr>
          </w:p>
        </w:tc>
      </w:tr>
    </w:tbl>
    <w:p w14:paraId="7AF9359A" w14:textId="344BB46F" w:rsidR="00B6796D" w:rsidRDefault="00B6796D" w:rsidP="00B6796D">
      <w:pPr>
        <w:adjustRightInd w:val="0"/>
        <w:jc w:val="center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>uji T</w:t>
      </w:r>
    </w:p>
    <w:p w14:paraId="33B0F87F" w14:textId="5486841B" w:rsidR="0035608A" w:rsidRDefault="0035608A" w:rsidP="00B044CB">
      <w:pPr>
        <w:spacing w:after="0" w:line="240" w:lineRule="auto"/>
        <w:jc w:val="both"/>
        <w:rPr>
          <w:rFonts w:eastAsiaTheme="minorHAnsi"/>
          <w:szCs w:val="24"/>
        </w:rPr>
      </w:pPr>
    </w:p>
    <w:p w14:paraId="190D867C" w14:textId="7F44EE64" w:rsidR="00B044CB" w:rsidRPr="00B044CB" w:rsidRDefault="00B044CB" w:rsidP="00B044CB">
      <w:pPr>
        <w:spacing w:after="0" w:line="240" w:lineRule="auto"/>
        <w:jc w:val="both"/>
        <w:rPr>
          <w:rFonts w:ascii="Book Antiqua" w:hAnsi="Book Antiqua"/>
          <w:sz w:val="24"/>
          <w:szCs w:val="24"/>
          <w:lang w:val="id-ID"/>
        </w:rPr>
      </w:pPr>
      <w:r>
        <w:rPr>
          <w:rFonts w:ascii="Book Antiqua" w:hAnsi="Book Antiqua"/>
          <w:sz w:val="24"/>
          <w:szCs w:val="24"/>
          <w:lang w:val="id-ID"/>
        </w:rPr>
        <w:t xml:space="preserve">       </w:t>
      </w:r>
      <w:r w:rsidRPr="00B044CB">
        <w:rPr>
          <w:rFonts w:ascii="Book Antiqua" w:hAnsi="Book Antiqua"/>
          <w:sz w:val="24"/>
          <w:szCs w:val="24"/>
          <w:lang w:val="id-ID"/>
        </w:rPr>
        <w:t xml:space="preserve">Berdasarkan tabel 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5 </w:t>
      </w:r>
      <w:r w:rsidRPr="00B044CB">
        <w:rPr>
          <w:rFonts w:ascii="Book Antiqua" w:hAnsi="Book Antiqua"/>
          <w:sz w:val="24"/>
          <w:szCs w:val="24"/>
          <w:lang w:val="id-ID"/>
        </w:rPr>
        <w:t>diketahui nilai t</w:t>
      </w:r>
      <w:r w:rsidRPr="000E7DEF">
        <w:rPr>
          <w:rFonts w:ascii="Book Antiqua" w:hAnsi="Book Antiqua"/>
          <w:sz w:val="24"/>
          <w:szCs w:val="24"/>
          <w:vertAlign w:val="subscript"/>
          <w:lang w:val="id-ID"/>
        </w:rPr>
        <w:t xml:space="preserve">hitung </w:t>
      </w:r>
      <w:r w:rsidRPr="00B044CB">
        <w:rPr>
          <w:rFonts w:ascii="Book Antiqua" w:hAnsi="Book Antiqua"/>
          <w:sz w:val="24"/>
          <w:szCs w:val="24"/>
          <w:lang w:val="id-ID"/>
        </w:rPr>
        <w:t>pada variabel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independen metode drill sebesar 2.149 yaitu lebih besar dari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ttabel yaitu 2.024 sehingga dapat disimpulkan bahwa Ha : diterima,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terdapat pengaruh secara persial metode drill terhadap keaktifan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belajar siswa.</w:t>
      </w:r>
    </w:p>
    <w:p w14:paraId="50B5F905" w14:textId="11ECAD69" w:rsidR="00B044CB" w:rsidRDefault="00B044CB" w:rsidP="009E0D7F">
      <w:pPr>
        <w:spacing w:after="0" w:line="240" w:lineRule="auto"/>
        <w:jc w:val="both"/>
        <w:rPr>
          <w:rFonts w:ascii="Book Antiqua" w:hAnsi="Book Antiqua"/>
          <w:sz w:val="24"/>
          <w:szCs w:val="24"/>
          <w:lang w:val="id-ID"/>
        </w:rPr>
      </w:pPr>
      <w:r>
        <w:rPr>
          <w:rFonts w:ascii="Book Antiqua" w:hAnsi="Book Antiqua"/>
          <w:sz w:val="24"/>
          <w:szCs w:val="24"/>
          <w:lang w:val="id-ID"/>
        </w:rPr>
        <w:t xml:space="preserve">       </w:t>
      </w:r>
      <w:r w:rsidRPr="00B044CB">
        <w:rPr>
          <w:rFonts w:ascii="Book Antiqua" w:hAnsi="Book Antiqua"/>
          <w:sz w:val="24"/>
          <w:szCs w:val="24"/>
          <w:lang w:val="id-ID"/>
        </w:rPr>
        <w:t>Kemudian diketahui nilai t</w:t>
      </w:r>
      <w:r w:rsidRPr="000E7DEF">
        <w:rPr>
          <w:rFonts w:ascii="Book Antiqua" w:hAnsi="Book Antiqua"/>
          <w:sz w:val="24"/>
          <w:szCs w:val="24"/>
          <w:vertAlign w:val="subscript"/>
          <w:lang w:val="id-ID"/>
        </w:rPr>
        <w:t>hitung</w:t>
      </w:r>
      <w:r w:rsidRPr="00B044CB">
        <w:rPr>
          <w:rFonts w:ascii="Book Antiqua" w:hAnsi="Book Antiqua"/>
          <w:sz w:val="24"/>
          <w:szCs w:val="24"/>
          <w:lang w:val="id-ID"/>
        </w:rPr>
        <w:t xml:space="preserve"> pada varaibel independen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kompetensi kepribadian guru sebesar 4.221 yaitu lebih besar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dari tabel yaitu 2.024 sehingga dapat disimpulkan bahwa Ha :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diterima, terdapat pengaruh secra persial kompetensi kepribadian</w:t>
      </w:r>
      <w:r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guru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Pr="00B044CB">
        <w:rPr>
          <w:rFonts w:ascii="Book Antiqua" w:hAnsi="Book Antiqua"/>
          <w:sz w:val="24"/>
          <w:szCs w:val="24"/>
          <w:lang w:val="id-ID"/>
        </w:rPr>
        <w:t>terhadap keaktifan belajar siswa.</w:t>
      </w:r>
    </w:p>
    <w:p w14:paraId="4F807643" w14:textId="77777777" w:rsidR="001065F0" w:rsidRDefault="001065F0" w:rsidP="00B6796D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  <w:lang w:val="id-ID"/>
        </w:rPr>
      </w:pPr>
      <w:r>
        <w:rPr>
          <w:rFonts w:ascii="Book Antiqua" w:hAnsi="Book Antiqua"/>
          <w:sz w:val="24"/>
          <w:szCs w:val="24"/>
          <w:lang w:val="id-ID"/>
        </w:rPr>
        <w:t>Uji F</w:t>
      </w:r>
    </w:p>
    <w:p w14:paraId="5909A1BB" w14:textId="608CA26E" w:rsidR="00557E83" w:rsidRPr="00B6796D" w:rsidRDefault="00B6796D" w:rsidP="000E7DEF">
      <w:pPr>
        <w:spacing w:after="0" w:line="240" w:lineRule="auto"/>
        <w:jc w:val="both"/>
        <w:rPr>
          <w:rFonts w:ascii="Book Antiqua" w:hAnsi="Book Antiqua"/>
          <w:sz w:val="24"/>
          <w:szCs w:val="24"/>
          <w:lang w:val="id-ID"/>
        </w:rPr>
      </w:pPr>
      <w:r>
        <w:rPr>
          <w:rFonts w:ascii="Book Antiqua" w:hAnsi="Book Antiqua"/>
          <w:sz w:val="24"/>
          <w:szCs w:val="24"/>
          <w:lang w:val="id-ID"/>
        </w:rPr>
        <w:t xml:space="preserve">       </w:t>
      </w:r>
      <w:r w:rsidR="001065F0" w:rsidRPr="00B6796D">
        <w:rPr>
          <w:rFonts w:ascii="Book Antiqua" w:hAnsi="Book Antiqua"/>
          <w:sz w:val="24"/>
          <w:szCs w:val="24"/>
          <w:lang w:val="id-ID"/>
        </w:rPr>
        <w:t>Uji F pada regresi linier berganda di gunakan untuk menjawab uji hipotesis pada pengaruh secara stimultan antara variabel independen terhadap dependen dengan kriteria uji F</w:t>
      </w:r>
      <w:r w:rsidRPr="00B6796D">
        <w:rPr>
          <w:rFonts w:ascii="Book Antiqua" w:hAnsi="Book Antiqua"/>
          <w:sz w:val="24"/>
          <w:szCs w:val="24"/>
          <w:lang w:val="id-ID"/>
        </w:rPr>
        <w:t xml:space="preserve"> </w:t>
      </w:r>
      <w:r w:rsidRPr="00B6796D">
        <w:rPr>
          <w:rFonts w:ascii="Book Antiqua" w:hAnsi="Book Antiqua"/>
          <w:sz w:val="24"/>
          <w:szCs w:val="24"/>
          <w:lang w:val="id-ID"/>
        </w:rPr>
        <w:t>Apabila F</w:t>
      </w:r>
      <w:r w:rsidRPr="00B6796D">
        <w:rPr>
          <w:rFonts w:ascii="Book Antiqua" w:hAnsi="Book Antiqua"/>
          <w:sz w:val="24"/>
          <w:szCs w:val="24"/>
          <w:vertAlign w:val="subscript"/>
          <w:lang w:val="id-ID"/>
        </w:rPr>
        <w:t>hitung</w:t>
      </w:r>
      <w:r w:rsidRPr="00B6796D">
        <w:rPr>
          <w:rFonts w:ascii="Book Antiqua" w:hAnsi="Book Antiqua"/>
          <w:sz w:val="24"/>
          <w:szCs w:val="24"/>
          <w:lang w:val="id-ID"/>
        </w:rPr>
        <w:t xml:space="preserve"> &gt; F</w:t>
      </w:r>
      <w:r w:rsidRPr="00B6796D">
        <w:rPr>
          <w:rFonts w:ascii="Book Antiqua" w:hAnsi="Book Antiqua"/>
          <w:sz w:val="24"/>
          <w:szCs w:val="24"/>
          <w:vertAlign w:val="subscript"/>
          <w:lang w:val="id-ID"/>
        </w:rPr>
        <w:t>tabel</w:t>
      </w:r>
      <w:r w:rsidRPr="00B6796D">
        <w:rPr>
          <w:rFonts w:ascii="Book Antiqua" w:hAnsi="Book Antiqua"/>
          <w:sz w:val="24"/>
          <w:szCs w:val="24"/>
          <w:lang w:val="id-ID"/>
        </w:rPr>
        <w:t xml:space="preserve"> maka Ha : di terima</w:t>
      </w:r>
      <w:r w:rsidRPr="00B6796D">
        <w:rPr>
          <w:rFonts w:ascii="Book Antiqua" w:hAnsi="Book Antiqua"/>
          <w:sz w:val="24"/>
          <w:szCs w:val="24"/>
          <w:lang w:val="id-ID"/>
        </w:rPr>
        <w:t xml:space="preserve"> dan Ho : ditolak.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="000E7DEF" w:rsidRPr="000E7DEF">
        <w:rPr>
          <w:rFonts w:ascii="Book Antiqua" w:hAnsi="Book Antiqua"/>
          <w:sz w:val="24"/>
          <w:szCs w:val="24"/>
          <w:lang w:val="id-ID"/>
        </w:rPr>
        <w:t>Untuk menentukan Ftabel maka menggunakan rumus dfl=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="000E7DEF" w:rsidRPr="000E7DEF">
        <w:rPr>
          <w:rFonts w:ascii="Book Antiqua" w:hAnsi="Book Antiqua"/>
          <w:sz w:val="24"/>
          <w:szCs w:val="24"/>
          <w:lang w:val="id-ID"/>
        </w:rPr>
        <w:t>jumlah variabel keseluruhan – 1 dan df2 = N (jumah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="000E7DEF" w:rsidRPr="000E7DEF">
        <w:rPr>
          <w:rFonts w:ascii="Book Antiqua" w:hAnsi="Book Antiqua"/>
          <w:sz w:val="24"/>
          <w:szCs w:val="24"/>
          <w:lang w:val="id-ID"/>
        </w:rPr>
        <w:t>responden) – K (jumlah variabel independent) -1 sehingga,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="000E7DEF" w:rsidRPr="000E7DEF">
        <w:rPr>
          <w:rFonts w:ascii="Book Antiqua" w:hAnsi="Book Antiqua"/>
          <w:sz w:val="24"/>
          <w:szCs w:val="24"/>
          <w:lang w:val="id-ID"/>
        </w:rPr>
        <w:t>dfl = 3-1 = 2 ; df2 = 41 – 2 -1 = 38 dengan menghasilkan</w:t>
      </w:r>
      <w:r w:rsidR="000E7DEF">
        <w:rPr>
          <w:rFonts w:ascii="Book Antiqua" w:hAnsi="Book Antiqua"/>
          <w:sz w:val="24"/>
          <w:szCs w:val="24"/>
          <w:lang w:val="id-ID"/>
        </w:rPr>
        <w:t xml:space="preserve"> </w:t>
      </w:r>
      <w:r w:rsidR="000E7DEF" w:rsidRPr="000E7DEF">
        <w:rPr>
          <w:rFonts w:ascii="Book Antiqua" w:hAnsi="Book Antiqua"/>
          <w:sz w:val="24"/>
          <w:szCs w:val="24"/>
          <w:lang w:val="id-ID"/>
        </w:rPr>
        <w:t>nilai 3.245 dengan siginifikasi 5%</w:t>
      </w:r>
    </w:p>
    <w:p w14:paraId="34614BA7" w14:textId="77777777" w:rsidR="00557E83" w:rsidRPr="00B044CB" w:rsidRDefault="00557E83" w:rsidP="00B044CB">
      <w:pPr>
        <w:spacing w:after="0" w:line="240" w:lineRule="auto"/>
        <w:jc w:val="both"/>
        <w:rPr>
          <w:rFonts w:ascii="Book Antiqua" w:hAnsi="Book Antiqua"/>
          <w:sz w:val="24"/>
          <w:szCs w:val="24"/>
          <w:lang w:val="id-ID"/>
        </w:rPr>
      </w:pPr>
    </w:p>
    <w:p w14:paraId="535090C9" w14:textId="77777777" w:rsidR="000E7DEF" w:rsidRDefault="000E7DEF" w:rsidP="00557E83">
      <w:pPr>
        <w:adjustRightInd w:val="0"/>
        <w:jc w:val="center"/>
        <w:rPr>
          <w:rFonts w:ascii="Book Antiqua" w:eastAsiaTheme="minorHAnsi" w:hAnsi="Book Antiqua"/>
          <w:b/>
          <w:bCs/>
          <w:sz w:val="24"/>
          <w:szCs w:val="24"/>
        </w:rPr>
      </w:pPr>
    </w:p>
    <w:p w14:paraId="2FFCC827" w14:textId="77777777" w:rsidR="000E7DEF" w:rsidRDefault="000E7DEF" w:rsidP="00557E83">
      <w:pPr>
        <w:adjustRightInd w:val="0"/>
        <w:jc w:val="center"/>
        <w:rPr>
          <w:rFonts w:ascii="Book Antiqua" w:eastAsiaTheme="minorHAnsi" w:hAnsi="Book Antiqua"/>
          <w:b/>
          <w:bCs/>
          <w:sz w:val="24"/>
          <w:szCs w:val="24"/>
        </w:rPr>
      </w:pPr>
    </w:p>
    <w:p w14:paraId="7C136652" w14:textId="0E96CC67" w:rsidR="001F7A68" w:rsidRDefault="001F7A68" w:rsidP="00557E83">
      <w:pPr>
        <w:adjustRightInd w:val="0"/>
        <w:jc w:val="center"/>
        <w:rPr>
          <w:rFonts w:ascii="Book Antiqua" w:eastAsiaTheme="minorHAnsi" w:hAnsi="Book Antiqua"/>
          <w:b/>
          <w:bCs/>
          <w:sz w:val="24"/>
          <w:szCs w:val="24"/>
        </w:rPr>
      </w:pPr>
      <w:proofErr w:type="gramStart"/>
      <w:r w:rsidRPr="00B6796D">
        <w:rPr>
          <w:rFonts w:ascii="Book Antiqua" w:eastAsiaTheme="minorHAnsi" w:hAnsi="Book Antiqua"/>
          <w:b/>
          <w:bCs/>
          <w:sz w:val="24"/>
          <w:szCs w:val="24"/>
        </w:rPr>
        <w:lastRenderedPageBreak/>
        <w:t xml:space="preserve">Tabel </w:t>
      </w:r>
      <w:r w:rsidR="00B6796D">
        <w:rPr>
          <w:rFonts w:ascii="Book Antiqua" w:eastAsiaTheme="minorHAnsi" w:hAnsi="Book Antiqua"/>
          <w:b/>
          <w:bCs/>
          <w:sz w:val="24"/>
          <w:szCs w:val="24"/>
        </w:rPr>
        <w:t>:</w:t>
      </w:r>
      <w:proofErr w:type="gramEnd"/>
      <w:r w:rsidR="00B6796D">
        <w:rPr>
          <w:rFonts w:ascii="Book Antiqua" w:eastAsiaTheme="minorHAnsi" w:hAnsi="Book Antiqua"/>
          <w:b/>
          <w:bCs/>
          <w:sz w:val="24"/>
          <w:szCs w:val="24"/>
        </w:rPr>
        <w:t xml:space="preserve"> </w:t>
      </w:r>
      <w:r w:rsidR="000E7DEF">
        <w:rPr>
          <w:rFonts w:ascii="Book Antiqua" w:eastAsiaTheme="minorHAnsi" w:hAnsi="Book Antiqua"/>
          <w:b/>
          <w:bCs/>
          <w:sz w:val="24"/>
          <w:szCs w:val="24"/>
        </w:rPr>
        <w:t>6</w:t>
      </w:r>
    </w:p>
    <w:p w14:paraId="79674645" w14:textId="46A75B48" w:rsidR="00507D74" w:rsidRPr="00507D74" w:rsidRDefault="00507D74" w:rsidP="00557E83">
      <w:pPr>
        <w:adjustRightInd w:val="0"/>
        <w:jc w:val="center"/>
        <w:rPr>
          <w:rFonts w:ascii="Book Antiqua" w:eastAsiaTheme="minorHAnsi" w:hAnsi="Book Antiqua"/>
          <w:sz w:val="24"/>
          <w:szCs w:val="24"/>
        </w:rPr>
      </w:pPr>
      <w:r>
        <w:rPr>
          <w:rFonts w:ascii="Book Antiqua" w:eastAsiaTheme="minorHAnsi" w:hAnsi="Book Antiqua"/>
          <w:sz w:val="24"/>
          <w:szCs w:val="24"/>
        </w:rPr>
        <w:t>Uji F</w:t>
      </w:r>
      <w:r w:rsidR="000E7DEF">
        <w:rPr>
          <w:rFonts w:ascii="Book Antiqua" w:eastAsiaTheme="minorHAnsi" w:hAnsi="Book Antiqua"/>
          <w:sz w:val="24"/>
          <w:szCs w:val="24"/>
        </w:rPr>
        <w:t xml:space="preserve"> Metode Drill Dan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Kompetensi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Kepribadian Guru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Terhadap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Keaktifan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Belajar</w:t>
      </w:r>
      <w:proofErr w:type="spellEnd"/>
      <w:r w:rsidR="000E7DEF">
        <w:rPr>
          <w:rFonts w:ascii="Book Antiqua" w:eastAsiaTheme="minorHAnsi" w:hAnsi="Book Antiqua"/>
          <w:sz w:val="24"/>
          <w:szCs w:val="24"/>
        </w:rPr>
        <w:t xml:space="preserve"> </w:t>
      </w:r>
      <w:proofErr w:type="spellStart"/>
      <w:r w:rsidR="000E7DEF">
        <w:rPr>
          <w:rFonts w:ascii="Book Antiqua" w:eastAsiaTheme="minorHAnsi" w:hAnsi="Book Antiqua"/>
          <w:sz w:val="24"/>
          <w:szCs w:val="24"/>
        </w:rPr>
        <w:t>Siswa</w:t>
      </w:r>
      <w:proofErr w:type="spellEnd"/>
    </w:p>
    <w:tbl>
      <w:tblPr>
        <w:tblW w:w="7292" w:type="dxa"/>
        <w:tblInd w:w="5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3"/>
        <w:gridCol w:w="1176"/>
        <w:gridCol w:w="1346"/>
        <w:gridCol w:w="933"/>
        <w:gridCol w:w="1295"/>
        <w:gridCol w:w="935"/>
        <w:gridCol w:w="934"/>
      </w:tblGrid>
      <w:tr w:rsidR="001F7A68" w:rsidRPr="004E5529" w14:paraId="0D3A0C28" w14:textId="77777777" w:rsidTr="00557E83">
        <w:trPr>
          <w:cantSplit/>
          <w:trHeight w:val="332"/>
          <w:tblHeader/>
        </w:trPr>
        <w:tc>
          <w:tcPr>
            <w:tcW w:w="7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4961CF" w14:textId="04EE0E35" w:rsidR="001F7A68" w:rsidRPr="004E5529" w:rsidRDefault="001F7A68" w:rsidP="001F7A68">
            <w:pPr>
              <w:adjustRightInd w:val="0"/>
              <w:spacing w:line="320" w:lineRule="atLeast"/>
              <w:jc w:val="center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</w:rPr>
              <w:t>ANOVA</w:t>
            </w:r>
            <w:r w:rsidRPr="004E5529">
              <w:rPr>
                <w:rFonts w:eastAsiaTheme="minorHAnsi"/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  <w:proofErr w:type="spellEnd"/>
          </w:p>
        </w:tc>
      </w:tr>
      <w:tr w:rsidR="001F7A68" w:rsidRPr="004E5529" w14:paraId="54605C9A" w14:textId="77777777" w:rsidTr="00557E83">
        <w:trPr>
          <w:cantSplit/>
          <w:trHeight w:val="332"/>
          <w:tblHeader/>
        </w:trPr>
        <w:tc>
          <w:tcPr>
            <w:tcW w:w="184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F118BA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A4E41E7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Sum of Squares</w:t>
            </w:r>
          </w:p>
        </w:tc>
        <w:tc>
          <w:tcPr>
            <w:tcW w:w="93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7432CCF" w14:textId="1BD186B4" w:rsidR="001F7A68" w:rsidRPr="004E5529" w:rsidRDefault="00B044CB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D</w:t>
            </w:r>
            <w:r w:rsidR="001F7A68" w:rsidRPr="004E5529">
              <w:rPr>
                <w:rFonts w:eastAsiaTheme="minorHAnsi"/>
                <w:color w:val="000000"/>
                <w:sz w:val="18"/>
                <w:szCs w:val="18"/>
              </w:rPr>
              <w:t>f</w:t>
            </w:r>
            <w:proofErr w:type="spellEnd"/>
          </w:p>
        </w:tc>
        <w:tc>
          <w:tcPr>
            <w:tcW w:w="129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1ADEA2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Mean Square</w:t>
            </w:r>
          </w:p>
        </w:tc>
        <w:tc>
          <w:tcPr>
            <w:tcW w:w="93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CDBDA18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3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4AC47A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Sig.</w:t>
            </w:r>
          </w:p>
        </w:tc>
      </w:tr>
      <w:tr w:rsidR="001F7A68" w:rsidRPr="004E5529" w14:paraId="61C9BEF9" w14:textId="77777777" w:rsidTr="00557E83">
        <w:trPr>
          <w:cantSplit/>
          <w:trHeight w:val="349"/>
          <w:tblHeader/>
        </w:trPr>
        <w:tc>
          <w:tcPr>
            <w:tcW w:w="67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CD6973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530AA9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Regression</w:t>
            </w:r>
          </w:p>
        </w:tc>
        <w:tc>
          <w:tcPr>
            <w:tcW w:w="134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CE3D7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372.170</w:t>
            </w:r>
          </w:p>
        </w:tc>
        <w:tc>
          <w:tcPr>
            <w:tcW w:w="933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D7EE8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4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0A4EEB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186.085</w:t>
            </w:r>
          </w:p>
        </w:tc>
        <w:tc>
          <w:tcPr>
            <w:tcW w:w="93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24F88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b/>
                <w:color w:val="000000"/>
                <w:sz w:val="20"/>
                <w:szCs w:val="20"/>
              </w:rPr>
            </w:pPr>
            <w:r w:rsidRPr="004E5529">
              <w:rPr>
                <w:rFonts w:eastAsiaTheme="minorHAnsi"/>
                <w:b/>
                <w:color w:val="000000"/>
                <w:sz w:val="20"/>
                <w:szCs w:val="20"/>
              </w:rPr>
              <w:t>15.248</w:t>
            </w:r>
          </w:p>
        </w:tc>
        <w:tc>
          <w:tcPr>
            <w:tcW w:w="93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1FD28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.000</w:t>
            </w:r>
            <w:r w:rsidRPr="004E5529">
              <w:rPr>
                <w:rFonts w:eastAsiaTheme="minorHAnsi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1F7A68" w:rsidRPr="004E5529" w14:paraId="587FCFA4" w14:textId="77777777" w:rsidTr="00557E83">
        <w:trPr>
          <w:cantSplit/>
          <w:trHeight w:val="419"/>
          <w:tblHeader/>
        </w:trPr>
        <w:tc>
          <w:tcPr>
            <w:tcW w:w="6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B02F53" w14:textId="77777777" w:rsidR="001F7A68" w:rsidRPr="004E5529" w:rsidRDefault="001F7A68" w:rsidP="00A04538">
            <w:pPr>
              <w:adjustRightInd w:val="0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1446F6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Residual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F333F8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463.733</w:t>
            </w:r>
          </w:p>
        </w:tc>
        <w:tc>
          <w:tcPr>
            <w:tcW w:w="933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1D7A74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94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EF60F3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12.203</w:t>
            </w:r>
          </w:p>
        </w:tc>
        <w:tc>
          <w:tcPr>
            <w:tcW w:w="93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671594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B3BDA9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</w:tr>
      <w:tr w:rsidR="001F7A68" w:rsidRPr="004E5529" w14:paraId="522021F3" w14:textId="77777777" w:rsidTr="00557E83">
        <w:trPr>
          <w:cantSplit/>
          <w:trHeight w:val="401"/>
          <w:tblHeader/>
        </w:trPr>
        <w:tc>
          <w:tcPr>
            <w:tcW w:w="67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4D98DA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EDA79B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34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3B8EE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835.902</w:t>
            </w:r>
          </w:p>
        </w:tc>
        <w:tc>
          <w:tcPr>
            <w:tcW w:w="933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1A5137" w14:textId="77777777" w:rsidR="001F7A68" w:rsidRPr="004E5529" w:rsidRDefault="001F7A68" w:rsidP="00A04538">
            <w:pPr>
              <w:adjustRightInd w:val="0"/>
              <w:spacing w:line="320" w:lineRule="atLeast"/>
              <w:jc w:val="righ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94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A5AC9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3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69A682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3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25D317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</w:tr>
      <w:tr w:rsidR="001F7A68" w:rsidRPr="004E5529" w14:paraId="294BF3FF" w14:textId="77777777" w:rsidTr="00557E83">
        <w:trPr>
          <w:cantSplit/>
          <w:trHeight w:val="349"/>
        </w:trPr>
        <w:tc>
          <w:tcPr>
            <w:tcW w:w="6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C34636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a. Predictors: (Constant),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Kepribadian Guru, Metode Drill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6964C7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</w:tr>
      <w:tr w:rsidR="001F7A68" w:rsidRPr="004E5529" w14:paraId="7EE5CEAD" w14:textId="77777777" w:rsidTr="00557E83">
        <w:trPr>
          <w:cantSplit/>
          <w:trHeight w:val="332"/>
        </w:trPr>
        <w:tc>
          <w:tcPr>
            <w:tcW w:w="54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C3EF9" w14:textId="77777777" w:rsidR="001F7A68" w:rsidRPr="004E5529" w:rsidRDefault="001F7A68" w:rsidP="00A04538">
            <w:pPr>
              <w:adjustRightInd w:val="0"/>
              <w:spacing w:line="320" w:lineRule="atLeast"/>
              <w:rPr>
                <w:rFonts w:eastAsiaTheme="minorHAnsi"/>
                <w:color w:val="000000"/>
                <w:sz w:val="18"/>
                <w:szCs w:val="18"/>
              </w:rPr>
            </w:pPr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b. Dependent Variable: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Keaktifan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Belajar</w:t>
            </w:r>
            <w:proofErr w:type="spellEnd"/>
            <w:r w:rsidRPr="004E5529">
              <w:rPr>
                <w:rFonts w:eastAsia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rFonts w:eastAsiaTheme="minorHAnsi"/>
                <w:color w:val="000000"/>
                <w:sz w:val="18"/>
                <w:szCs w:val="18"/>
              </w:rPr>
              <w:t>Siswa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68BF48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7F0B6B" w14:textId="77777777" w:rsidR="001F7A68" w:rsidRPr="004E5529" w:rsidRDefault="001F7A68" w:rsidP="00A04538">
            <w:pPr>
              <w:adjustRightInd w:val="0"/>
              <w:rPr>
                <w:rFonts w:eastAsiaTheme="minorHAnsi"/>
                <w:szCs w:val="24"/>
              </w:rPr>
            </w:pPr>
          </w:p>
        </w:tc>
      </w:tr>
    </w:tbl>
    <w:p w14:paraId="6DA02025" w14:textId="4191C6CE" w:rsidR="00B044CB" w:rsidRPr="00B044CB" w:rsidRDefault="000E7DEF" w:rsidP="00557E8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Berdasarkan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tabel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6 pada </w:t>
      </w:r>
      <w:r w:rsidR="00B044CB" w:rsidRPr="00B044CB">
        <w:rPr>
          <w:rFonts w:ascii="Book Antiqua" w:hAnsi="Book Antiqua"/>
          <w:sz w:val="24"/>
          <w:szCs w:val="24"/>
        </w:rPr>
        <w:t xml:space="preserve">uji F,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diketahui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nilai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F</w:t>
      </w:r>
      <w:r w:rsidR="00B044CB" w:rsidRPr="000E7DEF">
        <w:rPr>
          <w:rFonts w:ascii="Book Antiqua" w:hAnsi="Book Antiqua"/>
          <w:sz w:val="24"/>
          <w:szCs w:val="24"/>
          <w:vertAlign w:val="subscript"/>
        </w:rPr>
        <w:t>hitung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15.248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lebih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besar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dari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Ftabel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yaitu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3.245.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Berdasarkan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keriteria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pengujian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hipotesis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maka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dapat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disimpulkan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bahwa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hipotesis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B044CB" w:rsidRPr="00B044CB">
        <w:rPr>
          <w:rFonts w:ascii="Book Antiqua" w:hAnsi="Book Antiqua"/>
          <w:sz w:val="24"/>
          <w:szCs w:val="24"/>
        </w:rPr>
        <w:t>( Ha</w:t>
      </w:r>
      <w:proofErr w:type="gram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diterima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dan Ho di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tolak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)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yaitu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adanya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pengaruh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signifikan</w:t>
      </w:r>
      <w:proofErr w:type="spellEnd"/>
      <w:r w:rsid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>
        <w:rPr>
          <w:rFonts w:ascii="Book Antiqua" w:hAnsi="Book Antiqua"/>
          <w:sz w:val="24"/>
          <w:szCs w:val="24"/>
        </w:rPr>
        <w:t>s</w:t>
      </w:r>
      <w:r w:rsidR="00B044CB" w:rsidRPr="00B044CB">
        <w:rPr>
          <w:rFonts w:ascii="Book Antiqua" w:hAnsi="Book Antiqua"/>
          <w:sz w:val="24"/>
          <w:szCs w:val="24"/>
        </w:rPr>
        <w:t>ecara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stimultan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metode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drill (X1) dan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kompetensi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kepribadian</w:t>
      </w:r>
      <w:proofErr w:type="spellEnd"/>
      <w:r w:rsidR="00557E83">
        <w:rPr>
          <w:rFonts w:ascii="Book Antiqua" w:hAnsi="Book Antiqua"/>
          <w:sz w:val="24"/>
          <w:szCs w:val="24"/>
        </w:rPr>
        <w:t xml:space="preserve"> </w:t>
      </w:r>
      <w:r w:rsidR="00B044CB" w:rsidRPr="00B044CB">
        <w:rPr>
          <w:rFonts w:ascii="Book Antiqua" w:hAnsi="Book Antiqua"/>
          <w:sz w:val="24"/>
          <w:szCs w:val="24"/>
        </w:rPr>
        <w:t xml:space="preserve">guru (X2)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terhadap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keaktifan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belajar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B044CB" w:rsidRPr="00B044CB">
        <w:rPr>
          <w:rFonts w:ascii="Book Antiqua" w:hAnsi="Book Antiqua"/>
          <w:sz w:val="24"/>
          <w:szCs w:val="24"/>
        </w:rPr>
        <w:t>siswa</w:t>
      </w:r>
      <w:proofErr w:type="spellEnd"/>
      <w:r w:rsidR="00B044CB" w:rsidRPr="00B044CB">
        <w:rPr>
          <w:rFonts w:ascii="Book Antiqua" w:hAnsi="Book Antiqua"/>
          <w:sz w:val="24"/>
          <w:szCs w:val="24"/>
        </w:rPr>
        <w:t xml:space="preserve"> (Y)</w:t>
      </w:r>
      <w:r w:rsidR="00557E83">
        <w:rPr>
          <w:rFonts w:ascii="Book Antiqua" w:hAnsi="Book Antiqua"/>
          <w:sz w:val="24"/>
          <w:szCs w:val="24"/>
        </w:rPr>
        <w:t>.</w:t>
      </w:r>
    </w:p>
    <w:p w14:paraId="57BE3A13" w14:textId="77777777" w:rsidR="00B044CB" w:rsidRDefault="00B044CB" w:rsidP="00561971">
      <w:pPr>
        <w:pStyle w:val="ListParagraph"/>
        <w:spacing w:after="0" w:line="240" w:lineRule="auto"/>
        <w:ind w:left="0" w:firstLine="567"/>
        <w:jc w:val="both"/>
        <w:rPr>
          <w:rFonts w:ascii="Book Antiqua" w:hAnsi="Book Antiqua"/>
          <w:sz w:val="24"/>
          <w:szCs w:val="24"/>
        </w:rPr>
      </w:pPr>
    </w:p>
    <w:p w14:paraId="388FCB9E" w14:textId="4A8B98D2" w:rsidR="001065F0" w:rsidRPr="000E7DEF" w:rsidRDefault="001065F0" w:rsidP="000E7DEF">
      <w:pPr>
        <w:pStyle w:val="ListParagraph"/>
        <w:numPr>
          <w:ilvl w:val="0"/>
          <w:numId w:val="24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proofErr w:type="spellStart"/>
      <w:r w:rsidRPr="000E7DEF">
        <w:rPr>
          <w:rFonts w:ascii="Book Antiqua" w:hAnsi="Book Antiqua"/>
          <w:sz w:val="24"/>
          <w:szCs w:val="24"/>
        </w:rPr>
        <w:t>Regresi</w:t>
      </w:r>
      <w:proofErr w:type="spellEnd"/>
      <w:r w:rsidRPr="000E7DEF">
        <w:rPr>
          <w:rFonts w:ascii="Book Antiqua" w:hAnsi="Book Antiqua"/>
          <w:sz w:val="24"/>
          <w:szCs w:val="24"/>
        </w:rPr>
        <w:t xml:space="preserve"> linier </w:t>
      </w:r>
      <w:proofErr w:type="spellStart"/>
      <w:r w:rsidRPr="000E7DEF">
        <w:rPr>
          <w:rFonts w:ascii="Book Antiqua" w:hAnsi="Book Antiqua"/>
          <w:sz w:val="24"/>
          <w:szCs w:val="24"/>
        </w:rPr>
        <w:t>berganda</w:t>
      </w:r>
      <w:proofErr w:type="spellEnd"/>
      <w:r w:rsidRPr="000E7DEF">
        <w:rPr>
          <w:rFonts w:ascii="Book Antiqua" w:hAnsi="Book Antiqua"/>
          <w:sz w:val="24"/>
          <w:szCs w:val="24"/>
        </w:rPr>
        <w:t xml:space="preserve"> </w:t>
      </w:r>
    </w:p>
    <w:p w14:paraId="2223DEFC" w14:textId="77777777" w:rsidR="00AE4820" w:rsidRDefault="000E7DEF" w:rsidP="00AE482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Regresi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linier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berganda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merupakan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model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persamaan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menggambarkan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bagaimana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dua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atau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lebih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variabel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independen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atau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respons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(Y). Tujuan uji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regresi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linier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berganda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untuk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memprediksi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nilai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variabel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dependen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Jika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nilai-nilai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variable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independen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diketahui</w:t>
      </w:r>
      <w:proofErr w:type="spellEnd"/>
      <w:r w:rsidR="00A87717" w:rsidRPr="000E7DEF">
        <w:rPr>
          <w:rFonts w:ascii="Book Antiqua" w:hAnsi="Book Antiqua"/>
          <w:sz w:val="24"/>
          <w:szCs w:val="24"/>
        </w:rPr>
        <w:t>. (</w:t>
      </w:r>
      <w:r w:rsidR="001065F0" w:rsidRPr="000E7DEF">
        <w:rPr>
          <w:rFonts w:ascii="Book Antiqua" w:hAnsi="Book Antiqua"/>
          <w:sz w:val="24"/>
          <w:szCs w:val="24"/>
        </w:rPr>
        <w:t xml:space="preserve">I </w:t>
      </w:r>
      <w:r w:rsidR="00A87717" w:rsidRPr="000E7DEF">
        <w:rPr>
          <w:rFonts w:ascii="Book Antiqua" w:hAnsi="Book Antiqua"/>
          <w:sz w:val="24"/>
          <w:szCs w:val="24"/>
        </w:rPr>
        <w:t xml:space="preserve">Made </w:t>
      </w:r>
      <w:proofErr w:type="spellStart"/>
      <w:r w:rsidR="00A87717" w:rsidRPr="000E7DEF">
        <w:rPr>
          <w:rFonts w:ascii="Book Antiqua" w:hAnsi="Book Antiqua"/>
          <w:sz w:val="24"/>
          <w:szCs w:val="24"/>
        </w:rPr>
        <w:t>Yuliara</w:t>
      </w:r>
      <w:proofErr w:type="spellEnd"/>
      <w:r w:rsidR="001065F0" w:rsidRPr="000E7DEF">
        <w:rPr>
          <w:rFonts w:ascii="Book Antiqua" w:hAnsi="Book Antiqua"/>
          <w:sz w:val="24"/>
          <w:szCs w:val="24"/>
        </w:rPr>
        <w:t>, 2016).</w:t>
      </w:r>
    </w:p>
    <w:p w14:paraId="0D28EE4D" w14:textId="376E5280" w:rsidR="00AE4820" w:rsidRPr="00AE4820" w:rsidRDefault="00E854D2" w:rsidP="00AE4820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Cs w:val="24"/>
          <w:lang w:val="id-ID"/>
        </w:rPr>
        <w:t xml:space="preserve">       </w:t>
      </w:r>
      <w:r w:rsidR="00AE4820" w:rsidRPr="00AE4820">
        <w:rPr>
          <w:rFonts w:ascii="Book Antiqua" w:hAnsi="Book Antiqua"/>
          <w:szCs w:val="24"/>
          <w:lang w:val="id-ID"/>
        </w:rPr>
        <w:t>Pada</w:t>
      </w:r>
      <w:r>
        <w:rPr>
          <w:rFonts w:ascii="Book Antiqua" w:hAnsi="Book Antiqua"/>
          <w:szCs w:val="24"/>
          <w:lang w:val="id-ID"/>
        </w:rPr>
        <w:t xml:space="preserve"> uji </w:t>
      </w:r>
      <w:r w:rsidR="00AE4820" w:rsidRPr="00AE4820">
        <w:rPr>
          <w:rFonts w:ascii="Book Antiqua" w:hAnsi="Book Antiqua"/>
          <w:szCs w:val="24"/>
          <w:lang w:val="id-ID"/>
        </w:rPr>
        <w:t xml:space="preserve">persamaan regresi linier berganda dapat dilakukan dengan rumus sebagai berikut : </w:t>
      </w:r>
    </w:p>
    <w:p w14:paraId="0C966374" w14:textId="77777777" w:rsidR="00E854D2" w:rsidRDefault="00AE4820" w:rsidP="00E854D2">
      <w:pPr>
        <w:tabs>
          <w:tab w:val="left" w:pos="-1843"/>
        </w:tabs>
        <w:spacing w:line="360" w:lineRule="auto"/>
        <w:ind w:right="119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t>Y = a + b</w:t>
      </w:r>
      <w:r w:rsidRPr="00AE4820">
        <w:rPr>
          <w:rFonts w:ascii="Book Antiqua" w:hAnsi="Book Antiqua"/>
          <w:szCs w:val="24"/>
          <w:vertAlign w:val="subscript"/>
          <w:lang w:val="id-ID"/>
        </w:rPr>
        <w:t>1</w:t>
      </w:r>
      <w:r w:rsidRPr="00AE4820">
        <w:rPr>
          <w:rFonts w:ascii="Book Antiqua" w:hAnsi="Book Antiqua"/>
          <w:szCs w:val="24"/>
          <w:lang w:val="id-ID"/>
        </w:rPr>
        <w:t>X</w:t>
      </w:r>
      <w:r w:rsidRPr="00AE4820">
        <w:rPr>
          <w:rFonts w:ascii="Book Antiqua" w:hAnsi="Book Antiqua"/>
          <w:szCs w:val="24"/>
          <w:vertAlign w:val="subscript"/>
          <w:lang w:val="id-ID"/>
        </w:rPr>
        <w:t>1</w:t>
      </w:r>
      <w:r w:rsidRPr="00AE4820">
        <w:rPr>
          <w:rFonts w:ascii="Book Antiqua" w:hAnsi="Book Antiqua"/>
          <w:szCs w:val="24"/>
          <w:lang w:val="id-ID"/>
        </w:rPr>
        <w:t xml:space="preserve"> + b</w:t>
      </w:r>
      <w:r w:rsidRPr="00AE4820">
        <w:rPr>
          <w:rFonts w:ascii="Book Antiqua" w:hAnsi="Book Antiqua"/>
          <w:szCs w:val="24"/>
          <w:vertAlign w:val="subscript"/>
          <w:lang w:val="id-ID"/>
        </w:rPr>
        <w:t>2</w:t>
      </w:r>
      <w:r w:rsidRPr="00AE4820">
        <w:rPr>
          <w:rFonts w:ascii="Book Antiqua" w:hAnsi="Book Antiqua"/>
          <w:szCs w:val="24"/>
          <w:lang w:val="id-ID"/>
        </w:rPr>
        <w:t>X</w:t>
      </w:r>
      <w:r w:rsidRPr="00AE4820">
        <w:rPr>
          <w:rFonts w:ascii="Book Antiqua" w:hAnsi="Book Antiqua"/>
          <w:szCs w:val="24"/>
          <w:vertAlign w:val="subscript"/>
          <w:lang w:val="id-ID"/>
        </w:rPr>
        <w:t>2</w:t>
      </w:r>
    </w:p>
    <w:p w14:paraId="5AB373BD" w14:textId="051B8A54" w:rsidR="00AE4820" w:rsidRPr="00AE4820" w:rsidRDefault="00AE4820" w:rsidP="00E854D2">
      <w:pPr>
        <w:tabs>
          <w:tab w:val="left" w:pos="-1843"/>
        </w:tabs>
        <w:spacing w:line="360" w:lineRule="auto"/>
        <w:ind w:right="119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t>Keterangan :</w:t>
      </w:r>
    </w:p>
    <w:p w14:paraId="54E1D244" w14:textId="1ED489B4" w:rsidR="00AE4820" w:rsidRPr="00AE4820" w:rsidRDefault="00AE4820" w:rsidP="00AE4820">
      <w:pPr>
        <w:tabs>
          <w:tab w:val="left" w:pos="-1843"/>
        </w:tabs>
        <w:spacing w:line="360" w:lineRule="auto"/>
        <w:ind w:right="119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t>Y : variabel tak bebas ( nilai variabel yang akan diprediksi)</w:t>
      </w:r>
    </w:p>
    <w:p w14:paraId="764C4E2C" w14:textId="77777777" w:rsidR="00AE4820" w:rsidRPr="00AE4820" w:rsidRDefault="00AE4820" w:rsidP="00AE4820">
      <w:pPr>
        <w:tabs>
          <w:tab w:val="left" w:pos="-1843"/>
        </w:tabs>
        <w:spacing w:line="480" w:lineRule="auto"/>
        <w:ind w:right="119"/>
        <w:jc w:val="both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t>A : konstanta</w:t>
      </w:r>
    </w:p>
    <w:p w14:paraId="685FD529" w14:textId="77777777" w:rsidR="00AE4820" w:rsidRPr="00AE4820" w:rsidRDefault="00AE4820" w:rsidP="00AE4820">
      <w:pPr>
        <w:tabs>
          <w:tab w:val="left" w:pos="-1843"/>
        </w:tabs>
        <w:spacing w:line="480" w:lineRule="auto"/>
        <w:ind w:right="119"/>
        <w:jc w:val="both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lastRenderedPageBreak/>
        <w:t>b</w:t>
      </w:r>
      <w:r w:rsidRPr="00AE4820">
        <w:rPr>
          <w:rFonts w:ascii="Book Antiqua" w:hAnsi="Book Antiqua"/>
          <w:szCs w:val="24"/>
          <w:vertAlign w:val="subscript"/>
          <w:lang w:val="id-ID"/>
        </w:rPr>
        <w:t xml:space="preserve">1, </w:t>
      </w:r>
      <w:r w:rsidRPr="00AE4820">
        <w:rPr>
          <w:rFonts w:ascii="Book Antiqua" w:hAnsi="Book Antiqua"/>
          <w:szCs w:val="24"/>
          <w:lang w:val="id-ID"/>
        </w:rPr>
        <w:t>b</w:t>
      </w:r>
      <w:r w:rsidRPr="00AE4820">
        <w:rPr>
          <w:rFonts w:ascii="Book Antiqua" w:hAnsi="Book Antiqua"/>
          <w:szCs w:val="24"/>
          <w:vertAlign w:val="subscript"/>
          <w:lang w:val="id-ID"/>
        </w:rPr>
        <w:t xml:space="preserve">2 : </w:t>
      </w:r>
      <w:r w:rsidRPr="00AE4820">
        <w:rPr>
          <w:rFonts w:ascii="Book Antiqua" w:hAnsi="Book Antiqua"/>
          <w:szCs w:val="24"/>
          <w:lang w:val="id-ID"/>
        </w:rPr>
        <w:t>nilai koefisien regresi</w:t>
      </w:r>
    </w:p>
    <w:p w14:paraId="3F816461" w14:textId="77777777" w:rsidR="00AE4820" w:rsidRPr="00AE4820" w:rsidRDefault="00AE4820" w:rsidP="00AE4820">
      <w:pPr>
        <w:tabs>
          <w:tab w:val="left" w:pos="-1843"/>
        </w:tabs>
        <w:spacing w:line="480" w:lineRule="auto"/>
        <w:ind w:right="119"/>
        <w:jc w:val="both"/>
        <w:rPr>
          <w:rFonts w:ascii="Book Antiqua" w:hAnsi="Book Antiqua"/>
          <w:szCs w:val="24"/>
          <w:lang w:val="id-ID"/>
        </w:rPr>
      </w:pPr>
      <w:r w:rsidRPr="00AE4820">
        <w:rPr>
          <w:rFonts w:ascii="Book Antiqua" w:hAnsi="Book Antiqua"/>
          <w:szCs w:val="24"/>
          <w:lang w:val="id-ID"/>
        </w:rPr>
        <w:t>X</w:t>
      </w:r>
      <w:r w:rsidRPr="00AE4820">
        <w:rPr>
          <w:rFonts w:ascii="Book Antiqua" w:hAnsi="Book Antiqua"/>
          <w:szCs w:val="24"/>
          <w:vertAlign w:val="subscript"/>
          <w:lang w:val="id-ID"/>
        </w:rPr>
        <w:t xml:space="preserve">1, </w:t>
      </w:r>
      <w:r w:rsidRPr="00AE4820">
        <w:rPr>
          <w:rFonts w:ascii="Book Antiqua" w:hAnsi="Book Antiqua"/>
          <w:szCs w:val="24"/>
          <w:lang w:val="id-ID"/>
        </w:rPr>
        <w:t>X</w:t>
      </w:r>
      <w:r w:rsidRPr="00AE4820">
        <w:rPr>
          <w:rFonts w:ascii="Book Antiqua" w:hAnsi="Book Antiqua"/>
          <w:szCs w:val="24"/>
          <w:vertAlign w:val="subscript"/>
          <w:lang w:val="id-ID"/>
        </w:rPr>
        <w:t xml:space="preserve">2 </w:t>
      </w:r>
      <w:r w:rsidRPr="00AE4820">
        <w:rPr>
          <w:rFonts w:ascii="Book Antiqua" w:hAnsi="Book Antiqua"/>
          <w:szCs w:val="24"/>
          <w:lang w:val="id-ID"/>
        </w:rPr>
        <w:t>: variabel bebas</w:t>
      </w:r>
    </w:p>
    <w:p w14:paraId="289616B7" w14:textId="49E9C6CA" w:rsidR="00557E83" w:rsidRPr="00AE4820" w:rsidRDefault="00AE4820" w:rsidP="00AE4820">
      <w:pPr>
        <w:pStyle w:val="ListParagraph"/>
        <w:spacing w:after="0" w:line="240" w:lineRule="auto"/>
        <w:ind w:left="0" w:firstLine="567"/>
        <w:jc w:val="center"/>
        <w:rPr>
          <w:rFonts w:ascii="Book Antiqua" w:hAnsi="Book Antiqua"/>
          <w:b/>
          <w:bCs/>
          <w:sz w:val="24"/>
          <w:szCs w:val="24"/>
        </w:rPr>
      </w:pPr>
      <w:proofErr w:type="gramStart"/>
      <w:r w:rsidRPr="00AE4820">
        <w:rPr>
          <w:rFonts w:ascii="Book Antiqua" w:hAnsi="Book Antiqua"/>
          <w:b/>
          <w:bCs/>
          <w:sz w:val="24"/>
          <w:szCs w:val="24"/>
        </w:rPr>
        <w:t>Tabel :</w:t>
      </w:r>
      <w:proofErr w:type="gramEnd"/>
      <w:r w:rsidRPr="00AE4820">
        <w:rPr>
          <w:rFonts w:ascii="Book Antiqua" w:hAnsi="Book Antiqua"/>
          <w:b/>
          <w:bCs/>
          <w:sz w:val="24"/>
          <w:szCs w:val="24"/>
        </w:rPr>
        <w:t xml:space="preserve"> 7</w:t>
      </w:r>
    </w:p>
    <w:p w14:paraId="3F02DACC" w14:textId="3FBA2E1B" w:rsidR="00557E83" w:rsidRPr="00AE4820" w:rsidRDefault="00557E83" w:rsidP="00AE4820">
      <w:pPr>
        <w:jc w:val="center"/>
        <w:rPr>
          <w:rFonts w:ascii="Book Antiqua" w:hAnsi="Book Antiqua"/>
          <w:sz w:val="24"/>
          <w:szCs w:val="24"/>
        </w:rPr>
      </w:pPr>
      <w:r w:rsidRPr="00A87717">
        <w:rPr>
          <w:rFonts w:ascii="Book Antiqua" w:hAnsi="Book Antiqua"/>
          <w:sz w:val="24"/>
          <w:szCs w:val="24"/>
        </w:rPr>
        <w:t xml:space="preserve">Tabel </w:t>
      </w:r>
      <w:proofErr w:type="spellStart"/>
      <w:r w:rsidR="00AE4820" w:rsidRPr="00A87717">
        <w:rPr>
          <w:rFonts w:ascii="Book Antiqua" w:hAnsi="Book Antiqua"/>
          <w:sz w:val="24"/>
          <w:szCs w:val="24"/>
        </w:rPr>
        <w:t>Persamaan</w:t>
      </w:r>
      <w:proofErr w:type="spellEnd"/>
      <w:r w:rsidR="00AE4820" w:rsidRPr="00A87717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4820" w:rsidRPr="00A87717">
        <w:rPr>
          <w:rFonts w:ascii="Book Antiqua" w:hAnsi="Book Antiqua"/>
          <w:sz w:val="24"/>
          <w:szCs w:val="24"/>
        </w:rPr>
        <w:t>Regresi</w:t>
      </w:r>
      <w:proofErr w:type="spellEnd"/>
      <w:r w:rsidR="00AE4820" w:rsidRPr="00A87717">
        <w:rPr>
          <w:rFonts w:ascii="Book Antiqua" w:hAnsi="Book Antiqua"/>
          <w:sz w:val="24"/>
          <w:szCs w:val="24"/>
        </w:rPr>
        <w:t xml:space="preserve"> Linier </w:t>
      </w:r>
      <w:proofErr w:type="spellStart"/>
      <w:r w:rsidR="00AE4820" w:rsidRPr="00A87717">
        <w:rPr>
          <w:rFonts w:ascii="Book Antiqua" w:hAnsi="Book Antiqua"/>
          <w:sz w:val="24"/>
          <w:szCs w:val="24"/>
        </w:rPr>
        <w:t>Berganda</w:t>
      </w:r>
      <w:proofErr w:type="spellEnd"/>
      <w:r w:rsidR="00AE4820">
        <w:rPr>
          <w:rFonts w:ascii="Book Antiqua" w:hAnsi="Book Antiqua"/>
          <w:sz w:val="24"/>
          <w:szCs w:val="24"/>
        </w:rPr>
        <w:t xml:space="preserve"> Metode Drill Dan </w:t>
      </w:r>
      <w:proofErr w:type="spellStart"/>
      <w:r w:rsidR="00AE4820">
        <w:rPr>
          <w:rFonts w:ascii="Book Antiqua" w:hAnsi="Book Antiqua"/>
          <w:sz w:val="24"/>
          <w:szCs w:val="24"/>
        </w:rPr>
        <w:t>Kompetensi</w:t>
      </w:r>
      <w:proofErr w:type="spellEnd"/>
      <w:r w:rsidR="00AE4820">
        <w:rPr>
          <w:rFonts w:ascii="Book Antiqua" w:hAnsi="Book Antiqua"/>
          <w:sz w:val="24"/>
          <w:szCs w:val="24"/>
        </w:rPr>
        <w:t xml:space="preserve"> Kepribadian Guru </w:t>
      </w:r>
      <w:proofErr w:type="spellStart"/>
      <w:r w:rsidR="00AE4820">
        <w:rPr>
          <w:rFonts w:ascii="Book Antiqua" w:hAnsi="Book Antiqua"/>
          <w:sz w:val="24"/>
          <w:szCs w:val="24"/>
        </w:rPr>
        <w:t>Terhadap</w:t>
      </w:r>
      <w:proofErr w:type="spellEnd"/>
      <w:r w:rsidR="00AE48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4820">
        <w:rPr>
          <w:rFonts w:ascii="Book Antiqua" w:hAnsi="Book Antiqua"/>
          <w:sz w:val="24"/>
          <w:szCs w:val="24"/>
        </w:rPr>
        <w:t>Keaktifan</w:t>
      </w:r>
      <w:proofErr w:type="spellEnd"/>
      <w:r w:rsidR="00AE48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4820">
        <w:rPr>
          <w:rFonts w:ascii="Book Antiqua" w:hAnsi="Book Antiqua"/>
          <w:sz w:val="24"/>
          <w:szCs w:val="24"/>
        </w:rPr>
        <w:t>Belajar</w:t>
      </w:r>
      <w:proofErr w:type="spellEnd"/>
      <w:r w:rsidR="00AE4820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AE4820">
        <w:rPr>
          <w:rFonts w:ascii="Book Antiqua" w:hAnsi="Book Antiqua"/>
          <w:sz w:val="24"/>
          <w:szCs w:val="24"/>
        </w:rPr>
        <w:t>Siswa</w:t>
      </w:r>
      <w:proofErr w:type="spellEnd"/>
    </w:p>
    <w:tbl>
      <w:tblPr>
        <w:tblpPr w:leftFromText="180" w:rightFromText="180" w:vertAnchor="text" w:horzAnchor="margin" w:tblpY="142"/>
        <w:tblW w:w="7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7"/>
        <w:gridCol w:w="2107"/>
        <w:gridCol w:w="944"/>
        <w:gridCol w:w="1145"/>
        <w:gridCol w:w="1516"/>
        <w:gridCol w:w="755"/>
        <w:gridCol w:w="766"/>
      </w:tblGrid>
      <w:tr w:rsidR="00557E83" w:rsidRPr="004E5529" w14:paraId="6740706F" w14:textId="77777777" w:rsidTr="00557E83">
        <w:trPr>
          <w:cantSplit/>
          <w:trHeight w:val="280"/>
          <w:tblHeader/>
        </w:trPr>
        <w:tc>
          <w:tcPr>
            <w:tcW w:w="7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BDC54" w14:textId="77777777" w:rsidR="00557E83" w:rsidRPr="004E5529" w:rsidRDefault="00557E83" w:rsidP="00557E83">
            <w:pPr>
              <w:adjustRightInd w:val="0"/>
              <w:spacing w:line="32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b/>
                <w:bCs/>
                <w:color w:val="000000"/>
                <w:sz w:val="18"/>
                <w:szCs w:val="18"/>
              </w:rPr>
              <w:t>Coefficients</w:t>
            </w:r>
            <w:r w:rsidRPr="004E5529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557E83" w:rsidRPr="004E5529" w14:paraId="2A44234A" w14:textId="77777777" w:rsidTr="00557E83">
        <w:trPr>
          <w:cantSplit/>
          <w:trHeight w:val="602"/>
          <w:tblHeader/>
        </w:trPr>
        <w:tc>
          <w:tcPr>
            <w:tcW w:w="284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E264989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2089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DDFE63D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Unstandardized Coefficients</w:t>
            </w:r>
          </w:p>
        </w:tc>
        <w:tc>
          <w:tcPr>
            <w:tcW w:w="1516" w:type="dxa"/>
            <w:tcBorders>
              <w:top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9060FD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Standardized Coefficients</w:t>
            </w:r>
          </w:p>
        </w:tc>
        <w:tc>
          <w:tcPr>
            <w:tcW w:w="755" w:type="dxa"/>
            <w:vMerge w:val="restart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AE5B7E7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t</w:t>
            </w:r>
          </w:p>
        </w:tc>
        <w:tc>
          <w:tcPr>
            <w:tcW w:w="766" w:type="dxa"/>
            <w:vMerge w:val="restart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9CD0BA2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Sig.</w:t>
            </w:r>
          </w:p>
        </w:tc>
      </w:tr>
      <w:tr w:rsidR="00557E83" w:rsidRPr="004E5529" w14:paraId="0A053C21" w14:textId="77777777" w:rsidTr="00557E83">
        <w:trPr>
          <w:cantSplit/>
          <w:trHeight w:val="329"/>
          <w:tblHeader/>
        </w:trPr>
        <w:tc>
          <w:tcPr>
            <w:tcW w:w="284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30A94C5" w14:textId="77777777" w:rsidR="00557E83" w:rsidRPr="004E5529" w:rsidRDefault="00557E83" w:rsidP="00557E83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F9F69A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1145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B762BCA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Std. Error</w:t>
            </w:r>
          </w:p>
        </w:tc>
        <w:tc>
          <w:tcPr>
            <w:tcW w:w="1516" w:type="dxa"/>
            <w:tcBorders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F7AC6EA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Beta</w:t>
            </w:r>
          </w:p>
        </w:tc>
        <w:tc>
          <w:tcPr>
            <w:tcW w:w="755" w:type="dxa"/>
            <w:vMerge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42DD374" w14:textId="77777777" w:rsidR="00557E83" w:rsidRPr="004E5529" w:rsidRDefault="00557E83" w:rsidP="00557E83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15D7D1" w14:textId="77777777" w:rsidR="00557E83" w:rsidRPr="004E5529" w:rsidRDefault="00557E83" w:rsidP="00557E83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</w:tr>
      <w:tr w:rsidR="00557E83" w:rsidRPr="004E5529" w14:paraId="01AE2E67" w14:textId="77777777" w:rsidTr="00557E83">
        <w:trPr>
          <w:cantSplit/>
          <w:trHeight w:val="318"/>
          <w:tblHeader/>
        </w:trPr>
        <w:tc>
          <w:tcPr>
            <w:tcW w:w="73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E0713E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5144B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(Constant)</w:t>
            </w:r>
          </w:p>
        </w:tc>
        <w:tc>
          <w:tcPr>
            <w:tcW w:w="94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C840A2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4E5529">
              <w:rPr>
                <w:b/>
                <w:color w:val="000000"/>
                <w:sz w:val="20"/>
                <w:szCs w:val="20"/>
              </w:rPr>
              <w:t>8.794</w:t>
            </w:r>
          </w:p>
        </w:tc>
        <w:tc>
          <w:tcPr>
            <w:tcW w:w="114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47A51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6.921</w:t>
            </w:r>
          </w:p>
        </w:tc>
        <w:tc>
          <w:tcPr>
            <w:tcW w:w="1516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54BBE" w14:textId="77777777" w:rsidR="00557E83" w:rsidRPr="004E5529" w:rsidRDefault="00557E83" w:rsidP="00557E83">
            <w:pPr>
              <w:adjustRightInd w:val="0"/>
              <w:rPr>
                <w:szCs w:val="24"/>
              </w:rPr>
            </w:pPr>
          </w:p>
        </w:tc>
        <w:tc>
          <w:tcPr>
            <w:tcW w:w="755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279B75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1.270</w:t>
            </w:r>
          </w:p>
        </w:tc>
        <w:tc>
          <w:tcPr>
            <w:tcW w:w="76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38C67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.212</w:t>
            </w:r>
          </w:p>
        </w:tc>
      </w:tr>
      <w:tr w:rsidR="00557E83" w:rsidRPr="004E5529" w14:paraId="17E94F78" w14:textId="77777777" w:rsidTr="00557E83">
        <w:trPr>
          <w:cantSplit/>
          <w:trHeight w:val="366"/>
          <w:tblHeader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36D6F3" w14:textId="77777777" w:rsidR="00557E83" w:rsidRPr="004E5529" w:rsidRDefault="00557E83" w:rsidP="00557E83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E0DE3A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Metode Drill</w:t>
            </w:r>
          </w:p>
        </w:tc>
        <w:tc>
          <w:tcPr>
            <w:tcW w:w="94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BA3F85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4E5529">
              <w:rPr>
                <w:b/>
                <w:color w:val="000000"/>
                <w:sz w:val="20"/>
                <w:szCs w:val="20"/>
              </w:rPr>
              <w:t>.545</w:t>
            </w:r>
          </w:p>
        </w:tc>
        <w:tc>
          <w:tcPr>
            <w:tcW w:w="114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23B319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.254</w:t>
            </w:r>
          </w:p>
        </w:tc>
        <w:tc>
          <w:tcPr>
            <w:tcW w:w="1516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9AA17F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.272</w:t>
            </w:r>
          </w:p>
        </w:tc>
        <w:tc>
          <w:tcPr>
            <w:tcW w:w="755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24FB1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2.149</w:t>
            </w:r>
          </w:p>
        </w:tc>
        <w:tc>
          <w:tcPr>
            <w:tcW w:w="76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808E0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.038</w:t>
            </w:r>
          </w:p>
        </w:tc>
      </w:tr>
      <w:tr w:rsidR="00557E83" w:rsidRPr="004E5529" w14:paraId="79FFBA65" w14:textId="77777777" w:rsidTr="00557E83">
        <w:trPr>
          <w:cantSplit/>
          <w:trHeight w:val="614"/>
          <w:tblHeader/>
        </w:trPr>
        <w:tc>
          <w:tcPr>
            <w:tcW w:w="73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9A7D1E" w14:textId="77777777" w:rsidR="00557E83" w:rsidRPr="004E5529" w:rsidRDefault="00557E83" w:rsidP="00557E83">
            <w:pPr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ECF85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proofErr w:type="spellStart"/>
            <w:r w:rsidRPr="004E5529">
              <w:rPr>
                <w:color w:val="000000"/>
                <w:sz w:val="18"/>
                <w:szCs w:val="18"/>
              </w:rPr>
              <w:t>Kompetensi</w:t>
            </w:r>
            <w:proofErr w:type="spellEnd"/>
            <w:r w:rsidRPr="004E5529">
              <w:rPr>
                <w:color w:val="000000"/>
                <w:sz w:val="18"/>
                <w:szCs w:val="18"/>
              </w:rPr>
              <w:t xml:space="preserve"> Kepribadian Guru</w:t>
            </w:r>
          </w:p>
        </w:tc>
        <w:tc>
          <w:tcPr>
            <w:tcW w:w="94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C299D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b/>
                <w:color w:val="000000"/>
                <w:sz w:val="20"/>
                <w:szCs w:val="20"/>
              </w:rPr>
            </w:pPr>
            <w:r w:rsidRPr="004E5529">
              <w:rPr>
                <w:b/>
                <w:color w:val="000000"/>
                <w:sz w:val="20"/>
                <w:szCs w:val="20"/>
              </w:rPr>
              <w:t>.742</w:t>
            </w:r>
          </w:p>
        </w:tc>
        <w:tc>
          <w:tcPr>
            <w:tcW w:w="114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452F18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.176</w:t>
            </w:r>
          </w:p>
        </w:tc>
        <w:tc>
          <w:tcPr>
            <w:tcW w:w="1516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2C9B5D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.534</w:t>
            </w:r>
          </w:p>
        </w:tc>
        <w:tc>
          <w:tcPr>
            <w:tcW w:w="755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10AFE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4.221</w:t>
            </w:r>
          </w:p>
        </w:tc>
        <w:tc>
          <w:tcPr>
            <w:tcW w:w="76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1F5B56" w14:textId="77777777" w:rsidR="00557E83" w:rsidRPr="004E5529" w:rsidRDefault="00557E83" w:rsidP="00557E83">
            <w:pPr>
              <w:adjustRightInd w:val="0"/>
              <w:spacing w:line="320" w:lineRule="atLeast"/>
              <w:jc w:val="righ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>.000</w:t>
            </w:r>
          </w:p>
        </w:tc>
      </w:tr>
      <w:tr w:rsidR="00557E83" w:rsidRPr="004E5529" w14:paraId="7CAA02AB" w14:textId="77777777" w:rsidTr="00557E83">
        <w:trPr>
          <w:cantSplit/>
          <w:trHeight w:val="294"/>
        </w:trPr>
        <w:tc>
          <w:tcPr>
            <w:tcW w:w="49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9EB1D2" w14:textId="77777777" w:rsidR="00557E83" w:rsidRPr="004E5529" w:rsidRDefault="00557E83" w:rsidP="00557E83">
            <w:pPr>
              <w:adjustRightInd w:val="0"/>
              <w:spacing w:line="320" w:lineRule="atLeast"/>
              <w:rPr>
                <w:color w:val="000000"/>
                <w:sz w:val="18"/>
                <w:szCs w:val="18"/>
              </w:rPr>
            </w:pPr>
            <w:r w:rsidRPr="004E5529">
              <w:rPr>
                <w:color w:val="000000"/>
                <w:sz w:val="18"/>
                <w:szCs w:val="18"/>
              </w:rPr>
              <w:t xml:space="preserve">a. Dependent Variable: </w:t>
            </w:r>
            <w:proofErr w:type="spellStart"/>
            <w:r w:rsidRPr="004E5529">
              <w:rPr>
                <w:color w:val="000000"/>
                <w:sz w:val="18"/>
                <w:szCs w:val="18"/>
              </w:rPr>
              <w:t>Keaktifan</w:t>
            </w:r>
            <w:proofErr w:type="spellEnd"/>
            <w:r w:rsidRPr="004E5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color w:val="000000"/>
                <w:sz w:val="18"/>
                <w:szCs w:val="18"/>
              </w:rPr>
              <w:t>Belajar</w:t>
            </w:r>
            <w:proofErr w:type="spellEnd"/>
            <w:r w:rsidRPr="004E552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E5529">
              <w:rPr>
                <w:color w:val="000000"/>
                <w:sz w:val="18"/>
                <w:szCs w:val="18"/>
              </w:rPr>
              <w:t>Siswa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18AC50" w14:textId="77777777" w:rsidR="00557E83" w:rsidRPr="004E5529" w:rsidRDefault="00557E83" w:rsidP="00557E83">
            <w:pPr>
              <w:adjustRightInd w:val="0"/>
              <w:rPr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76FE6" w14:textId="77777777" w:rsidR="00557E83" w:rsidRPr="004E5529" w:rsidRDefault="00557E83" w:rsidP="00557E83">
            <w:pPr>
              <w:adjustRightInd w:val="0"/>
              <w:rPr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ACA7B0" w14:textId="77777777" w:rsidR="00557E83" w:rsidRPr="004E5529" w:rsidRDefault="00557E83" w:rsidP="00557E83">
            <w:pPr>
              <w:adjustRightInd w:val="0"/>
              <w:rPr>
                <w:szCs w:val="24"/>
              </w:rPr>
            </w:pPr>
          </w:p>
        </w:tc>
      </w:tr>
    </w:tbl>
    <w:p w14:paraId="2965B93E" w14:textId="3D5437D0" w:rsidR="00557E83" w:rsidRDefault="00AE4820" w:rsidP="00557E8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Berdasarkan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E854D2">
        <w:rPr>
          <w:rFonts w:ascii="Book Antiqua" w:hAnsi="Book Antiqua"/>
          <w:sz w:val="24"/>
          <w:szCs w:val="24"/>
        </w:rPr>
        <w:t>tabel</w:t>
      </w:r>
      <w:proofErr w:type="spellEnd"/>
      <w:r w:rsidR="00E854D2">
        <w:rPr>
          <w:rFonts w:ascii="Book Antiqua" w:hAnsi="Book Antiqua"/>
          <w:sz w:val="24"/>
          <w:szCs w:val="24"/>
        </w:rPr>
        <w:t xml:space="preserve"> 7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dari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rumus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persamaan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diatas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,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maka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hasil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rumus</w:t>
      </w:r>
      <w:proofErr w:type="spellEnd"/>
      <w:r w:rsid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regresi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linier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berganda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dapat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diuraikan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557E83" w:rsidRPr="00557E83">
        <w:rPr>
          <w:rFonts w:ascii="Book Antiqua" w:hAnsi="Book Antiqua"/>
          <w:sz w:val="24"/>
          <w:szCs w:val="24"/>
        </w:rPr>
        <w:t>sebagai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="00557E83" w:rsidRPr="00557E83">
        <w:rPr>
          <w:rFonts w:ascii="Book Antiqua" w:hAnsi="Book Antiqua"/>
          <w:sz w:val="24"/>
          <w:szCs w:val="24"/>
        </w:rPr>
        <w:t>berikut</w:t>
      </w:r>
      <w:proofErr w:type="spellEnd"/>
      <w:r w:rsidR="00557E83" w:rsidRPr="00557E83">
        <w:rPr>
          <w:rFonts w:ascii="Book Antiqua" w:hAnsi="Book Antiqua"/>
          <w:sz w:val="24"/>
          <w:szCs w:val="24"/>
        </w:rPr>
        <w:t xml:space="preserve"> :</w:t>
      </w:r>
      <w:proofErr w:type="gramEnd"/>
      <w:r w:rsidR="00557E83">
        <w:rPr>
          <w:rFonts w:ascii="Book Antiqua" w:hAnsi="Book Antiqua"/>
          <w:sz w:val="24"/>
          <w:szCs w:val="24"/>
        </w:rPr>
        <w:t xml:space="preserve"> </w:t>
      </w:r>
    </w:p>
    <w:p w14:paraId="2395A125" w14:textId="495051FA" w:rsidR="00557E83" w:rsidRPr="00557E83" w:rsidRDefault="00557E83" w:rsidP="00557E83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557E83">
        <w:rPr>
          <w:rFonts w:ascii="Book Antiqua" w:hAnsi="Book Antiqua"/>
          <w:sz w:val="24"/>
          <w:szCs w:val="24"/>
        </w:rPr>
        <w:t>Y = 8.794 + 0.545 + 0.742</w:t>
      </w:r>
    </w:p>
    <w:p w14:paraId="1F12473F" w14:textId="6DCC62C4" w:rsidR="00557E83" w:rsidRPr="00557E83" w:rsidRDefault="00557E83" w:rsidP="00AE4820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557E83">
        <w:rPr>
          <w:rFonts w:ascii="Book Antiqua" w:hAnsi="Book Antiqua"/>
          <w:sz w:val="24"/>
          <w:szCs w:val="24"/>
        </w:rPr>
        <w:t xml:space="preserve">Nilai </w:t>
      </w:r>
      <w:proofErr w:type="spellStart"/>
      <w:r w:rsidRPr="00557E83">
        <w:rPr>
          <w:rFonts w:ascii="Book Antiqua" w:hAnsi="Book Antiqua"/>
          <w:sz w:val="24"/>
          <w:szCs w:val="24"/>
        </w:rPr>
        <w:t>konstanta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sebesar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8.794, </w:t>
      </w:r>
      <w:proofErr w:type="spellStart"/>
      <w:r w:rsidRPr="00557E83">
        <w:rPr>
          <w:rFonts w:ascii="Book Antiqua" w:hAnsi="Book Antiqua"/>
          <w:sz w:val="24"/>
          <w:szCs w:val="24"/>
        </w:rPr>
        <w:t>menyatakan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bahwa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jika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(X) </w:t>
      </w:r>
      <w:proofErr w:type="spellStart"/>
      <w:r w:rsidRPr="00557E83">
        <w:rPr>
          <w:rFonts w:ascii="Book Antiqua" w:hAnsi="Book Antiqua"/>
          <w:sz w:val="24"/>
          <w:szCs w:val="24"/>
        </w:rPr>
        <w:t>metode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drill dan </w:t>
      </w:r>
      <w:proofErr w:type="spellStart"/>
      <w:r w:rsidRPr="00557E83">
        <w:rPr>
          <w:rFonts w:ascii="Book Antiqua" w:hAnsi="Book Antiqua"/>
          <w:sz w:val="24"/>
          <w:szCs w:val="24"/>
        </w:rPr>
        <w:t>kompetensi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kepribadian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Pr="00557E83">
        <w:rPr>
          <w:rFonts w:ascii="Book Antiqua" w:hAnsi="Book Antiqua"/>
          <w:sz w:val="24"/>
          <w:szCs w:val="24"/>
        </w:rPr>
        <w:t>dianggap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sama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dengan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0 (</w:t>
      </w:r>
      <w:proofErr w:type="spellStart"/>
      <w:r w:rsidRPr="00557E83">
        <w:rPr>
          <w:rFonts w:ascii="Book Antiqua" w:hAnsi="Book Antiqua"/>
          <w:sz w:val="24"/>
          <w:szCs w:val="24"/>
        </w:rPr>
        <w:t>nol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), </w:t>
      </w:r>
      <w:proofErr w:type="spellStart"/>
      <w:r w:rsidRPr="00557E83">
        <w:rPr>
          <w:rFonts w:ascii="Book Antiqua" w:hAnsi="Book Antiqua"/>
          <w:sz w:val="24"/>
          <w:szCs w:val="24"/>
        </w:rPr>
        <w:t>maka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Y </w:t>
      </w:r>
      <w:proofErr w:type="spellStart"/>
      <w:r w:rsidRPr="00557E83">
        <w:rPr>
          <w:rFonts w:ascii="Book Antiqua" w:hAnsi="Book Antiqua"/>
          <w:sz w:val="24"/>
          <w:szCs w:val="24"/>
        </w:rPr>
        <w:t>keaktifan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belajar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siswa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tidak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berubah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yaitu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sebesr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8.794 </w:t>
      </w:r>
      <w:proofErr w:type="spellStart"/>
      <w:r w:rsidRPr="00557E83">
        <w:rPr>
          <w:rFonts w:ascii="Book Antiqua" w:hAnsi="Book Antiqua"/>
          <w:sz w:val="24"/>
          <w:szCs w:val="24"/>
        </w:rPr>
        <w:t>atau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sama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seperti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nilai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sebelumnya</w:t>
      </w:r>
      <w:proofErr w:type="spellEnd"/>
      <w:r w:rsidRPr="00557E83">
        <w:rPr>
          <w:rFonts w:ascii="Book Antiqua" w:hAnsi="Book Antiqua"/>
          <w:sz w:val="24"/>
          <w:szCs w:val="24"/>
        </w:rPr>
        <w:t>.</w:t>
      </w:r>
    </w:p>
    <w:p w14:paraId="5DA8C1D6" w14:textId="4CE4636A" w:rsidR="00557E83" w:rsidRPr="00557E83" w:rsidRDefault="00557E83" w:rsidP="00AE4820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557E83">
        <w:rPr>
          <w:rFonts w:ascii="Book Antiqua" w:hAnsi="Book Antiqua"/>
          <w:sz w:val="24"/>
          <w:szCs w:val="24"/>
        </w:rPr>
        <w:t xml:space="preserve">Nilai </w:t>
      </w:r>
      <w:proofErr w:type="spellStart"/>
      <w:r w:rsidRPr="00557E83">
        <w:rPr>
          <w:rFonts w:ascii="Book Antiqua" w:hAnsi="Book Antiqua"/>
          <w:sz w:val="24"/>
          <w:szCs w:val="24"/>
        </w:rPr>
        <w:t>koefisien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regresi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(X1) </w:t>
      </w:r>
      <w:proofErr w:type="spellStart"/>
      <w:r w:rsidRPr="00557E83">
        <w:rPr>
          <w:rFonts w:ascii="Book Antiqua" w:hAnsi="Book Antiqua"/>
          <w:sz w:val="24"/>
          <w:szCs w:val="24"/>
        </w:rPr>
        <w:t>metode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drill </w:t>
      </w:r>
      <w:proofErr w:type="spellStart"/>
      <w:r w:rsidRPr="00557E83">
        <w:rPr>
          <w:rFonts w:ascii="Book Antiqua" w:hAnsi="Book Antiqua"/>
          <w:sz w:val="24"/>
          <w:szCs w:val="24"/>
        </w:rPr>
        <w:t>sebesar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0.545, </w:t>
      </w:r>
      <w:proofErr w:type="spellStart"/>
      <w:r w:rsidRPr="00557E83">
        <w:rPr>
          <w:rFonts w:ascii="Book Antiqua" w:hAnsi="Book Antiqua"/>
          <w:sz w:val="24"/>
          <w:szCs w:val="24"/>
        </w:rPr>
        <w:t>menyatakan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bahwa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setiap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kenaikan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1 </w:t>
      </w:r>
      <w:proofErr w:type="spellStart"/>
      <w:r w:rsidRPr="00557E83">
        <w:rPr>
          <w:rFonts w:ascii="Book Antiqua" w:hAnsi="Book Antiqua"/>
          <w:sz w:val="24"/>
          <w:szCs w:val="24"/>
        </w:rPr>
        <w:t>satuan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nilai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(X1) </w:t>
      </w:r>
      <w:proofErr w:type="spellStart"/>
      <w:r w:rsidRPr="00557E83">
        <w:rPr>
          <w:rFonts w:ascii="Book Antiqua" w:hAnsi="Book Antiqua"/>
          <w:sz w:val="24"/>
          <w:szCs w:val="24"/>
        </w:rPr>
        <w:t>metode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drill </w:t>
      </w:r>
      <w:proofErr w:type="spellStart"/>
      <w:r w:rsidRPr="00557E83">
        <w:rPr>
          <w:rFonts w:ascii="Book Antiqua" w:hAnsi="Book Antiqua"/>
          <w:sz w:val="24"/>
          <w:szCs w:val="24"/>
        </w:rPr>
        <w:t>meningkatkan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nilai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(Y) </w:t>
      </w:r>
      <w:proofErr w:type="spellStart"/>
      <w:r w:rsidRPr="00557E83">
        <w:rPr>
          <w:rFonts w:ascii="Book Antiqua" w:hAnsi="Book Antiqua"/>
          <w:sz w:val="24"/>
          <w:szCs w:val="24"/>
        </w:rPr>
        <w:t>keaktifan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belajar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siswa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. </w:t>
      </w:r>
    </w:p>
    <w:p w14:paraId="673A4BCE" w14:textId="7B913EAB" w:rsidR="00557E83" w:rsidRDefault="00557E83" w:rsidP="00AE4820">
      <w:pPr>
        <w:pStyle w:val="ListParagraph"/>
        <w:numPr>
          <w:ilvl w:val="0"/>
          <w:numId w:val="23"/>
        </w:numPr>
        <w:spacing w:after="0" w:line="240" w:lineRule="auto"/>
        <w:ind w:left="426"/>
        <w:jc w:val="both"/>
        <w:rPr>
          <w:rFonts w:ascii="Book Antiqua" w:hAnsi="Book Antiqua"/>
          <w:sz w:val="24"/>
          <w:szCs w:val="24"/>
        </w:rPr>
      </w:pPr>
      <w:r w:rsidRPr="00557E83">
        <w:rPr>
          <w:rFonts w:ascii="Book Antiqua" w:hAnsi="Book Antiqua"/>
          <w:sz w:val="24"/>
          <w:szCs w:val="24"/>
        </w:rPr>
        <w:t xml:space="preserve">Nilai </w:t>
      </w:r>
      <w:proofErr w:type="spellStart"/>
      <w:r w:rsidRPr="00557E83">
        <w:rPr>
          <w:rFonts w:ascii="Book Antiqua" w:hAnsi="Book Antiqua"/>
          <w:sz w:val="24"/>
          <w:szCs w:val="24"/>
        </w:rPr>
        <w:t>koefisien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regresi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(X2) </w:t>
      </w:r>
      <w:proofErr w:type="spellStart"/>
      <w:r w:rsidRPr="00557E83">
        <w:rPr>
          <w:rFonts w:ascii="Book Antiqua" w:hAnsi="Book Antiqua"/>
          <w:sz w:val="24"/>
          <w:szCs w:val="24"/>
        </w:rPr>
        <w:t>kompetensi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kepribadian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Pr="00557E83">
        <w:rPr>
          <w:rFonts w:ascii="Book Antiqua" w:hAnsi="Book Antiqua"/>
          <w:sz w:val="24"/>
          <w:szCs w:val="24"/>
        </w:rPr>
        <w:t>sebesar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0.742, </w:t>
      </w:r>
      <w:proofErr w:type="spellStart"/>
      <w:r w:rsidRPr="00557E83">
        <w:rPr>
          <w:rFonts w:ascii="Book Antiqua" w:hAnsi="Book Antiqua"/>
          <w:sz w:val="24"/>
          <w:szCs w:val="24"/>
        </w:rPr>
        <w:t>menyatakan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bahwa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setiap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kenaikan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1 </w:t>
      </w:r>
      <w:proofErr w:type="spellStart"/>
      <w:r w:rsidRPr="00557E83">
        <w:rPr>
          <w:rFonts w:ascii="Book Antiqua" w:hAnsi="Book Antiqua"/>
          <w:sz w:val="24"/>
          <w:szCs w:val="24"/>
        </w:rPr>
        <w:t>satuan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nilai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(X2) </w:t>
      </w:r>
      <w:proofErr w:type="spellStart"/>
      <w:r w:rsidRPr="00557E83">
        <w:rPr>
          <w:rFonts w:ascii="Book Antiqua" w:hAnsi="Book Antiqua"/>
          <w:sz w:val="24"/>
          <w:szCs w:val="24"/>
        </w:rPr>
        <w:t>kompetensi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kepribadian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guru </w:t>
      </w:r>
      <w:proofErr w:type="spellStart"/>
      <w:r w:rsidRPr="00557E83">
        <w:rPr>
          <w:rFonts w:ascii="Book Antiqua" w:hAnsi="Book Antiqua"/>
          <w:sz w:val="24"/>
          <w:szCs w:val="24"/>
        </w:rPr>
        <w:t>meningkatkan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variabel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(Y) </w:t>
      </w:r>
      <w:proofErr w:type="spellStart"/>
      <w:r w:rsidRPr="00557E83">
        <w:rPr>
          <w:rFonts w:ascii="Book Antiqua" w:hAnsi="Book Antiqua"/>
          <w:sz w:val="24"/>
          <w:szCs w:val="24"/>
        </w:rPr>
        <w:t>keaktifan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belajar</w:t>
      </w:r>
      <w:proofErr w:type="spellEnd"/>
      <w:r w:rsidRPr="00557E83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57E83">
        <w:rPr>
          <w:rFonts w:ascii="Book Antiqua" w:hAnsi="Book Antiqua"/>
          <w:sz w:val="24"/>
          <w:szCs w:val="24"/>
        </w:rPr>
        <w:t>siswa</w:t>
      </w:r>
      <w:proofErr w:type="spellEnd"/>
      <w:r w:rsidR="00AE4820">
        <w:rPr>
          <w:rFonts w:ascii="Book Antiqua" w:hAnsi="Book Antiqua"/>
          <w:sz w:val="24"/>
          <w:szCs w:val="24"/>
        </w:rPr>
        <w:t>.</w:t>
      </w:r>
    </w:p>
    <w:p w14:paraId="7E6C024F" w14:textId="77777777" w:rsidR="00557E83" w:rsidRPr="00557E83" w:rsidRDefault="00557E83" w:rsidP="00557E83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14:paraId="59251146" w14:textId="77777777" w:rsidR="00DA5600" w:rsidRPr="00006861" w:rsidRDefault="00DA5600" w:rsidP="00006861">
      <w:pPr>
        <w:spacing w:after="0" w:line="240" w:lineRule="auto"/>
        <w:ind w:firstLine="720"/>
        <w:jc w:val="both"/>
        <w:rPr>
          <w:rFonts w:ascii="Book Antiqua" w:hAnsi="Book Antiqua"/>
          <w:sz w:val="24"/>
          <w:szCs w:val="24"/>
        </w:rPr>
      </w:pPr>
    </w:p>
    <w:p w14:paraId="7E148DEE" w14:textId="2333B859" w:rsidR="00224C08" w:rsidRPr="00CF3EE7" w:rsidRDefault="00561971" w:rsidP="00CF3EE7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  <w:lang w:val="id-ID"/>
        </w:rPr>
      </w:pPr>
      <w:r w:rsidRPr="00CF3EE7">
        <w:rPr>
          <w:rFonts w:ascii="Book Antiqua" w:hAnsi="Book Antiqua" w:cs="Times New Roman"/>
          <w:b/>
          <w:bCs/>
          <w:sz w:val="24"/>
          <w:szCs w:val="24"/>
          <w:lang w:val="id-ID"/>
        </w:rPr>
        <w:t>KESIMPULAN</w:t>
      </w:r>
    </w:p>
    <w:p w14:paraId="37C1DBC1" w14:textId="0A7631F7" w:rsidR="00A87717" w:rsidRPr="00A87717" w:rsidRDefault="008D1730" w:rsidP="00A87717">
      <w:pPr>
        <w:pStyle w:val="E-JOURNALBody"/>
        <w:rPr>
          <w:rFonts w:ascii="Book Antiqua" w:hAnsi="Book Antiqua"/>
          <w:sz w:val="24"/>
        </w:rPr>
      </w:pPr>
      <w:r w:rsidRPr="00015A80">
        <w:rPr>
          <w:rFonts w:ascii="Book Antiqua" w:hAnsi="Book Antiqua"/>
          <w:sz w:val="24"/>
        </w:rPr>
        <w:t>Pen</w:t>
      </w:r>
      <w:r w:rsidR="00015A80" w:rsidRPr="00015A80">
        <w:rPr>
          <w:rFonts w:ascii="Book Antiqua" w:hAnsi="Book Antiqua"/>
          <w:sz w:val="24"/>
        </w:rPr>
        <w:t>garuh</w:t>
      </w:r>
      <w:r w:rsidR="00015A80">
        <w:rPr>
          <w:rFonts w:ascii="Book Antiqua" w:hAnsi="Book Antiqua"/>
          <w:sz w:val="24"/>
        </w:rPr>
        <w:t xml:space="preserve"> metode drill</w:t>
      </w:r>
      <w:r w:rsidRPr="00015A80">
        <w:rPr>
          <w:rFonts w:ascii="Book Antiqua" w:hAnsi="Book Antiqua"/>
          <w:sz w:val="24"/>
        </w:rPr>
        <w:t xml:space="preserve"> bagi peserta didik ini menjadi sangat penting untuk dikembangkan dilingkungan sekolah dengan berbagai melalui </w:t>
      </w:r>
      <w:r w:rsidR="00015A80">
        <w:rPr>
          <w:rFonts w:ascii="Book Antiqua" w:hAnsi="Book Antiqua"/>
          <w:sz w:val="24"/>
        </w:rPr>
        <w:t xml:space="preserve">kompetensi kepribadian guru yang diharapkan mampu memberikan contoh yang baik. </w:t>
      </w:r>
      <w:r w:rsidR="00015A80" w:rsidRPr="00015A80">
        <w:rPr>
          <w:rFonts w:ascii="Book Antiqua" w:hAnsi="Book Antiqua"/>
          <w:sz w:val="24"/>
        </w:rPr>
        <w:t>Berdasarkan hasil analisis data dengan menggunakan tehnik analisis</w:t>
      </w:r>
      <w:r w:rsidR="00015A80">
        <w:rPr>
          <w:rFonts w:ascii="Book Antiqua" w:hAnsi="Book Antiqua"/>
          <w:sz w:val="24"/>
        </w:rPr>
        <w:t xml:space="preserve"> </w:t>
      </w:r>
      <w:r w:rsidR="00015A80" w:rsidRPr="00015A80">
        <w:rPr>
          <w:rFonts w:ascii="Book Antiqua" w:hAnsi="Book Antiqua"/>
          <w:sz w:val="24"/>
        </w:rPr>
        <w:t>regresi linier berganda dengan hasil uji hipotesis statistik yang telah di</w:t>
      </w:r>
      <w:r w:rsidR="00015A80">
        <w:rPr>
          <w:rFonts w:ascii="Book Antiqua" w:hAnsi="Book Antiqua"/>
          <w:sz w:val="24"/>
        </w:rPr>
        <w:t xml:space="preserve"> </w:t>
      </w:r>
      <w:r w:rsidR="00015A80" w:rsidRPr="00015A80">
        <w:rPr>
          <w:rFonts w:ascii="Book Antiqua" w:hAnsi="Book Antiqua"/>
          <w:sz w:val="24"/>
        </w:rPr>
        <w:t>dapatkan mengenai pengaruh metode drill dan kompetensi kepribadian guru</w:t>
      </w:r>
      <w:r w:rsidR="00015A80">
        <w:rPr>
          <w:rFonts w:ascii="Book Antiqua" w:hAnsi="Book Antiqua"/>
          <w:sz w:val="24"/>
        </w:rPr>
        <w:t xml:space="preserve"> </w:t>
      </w:r>
      <w:r w:rsidR="00015A80" w:rsidRPr="00015A80">
        <w:rPr>
          <w:rFonts w:ascii="Book Antiqua" w:hAnsi="Book Antiqua"/>
          <w:sz w:val="24"/>
        </w:rPr>
        <w:t>terhadap keaktifan belajar siswa</w:t>
      </w:r>
      <w:r w:rsidR="00015A80">
        <w:rPr>
          <w:rFonts w:ascii="Book Antiqua" w:hAnsi="Book Antiqua"/>
          <w:sz w:val="24"/>
        </w:rPr>
        <w:t xml:space="preserve"> </w:t>
      </w:r>
      <w:r w:rsidR="00A87717" w:rsidRPr="00A87717">
        <w:rPr>
          <w:rFonts w:ascii="Book Antiqua" w:hAnsi="Book Antiqua"/>
          <w:sz w:val="24"/>
        </w:rPr>
        <w:t>maka untuk menjawab rumusan masalah</w:t>
      </w:r>
      <w:r w:rsidR="00A87717">
        <w:rPr>
          <w:rFonts w:ascii="Book Antiqua" w:hAnsi="Book Antiqua"/>
          <w:sz w:val="24"/>
        </w:rPr>
        <w:t xml:space="preserve"> </w:t>
      </w:r>
      <w:r w:rsidR="00A87717" w:rsidRPr="00A87717">
        <w:rPr>
          <w:rFonts w:ascii="Book Antiqua" w:hAnsi="Book Antiqua"/>
          <w:sz w:val="24"/>
        </w:rPr>
        <w:t>dan hipotesis penelitian yang telah di ajukan dalam skripsi ini dapat</w:t>
      </w:r>
      <w:r w:rsidR="00A87717">
        <w:rPr>
          <w:rFonts w:ascii="Book Antiqua" w:hAnsi="Book Antiqua"/>
          <w:sz w:val="24"/>
        </w:rPr>
        <w:t xml:space="preserve"> </w:t>
      </w:r>
      <w:r w:rsidR="00A87717" w:rsidRPr="00A87717">
        <w:rPr>
          <w:rFonts w:ascii="Book Antiqua" w:hAnsi="Book Antiqua"/>
          <w:sz w:val="24"/>
        </w:rPr>
        <w:t>menghasilkan kesimpulan sebagai berikut :</w:t>
      </w:r>
    </w:p>
    <w:p w14:paraId="6BD4DDB5" w14:textId="2057FC60" w:rsidR="00A87717" w:rsidRPr="00A87717" w:rsidRDefault="00A87717" w:rsidP="00A87717">
      <w:pPr>
        <w:pStyle w:val="E-JOURNALBody"/>
        <w:ind w:firstLine="0"/>
        <w:rPr>
          <w:rFonts w:ascii="Book Antiqua" w:hAnsi="Book Antiqua"/>
          <w:sz w:val="24"/>
        </w:rPr>
      </w:pPr>
      <w:r w:rsidRPr="00A87717">
        <w:rPr>
          <w:rFonts w:ascii="Book Antiqua" w:hAnsi="Book Antiqua"/>
          <w:sz w:val="24"/>
        </w:rPr>
        <w:t>1. Adanya pengaruh metode drill terhadap keaktifan belajar siswa mata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peajaran aqidah akhlak kelas VII di yang dibuktikan dengan uji T pada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thitung metode drill (X1) sebesar 2.149 &gt; ttabel 2.024 dengan taraf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signifikani 5%, sehingga hipotesis statistik Ha : diterima, Ho : ditolak.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Dengan menggunakan rumus ttabel dfl=N-K-1. Sehingga, dfl = 3-1 = 2 ;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df2 = 41 – 2 -1 = 38.</w:t>
      </w:r>
    </w:p>
    <w:p w14:paraId="138DB406" w14:textId="562EA9B3" w:rsidR="004D4BCB" w:rsidRPr="008E5E55" w:rsidRDefault="00A87717" w:rsidP="00A87717">
      <w:pPr>
        <w:pStyle w:val="E-JOURNALBody"/>
        <w:ind w:firstLine="0"/>
        <w:rPr>
          <w:rFonts w:ascii="Book Antiqua" w:hAnsi="Book Antiqua"/>
          <w:sz w:val="24"/>
        </w:rPr>
      </w:pPr>
      <w:r w:rsidRPr="00A87717">
        <w:rPr>
          <w:rFonts w:ascii="Book Antiqua" w:hAnsi="Book Antiqua"/>
          <w:sz w:val="24"/>
        </w:rPr>
        <w:t>2. Adanya pengaruh kompetensi kepribadian guru terhadap keaktifan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belajar siswa mata pelajaran aqidah akhlak kelas VII di yang dibuktikan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dengan uji T pada nilai thitung 4.221 &gt; ttabel 2.024 dengan taraf signifikasi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5%, sehingga hipotesis statistik Ha : diterima, Ho: ditolak. Dengan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menggunakan rumus ttabel dfl=N-K-1. Sehingga, dfl = 3-1 = 2 ; df2 = 4</w:t>
      </w:r>
      <w:r>
        <w:rPr>
          <w:rFonts w:ascii="Book Antiqua" w:hAnsi="Book Antiqua"/>
          <w:sz w:val="24"/>
        </w:rPr>
        <w:t xml:space="preserve"> </w:t>
      </w:r>
      <w:r w:rsidRPr="00A87717">
        <w:rPr>
          <w:rFonts w:ascii="Book Antiqua" w:hAnsi="Book Antiqua"/>
          <w:sz w:val="24"/>
        </w:rPr>
        <w:t>– 2 -1 = 38</w:t>
      </w:r>
      <w:r>
        <w:rPr>
          <w:rFonts w:ascii="Book Antiqua" w:hAnsi="Book Antiqua"/>
          <w:sz w:val="24"/>
        </w:rPr>
        <w:t>.</w:t>
      </w:r>
    </w:p>
    <w:p w14:paraId="3E40030D" w14:textId="77777777" w:rsidR="00EE2B1D" w:rsidRPr="00CF3EE7" w:rsidRDefault="00EE2B1D" w:rsidP="00CF3EE7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lang w:val="id-ID"/>
        </w:rPr>
      </w:pPr>
    </w:p>
    <w:p w14:paraId="38C1DE64" w14:textId="68D09236" w:rsidR="00224C08" w:rsidRDefault="00561971" w:rsidP="00CF3EE7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lang w:val="id-ID"/>
        </w:rPr>
      </w:pPr>
      <w:r w:rsidRPr="00CF3EE7">
        <w:rPr>
          <w:rFonts w:ascii="Book Antiqua" w:hAnsi="Book Antiqua" w:cs="Times New Roman"/>
          <w:b/>
          <w:bCs/>
          <w:sz w:val="24"/>
          <w:szCs w:val="24"/>
          <w:lang w:val="id-ID"/>
        </w:rPr>
        <w:t>DAFTAR PUSTAKA</w:t>
      </w:r>
    </w:p>
    <w:p w14:paraId="25D8AF4C" w14:textId="4B8871E2" w:rsidR="00617591" w:rsidRDefault="00617591" w:rsidP="00CF3EE7">
      <w:pPr>
        <w:spacing w:after="0" w:line="240" w:lineRule="auto"/>
        <w:rPr>
          <w:rFonts w:ascii="Book Antiqua" w:hAnsi="Book Antiqua" w:cs="Times New Roman"/>
          <w:b/>
          <w:bCs/>
          <w:sz w:val="24"/>
          <w:szCs w:val="24"/>
          <w:lang w:val="id-ID"/>
        </w:rPr>
      </w:pPr>
    </w:p>
    <w:p w14:paraId="42A7A5CF" w14:textId="1D5598E6" w:rsidR="00617591" w:rsidRPr="00617591" w:rsidRDefault="00617591" w:rsidP="00617591">
      <w:pPr>
        <w:adjustRightInd w:val="0"/>
        <w:spacing w:line="480" w:lineRule="auto"/>
        <w:jc w:val="both"/>
        <w:rPr>
          <w:noProof/>
          <w:szCs w:val="24"/>
        </w:rPr>
      </w:pPr>
      <w:r w:rsidRPr="004E5529">
        <w:rPr>
          <w:noProof/>
          <w:szCs w:val="24"/>
        </w:rPr>
        <w:t>Laksmana, Darren Fredericko, and Olivia Olivia. “</w:t>
      </w:r>
      <w:r w:rsidRPr="00D36BF7">
        <w:rPr>
          <w:i/>
          <w:iCs/>
          <w:noProof/>
          <w:szCs w:val="24"/>
        </w:rPr>
        <w:t>Pengaruh Kompetensi Kepribadian Guru Pada Motivasi Murid-Murid Kursus TTZW Surabaya Belajar Bahasa Mandarin</w:t>
      </w:r>
      <w:r w:rsidRPr="004E5529">
        <w:rPr>
          <w:noProof/>
          <w:szCs w:val="24"/>
        </w:rPr>
        <w:t xml:space="preserve">.” </w:t>
      </w:r>
      <w:r w:rsidRPr="004E5529">
        <w:rPr>
          <w:i/>
          <w:iCs/>
          <w:noProof/>
          <w:szCs w:val="24"/>
        </w:rPr>
        <w:t>Century: Journal of Chinese Language, Literature and Culture</w:t>
      </w:r>
      <w:r w:rsidRPr="004E5529">
        <w:rPr>
          <w:noProof/>
          <w:szCs w:val="24"/>
        </w:rPr>
        <w:t xml:space="preserve"> 12, no. 1 (2024): 13–26.</w:t>
      </w:r>
    </w:p>
    <w:p w14:paraId="2D0BA730" w14:textId="77777777" w:rsidR="00617591" w:rsidRDefault="00617591" w:rsidP="00617591">
      <w:pPr>
        <w:adjustRightInd w:val="0"/>
        <w:spacing w:line="480" w:lineRule="auto"/>
        <w:jc w:val="both"/>
        <w:rPr>
          <w:noProof/>
          <w:szCs w:val="24"/>
        </w:rPr>
      </w:pPr>
      <w:r w:rsidRPr="004E5529">
        <w:rPr>
          <w:noProof/>
          <w:szCs w:val="24"/>
        </w:rPr>
        <w:t>Rizkiyansyah, A, and B Mulyana. “</w:t>
      </w:r>
      <w:r w:rsidRPr="00D36BF7">
        <w:rPr>
          <w:i/>
          <w:iCs/>
          <w:noProof/>
          <w:szCs w:val="24"/>
        </w:rPr>
        <w:t>The Influence of Skateboarding Media and Pull Buoy Drill Method Patterns on Learning Outcomes of Freestyle Swimming Basic Techniques</w:t>
      </w:r>
      <w:r w:rsidRPr="004E5529">
        <w:rPr>
          <w:noProof/>
          <w:szCs w:val="24"/>
        </w:rPr>
        <w:t xml:space="preserve">.” </w:t>
      </w:r>
      <w:r w:rsidRPr="004E5529">
        <w:rPr>
          <w:i/>
          <w:iCs/>
          <w:noProof/>
          <w:szCs w:val="24"/>
        </w:rPr>
        <w:t>Jurnal Kepelatihan Olahraga</w:t>
      </w:r>
      <w:r w:rsidRPr="004E5529">
        <w:rPr>
          <w:noProof/>
          <w:szCs w:val="24"/>
        </w:rPr>
        <w:t xml:space="preserve"> 11, no. 2 (2019): 112–23.</w:t>
      </w:r>
    </w:p>
    <w:p w14:paraId="32AE0BE7" w14:textId="30BF1169" w:rsidR="00617591" w:rsidRPr="00617591" w:rsidRDefault="00617591" w:rsidP="00617591">
      <w:pPr>
        <w:adjustRightInd w:val="0"/>
        <w:spacing w:line="480" w:lineRule="auto"/>
        <w:jc w:val="both"/>
        <w:rPr>
          <w:noProof/>
          <w:szCs w:val="24"/>
        </w:rPr>
      </w:pPr>
      <w:r w:rsidRPr="004E5529">
        <w:rPr>
          <w:noProof/>
          <w:szCs w:val="24"/>
        </w:rPr>
        <w:t>Sholikah, Latifatus, and Faninda Novika Pertiwi. “</w:t>
      </w:r>
      <w:r w:rsidRPr="00D36BF7">
        <w:rPr>
          <w:i/>
          <w:iCs/>
          <w:noProof/>
          <w:szCs w:val="24"/>
        </w:rPr>
        <w:t xml:space="preserve">Analysis of Science Literacy Ability of Junior High School Students Based on Programme for International Student Assessement </w:t>
      </w:r>
      <w:r w:rsidRPr="00D36BF7">
        <w:rPr>
          <w:i/>
          <w:iCs/>
          <w:noProof/>
          <w:szCs w:val="24"/>
        </w:rPr>
        <w:lastRenderedPageBreak/>
        <w:t>(PISA).</w:t>
      </w:r>
      <w:r w:rsidRPr="004E5529">
        <w:rPr>
          <w:noProof/>
          <w:szCs w:val="24"/>
        </w:rPr>
        <w:t xml:space="preserve">” </w:t>
      </w:r>
      <w:r w:rsidRPr="004E5529">
        <w:rPr>
          <w:i/>
          <w:iCs/>
          <w:noProof/>
          <w:szCs w:val="24"/>
        </w:rPr>
        <w:t>INSECTA: Integrative Science Education and Teaching Activity Journal</w:t>
      </w:r>
      <w:r w:rsidRPr="004E5529">
        <w:rPr>
          <w:noProof/>
          <w:szCs w:val="24"/>
        </w:rPr>
        <w:t xml:space="preserve"> 2, no. 1 (2021): 95–104.</w:t>
      </w:r>
    </w:p>
    <w:p w14:paraId="366ED986" w14:textId="1EC80705" w:rsidR="001065F0" w:rsidRDefault="001065F0" w:rsidP="00617591">
      <w:pPr>
        <w:adjustRightInd w:val="0"/>
        <w:spacing w:line="480" w:lineRule="auto"/>
        <w:jc w:val="both"/>
        <w:rPr>
          <w:noProof/>
          <w:szCs w:val="24"/>
        </w:rPr>
      </w:pPr>
      <w:r w:rsidRPr="004E5529">
        <w:rPr>
          <w:noProof/>
          <w:szCs w:val="24"/>
        </w:rPr>
        <w:t>Tambak, Syahraini. “</w:t>
      </w:r>
      <w:r w:rsidRPr="00D36BF7">
        <w:rPr>
          <w:i/>
          <w:iCs/>
          <w:noProof/>
          <w:szCs w:val="24"/>
        </w:rPr>
        <w:t>Metode Drill Dalam Pembelajaran Pendidikan Agama Islam</w:t>
      </w:r>
      <w:r w:rsidRPr="004E5529">
        <w:rPr>
          <w:noProof/>
          <w:szCs w:val="24"/>
        </w:rPr>
        <w:t xml:space="preserve">.” In </w:t>
      </w:r>
      <w:r w:rsidRPr="004E5529">
        <w:rPr>
          <w:i/>
          <w:iCs/>
          <w:noProof/>
          <w:szCs w:val="24"/>
        </w:rPr>
        <w:t>Al-Hikmah: Jurnal Agama Dan Ilmu Pengetahuan</w:t>
      </w:r>
      <w:r w:rsidRPr="004E5529">
        <w:rPr>
          <w:noProof/>
          <w:szCs w:val="24"/>
        </w:rPr>
        <w:t>, 13:110–27, 2016.</w:t>
      </w:r>
    </w:p>
    <w:p w14:paraId="0607A503" w14:textId="1BF1A1A5" w:rsidR="007278BF" w:rsidRDefault="00617591" w:rsidP="0065686B">
      <w:pPr>
        <w:adjustRightInd w:val="0"/>
        <w:spacing w:line="480" w:lineRule="auto"/>
        <w:jc w:val="both"/>
        <w:rPr>
          <w:noProof/>
          <w:szCs w:val="24"/>
        </w:rPr>
      </w:pPr>
      <w:r w:rsidRPr="004E5529">
        <w:rPr>
          <w:noProof/>
          <w:szCs w:val="24"/>
        </w:rPr>
        <w:t>Yuliara, I Made. “</w:t>
      </w:r>
      <w:r w:rsidRPr="00D36BF7">
        <w:rPr>
          <w:i/>
          <w:iCs/>
          <w:noProof/>
          <w:szCs w:val="24"/>
        </w:rPr>
        <w:t>Regresi Linier Berganda</w:t>
      </w:r>
      <w:r w:rsidRPr="004E5529">
        <w:rPr>
          <w:noProof/>
          <w:szCs w:val="24"/>
        </w:rPr>
        <w:t xml:space="preserve">.” In </w:t>
      </w:r>
      <w:r w:rsidRPr="004E5529">
        <w:rPr>
          <w:i/>
          <w:iCs/>
          <w:noProof/>
          <w:szCs w:val="24"/>
        </w:rPr>
        <w:t>Denpasar: Universitas Udayana</w:t>
      </w:r>
      <w:r w:rsidRPr="004E5529">
        <w:rPr>
          <w:noProof/>
          <w:szCs w:val="24"/>
        </w:rPr>
        <w:t>, 2–18, 2016.</w:t>
      </w:r>
    </w:p>
    <w:p w14:paraId="7C6665C3" w14:textId="061F50E5" w:rsidR="0006736C" w:rsidRDefault="0065686B" w:rsidP="0006736C">
      <w:pPr>
        <w:adjustRightInd w:val="0"/>
        <w:spacing w:line="480" w:lineRule="auto"/>
        <w:jc w:val="both"/>
        <w:rPr>
          <w:noProof/>
          <w:szCs w:val="24"/>
        </w:rPr>
      </w:pPr>
      <w:r w:rsidRPr="0065686B">
        <w:rPr>
          <w:noProof/>
          <w:szCs w:val="24"/>
        </w:rPr>
        <w:t>Purwaningsih, Ika, Oktariani, Linda Hernawati, Ratu Wardarita, and Puspa Indah</w:t>
      </w:r>
      <w:r>
        <w:rPr>
          <w:noProof/>
          <w:szCs w:val="24"/>
        </w:rPr>
        <w:t xml:space="preserve"> </w:t>
      </w:r>
      <w:r w:rsidRPr="0065686B">
        <w:rPr>
          <w:noProof/>
          <w:szCs w:val="24"/>
        </w:rPr>
        <w:t>Utami. 2019. “</w:t>
      </w:r>
      <w:r w:rsidRPr="00D36BF7">
        <w:rPr>
          <w:i/>
          <w:iCs/>
          <w:noProof/>
          <w:szCs w:val="24"/>
        </w:rPr>
        <w:t>Pendidikan Sebagai Sistem</w:t>
      </w:r>
      <w:r w:rsidRPr="0065686B">
        <w:rPr>
          <w:noProof/>
          <w:szCs w:val="24"/>
        </w:rPr>
        <w:t>.” Jurnal Visionary : Penelitian</w:t>
      </w:r>
      <w:r>
        <w:rPr>
          <w:noProof/>
          <w:szCs w:val="24"/>
        </w:rPr>
        <w:t xml:space="preserve"> </w:t>
      </w:r>
      <w:r w:rsidRPr="0065686B">
        <w:rPr>
          <w:noProof/>
          <w:szCs w:val="24"/>
        </w:rPr>
        <w:t>Dan Pengembangan Dibidang Administrasi Pendidikan 10, no. 1: 21–26.</w:t>
      </w:r>
    </w:p>
    <w:p w14:paraId="5B6495AD" w14:textId="1E185F2A" w:rsidR="0006736C" w:rsidRDefault="0006736C" w:rsidP="0006736C">
      <w:pPr>
        <w:adjustRightInd w:val="0"/>
        <w:spacing w:line="480" w:lineRule="auto"/>
        <w:jc w:val="both"/>
        <w:rPr>
          <w:noProof/>
          <w:szCs w:val="24"/>
        </w:rPr>
      </w:pPr>
      <w:r w:rsidRPr="0006736C">
        <w:rPr>
          <w:noProof/>
          <w:szCs w:val="24"/>
        </w:rPr>
        <w:t>Sareong, Irene Priskila, and Tri Supartini. 2020. “</w:t>
      </w:r>
      <w:r w:rsidRPr="0006736C">
        <w:rPr>
          <w:i/>
          <w:iCs/>
          <w:noProof/>
          <w:szCs w:val="24"/>
        </w:rPr>
        <w:t>Hubungan Komunikasi</w:t>
      </w:r>
      <w:r w:rsidRPr="0006736C">
        <w:rPr>
          <w:i/>
          <w:iCs/>
          <w:noProof/>
          <w:szCs w:val="24"/>
        </w:rPr>
        <w:t xml:space="preserve"> </w:t>
      </w:r>
      <w:r w:rsidRPr="0006736C">
        <w:rPr>
          <w:i/>
          <w:iCs/>
          <w:noProof/>
          <w:szCs w:val="24"/>
        </w:rPr>
        <w:t>Interpersonal Guru Dan Siswa Terhadap Keaktifan Belajar Siswa Di Sma</w:t>
      </w:r>
      <w:r w:rsidRPr="0006736C">
        <w:rPr>
          <w:i/>
          <w:iCs/>
          <w:noProof/>
          <w:szCs w:val="24"/>
        </w:rPr>
        <w:t xml:space="preserve"> </w:t>
      </w:r>
      <w:r w:rsidRPr="0006736C">
        <w:rPr>
          <w:i/>
          <w:iCs/>
          <w:noProof/>
          <w:szCs w:val="24"/>
        </w:rPr>
        <w:t>Kristen Pelita Kasih Makassar</w:t>
      </w:r>
      <w:r w:rsidRPr="0006736C">
        <w:rPr>
          <w:noProof/>
          <w:szCs w:val="24"/>
        </w:rPr>
        <w:t>.” Jurnal Ilmu Teologi Dan Pendidikan</w:t>
      </w:r>
      <w:r>
        <w:rPr>
          <w:noProof/>
          <w:szCs w:val="24"/>
        </w:rPr>
        <w:t xml:space="preserve"> </w:t>
      </w:r>
      <w:r w:rsidRPr="0006736C">
        <w:rPr>
          <w:noProof/>
          <w:szCs w:val="24"/>
        </w:rPr>
        <w:t>Agama Kristen 1, no. 1: 29–42</w:t>
      </w:r>
    </w:p>
    <w:p w14:paraId="06D1E794" w14:textId="3EA4455B" w:rsidR="00E854D2" w:rsidRDefault="00D36BF7" w:rsidP="0065686B">
      <w:pPr>
        <w:adjustRightInd w:val="0"/>
        <w:spacing w:line="480" w:lineRule="auto"/>
        <w:jc w:val="both"/>
        <w:rPr>
          <w:noProof/>
          <w:szCs w:val="24"/>
        </w:rPr>
      </w:pPr>
      <w:r w:rsidRPr="00D36BF7">
        <w:rPr>
          <w:noProof/>
          <w:szCs w:val="24"/>
        </w:rPr>
        <w:t xml:space="preserve">Ma‟ruf abdullah, </w:t>
      </w:r>
      <w:r w:rsidRPr="00D36BF7">
        <w:rPr>
          <w:i/>
          <w:iCs/>
          <w:noProof/>
          <w:szCs w:val="24"/>
        </w:rPr>
        <w:t>metode penelitian kuantitatif</w:t>
      </w:r>
      <w:r w:rsidRPr="00D36BF7">
        <w:rPr>
          <w:noProof/>
          <w:szCs w:val="24"/>
        </w:rPr>
        <w:t>, (yogyakarta: aswaja pressindo, 2015), 322</w:t>
      </w:r>
    </w:p>
    <w:p w14:paraId="4F64797D" w14:textId="0EB8EE7C" w:rsidR="00E854D2" w:rsidRDefault="00E854D2" w:rsidP="00D36BF7">
      <w:pPr>
        <w:adjustRightInd w:val="0"/>
        <w:spacing w:line="480" w:lineRule="auto"/>
        <w:jc w:val="both"/>
        <w:rPr>
          <w:noProof/>
          <w:szCs w:val="24"/>
        </w:rPr>
      </w:pPr>
      <w:r w:rsidRPr="00E854D2">
        <w:rPr>
          <w:noProof/>
          <w:szCs w:val="24"/>
        </w:rPr>
        <w:t>Erpidawati, Erpidawati, and Elsi Susanti. 2019. “</w:t>
      </w:r>
      <w:r w:rsidRPr="00D36BF7">
        <w:rPr>
          <w:i/>
          <w:iCs/>
          <w:noProof/>
          <w:szCs w:val="24"/>
        </w:rPr>
        <w:t>Kontribusi Pengelolaan</w:t>
      </w:r>
      <w:r w:rsidR="00D36BF7" w:rsidRPr="00D36BF7">
        <w:rPr>
          <w:i/>
          <w:iCs/>
          <w:noProof/>
          <w:szCs w:val="24"/>
        </w:rPr>
        <w:t xml:space="preserve"> </w:t>
      </w:r>
      <w:r w:rsidRPr="00D36BF7">
        <w:rPr>
          <w:i/>
          <w:iCs/>
          <w:noProof/>
          <w:szCs w:val="24"/>
        </w:rPr>
        <w:t>Manajemen Kelas Terhadap Hasil Belajar Mahasiswa Fakultas Kesehatan</w:t>
      </w:r>
      <w:r w:rsidR="00D36BF7" w:rsidRPr="00D36BF7">
        <w:rPr>
          <w:i/>
          <w:iCs/>
          <w:noProof/>
          <w:szCs w:val="24"/>
        </w:rPr>
        <w:t xml:space="preserve"> </w:t>
      </w:r>
      <w:r w:rsidRPr="00D36BF7">
        <w:rPr>
          <w:i/>
          <w:iCs/>
          <w:noProof/>
          <w:szCs w:val="24"/>
        </w:rPr>
        <w:t>Dan Mipa Universitas Muhammadiyah Sumatera Barat.</w:t>
      </w:r>
      <w:r w:rsidRPr="00E854D2">
        <w:rPr>
          <w:noProof/>
          <w:szCs w:val="24"/>
        </w:rPr>
        <w:t>” Jurnal Benefita</w:t>
      </w:r>
      <w:r w:rsidR="00D36BF7">
        <w:rPr>
          <w:noProof/>
          <w:szCs w:val="24"/>
        </w:rPr>
        <w:t xml:space="preserve"> </w:t>
      </w:r>
      <w:r w:rsidRPr="00E854D2">
        <w:rPr>
          <w:noProof/>
          <w:szCs w:val="24"/>
        </w:rPr>
        <w:t>4, no. 1 : 70–77</w:t>
      </w:r>
      <w:r w:rsidR="00D36BF7">
        <w:rPr>
          <w:noProof/>
          <w:szCs w:val="24"/>
        </w:rPr>
        <w:t>.</w:t>
      </w:r>
    </w:p>
    <w:p w14:paraId="0CB085CB" w14:textId="2B92A067" w:rsidR="00D36BF7" w:rsidRPr="0065686B" w:rsidRDefault="00D36BF7" w:rsidP="00D36BF7">
      <w:pPr>
        <w:adjustRightInd w:val="0"/>
        <w:spacing w:line="480" w:lineRule="auto"/>
        <w:jc w:val="both"/>
        <w:rPr>
          <w:noProof/>
          <w:szCs w:val="24"/>
        </w:rPr>
      </w:pPr>
      <w:r w:rsidRPr="00D36BF7">
        <w:rPr>
          <w:noProof/>
          <w:szCs w:val="24"/>
        </w:rPr>
        <w:t>eni, Anggraeni. 2020. “</w:t>
      </w:r>
      <w:r w:rsidRPr="00D36BF7">
        <w:rPr>
          <w:i/>
          <w:iCs/>
          <w:noProof/>
          <w:szCs w:val="24"/>
        </w:rPr>
        <w:t>Pengaruh Investasi Asing Langsung Dan Investas</w:t>
      </w:r>
      <w:r w:rsidRPr="00D36BF7">
        <w:rPr>
          <w:i/>
          <w:iCs/>
          <w:noProof/>
          <w:szCs w:val="24"/>
        </w:rPr>
        <w:t xml:space="preserve">i </w:t>
      </w:r>
      <w:r w:rsidRPr="00D36BF7">
        <w:rPr>
          <w:i/>
          <w:iCs/>
          <w:noProof/>
          <w:szCs w:val="24"/>
        </w:rPr>
        <w:t>Dalam Negeri Terhadap Pertumbuhan Ekonomi Di Indonesia Dalam</w:t>
      </w:r>
      <w:r w:rsidRPr="00D36BF7">
        <w:rPr>
          <w:i/>
          <w:iCs/>
          <w:noProof/>
          <w:szCs w:val="24"/>
        </w:rPr>
        <w:t xml:space="preserve"> </w:t>
      </w:r>
      <w:r w:rsidRPr="00D36BF7">
        <w:rPr>
          <w:i/>
          <w:iCs/>
          <w:noProof/>
          <w:szCs w:val="24"/>
        </w:rPr>
        <w:t>Perspektif Ekonomi Islam</w:t>
      </w:r>
      <w:r w:rsidRPr="00D36BF7">
        <w:rPr>
          <w:noProof/>
          <w:szCs w:val="24"/>
        </w:rPr>
        <w:t>.” UIN Raden Intan Lampung</w:t>
      </w:r>
    </w:p>
    <w:sectPr w:rsidR="00D36BF7" w:rsidRPr="0065686B" w:rsidSect="00845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2268" w:left="2268" w:header="1134" w:footer="1134" w:gutter="0"/>
      <w:pgNumType w:start="18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03739" w14:textId="77777777" w:rsidR="000B37EE" w:rsidRDefault="000B37EE" w:rsidP="00694E8A">
      <w:pPr>
        <w:spacing w:after="0" w:line="240" w:lineRule="auto"/>
      </w:pPr>
      <w:r>
        <w:separator/>
      </w:r>
    </w:p>
  </w:endnote>
  <w:endnote w:type="continuationSeparator" w:id="0">
    <w:p w14:paraId="5E88EC2B" w14:textId="77777777" w:rsidR="000B37EE" w:rsidRDefault="000B37EE" w:rsidP="0069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20000A87" w:usb1="08000000" w:usb2="00000008" w:usb3="00000000" w:csb0="000001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2111236186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7034388" w14:textId="74DAD700" w:rsidR="003A21CF" w:rsidRDefault="003A21CF" w:rsidP="003A21CF">
        <w:pPr>
          <w:tabs>
            <w:tab w:val="center" w:pos="4513"/>
            <w:tab w:val="right" w:pos="9026"/>
          </w:tabs>
          <w:spacing w:after="0" w:line="240" w:lineRule="auto"/>
        </w:pPr>
      </w:p>
      <w:p w14:paraId="5EBB7AD0" w14:textId="3EE1A8C0" w:rsidR="002A0B18" w:rsidRPr="00CF3EE7" w:rsidRDefault="0006736C" w:rsidP="00CF3EE7">
        <w:pPr>
          <w:tabs>
            <w:tab w:val="center" w:pos="4513"/>
            <w:tab w:val="right" w:pos="9026"/>
          </w:tabs>
          <w:spacing w:after="0" w:line="240" w:lineRule="auto"/>
          <w:rPr>
            <w:rFonts w:ascii="Cambria" w:hAnsi="Cambria"/>
            <w:b/>
            <w:bCs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</w:rPr>
      <w:id w:val="-113287799"/>
      <w:docPartObj>
        <w:docPartGallery w:val="Page Numbers (Bottom of Page)"/>
        <w:docPartUnique/>
      </w:docPartObj>
    </w:sdtPr>
    <w:sdtEndPr/>
    <w:sdtContent>
      <w:p w14:paraId="695FE582" w14:textId="0A77210D" w:rsidR="00CF3EE7" w:rsidRPr="00806320" w:rsidRDefault="00CF3EE7" w:rsidP="00321AB1">
        <w:pPr>
          <w:tabs>
            <w:tab w:val="left" w:pos="4371"/>
            <w:tab w:val="center" w:pos="4513"/>
            <w:tab w:val="right" w:pos="9026"/>
          </w:tabs>
          <w:spacing w:after="0" w:line="240" w:lineRule="auto"/>
          <w:rPr>
            <w:rFonts w:ascii="Book Antiqua" w:hAnsi="Book Antiqua"/>
          </w:rPr>
        </w:pPr>
        <w:r w:rsidRPr="00806320">
          <w:rPr>
            <w:rFonts w:ascii="Book Antiqua" w:hAnsi="Book Antiqua" w:cs="Open Sans"/>
            <w:color w:val="333333"/>
            <w:shd w:val="clear" w:color="auto" w:fill="FFFFFF"/>
          </w:rPr>
          <w:t>E-ISSN: </w:t>
        </w:r>
        <w:hyperlink r:id="rId1" w:tgtFrame="_blank" w:history="1">
          <w:r w:rsidRPr="00806320">
            <w:rPr>
              <w:rFonts w:ascii="Book Antiqua" w:hAnsi="Book Antiqua" w:cs="Open Sans"/>
              <w:b/>
              <w:bCs/>
              <w:color w:val="000000"/>
              <w:shd w:val="clear" w:color="auto" w:fill="FFFFFF"/>
            </w:rPr>
            <w:t>26143941</w:t>
          </w:r>
        </w:hyperlink>
        <w:r w:rsidRPr="00806320">
          <w:rPr>
            <w:rFonts w:ascii="Book Antiqua" w:hAnsi="Book Antiqua" w:cs="Open Sans"/>
            <w:b/>
            <w:bCs/>
            <w:color w:val="333333"/>
            <w:shd w:val="clear" w:color="auto" w:fill="FFFFFF"/>
          </w:rPr>
          <w:tab/>
        </w:r>
        <w:r w:rsidRPr="00806320">
          <w:rPr>
            <w:rFonts w:ascii="Book Antiqua" w:hAnsi="Book Antiqua" w:cs="Open Sans"/>
            <w:b/>
            <w:bCs/>
            <w:color w:val="333333"/>
            <w:shd w:val="clear" w:color="auto" w:fill="FFFFFF"/>
          </w:rPr>
          <w:tab/>
        </w:r>
        <w:r w:rsidRPr="00806320">
          <w:rPr>
            <w:rFonts w:ascii="Book Antiqua" w:hAnsi="Book Antiqua" w:cs="Open Sans"/>
            <w:b/>
            <w:bCs/>
            <w:color w:val="333333"/>
            <w:shd w:val="clear" w:color="auto" w:fill="FFFFFF"/>
          </w:rPr>
          <w:tab/>
        </w:r>
        <w:r w:rsidRPr="00806320">
          <w:rPr>
            <w:rFonts w:ascii="Book Antiqua" w:hAnsi="Book Antiqua"/>
          </w:rPr>
          <w:t xml:space="preserve"> </w:t>
        </w:r>
      </w:p>
      <w:p w14:paraId="1EF4A8E9" w14:textId="77777777" w:rsidR="00CF3EE7" w:rsidRPr="00806320" w:rsidRDefault="00CF3EE7" w:rsidP="00321AB1">
        <w:pPr>
          <w:tabs>
            <w:tab w:val="center" w:pos="4513"/>
            <w:tab w:val="right" w:pos="9026"/>
          </w:tabs>
          <w:spacing w:after="0" w:line="240" w:lineRule="auto"/>
          <w:rPr>
            <w:rFonts w:ascii="Book Antiqua" w:hAnsi="Book Antiqua"/>
          </w:rPr>
        </w:pPr>
        <w:r w:rsidRPr="00806320">
          <w:rPr>
            <w:rFonts w:ascii="Book Antiqua" w:hAnsi="Book Antiqua" w:cs="Open Sans"/>
            <w:color w:val="333333"/>
            <w:shd w:val="clear" w:color="auto" w:fill="FFFFFF"/>
          </w:rPr>
          <w:t>P-ISSN: </w:t>
        </w:r>
        <w:hyperlink r:id="rId2" w:tgtFrame="_blank" w:history="1">
          <w:r w:rsidRPr="00806320">
            <w:rPr>
              <w:rFonts w:ascii="Book Antiqua" w:hAnsi="Book Antiqua" w:cs="Open Sans"/>
              <w:b/>
              <w:bCs/>
              <w:color w:val="000000"/>
              <w:shd w:val="clear" w:color="auto" w:fill="FFFFFF"/>
            </w:rPr>
            <w:t>2614-3925</w:t>
          </w:r>
        </w:hyperlink>
      </w:p>
    </w:sdtContent>
  </w:sdt>
  <w:p w14:paraId="2B00AFB6" w14:textId="77777777" w:rsidR="00CF3EE7" w:rsidRPr="00806320" w:rsidRDefault="00CF3EE7" w:rsidP="00321AB1">
    <w:pPr>
      <w:pStyle w:val="Footer"/>
      <w:rPr>
        <w:rFonts w:ascii="Book Antiqua" w:hAnsi="Book Antiqua"/>
      </w:rPr>
    </w:pPr>
  </w:p>
  <w:p w14:paraId="5461B461" w14:textId="77777777" w:rsidR="00CF3EE7" w:rsidRDefault="00CF3EE7" w:rsidP="00321AB1">
    <w:pPr>
      <w:pStyle w:val="Footer"/>
    </w:pPr>
  </w:p>
  <w:p w14:paraId="30E2017D" w14:textId="77777777" w:rsidR="00CF3EE7" w:rsidRDefault="00CF3EE7" w:rsidP="00321A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1825734432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4A1EF003" w14:textId="77777777" w:rsidR="00CF3EE7" w:rsidRPr="00644957" w:rsidRDefault="00CF3EE7" w:rsidP="00CF3EE7">
        <w:pPr>
          <w:tabs>
            <w:tab w:val="center" w:pos="4513"/>
            <w:tab w:val="right" w:pos="9026"/>
          </w:tabs>
          <w:rPr>
            <w:rFonts w:ascii="Cambria" w:hAnsi="Cambria"/>
            <w:color w:val="7F7F7F"/>
            <w:spacing w:val="60"/>
          </w:rPr>
        </w:pPr>
        <w:r w:rsidRPr="00A72A57">
          <w:rPr>
            <w:rFonts w:ascii="Cambria" w:hAnsi="Cambria"/>
          </w:rPr>
          <w:fldChar w:fldCharType="begin"/>
        </w:r>
        <w:r w:rsidRPr="00A72A57">
          <w:rPr>
            <w:rFonts w:ascii="Cambria" w:hAnsi="Cambria"/>
          </w:rPr>
          <w:instrText xml:space="preserve"> PAGE   \* MERGEFORMAT </w:instrText>
        </w:r>
        <w:r w:rsidRPr="00A72A57">
          <w:rPr>
            <w:rFonts w:ascii="Cambria" w:hAnsi="Cambria"/>
          </w:rPr>
          <w:fldChar w:fldCharType="separate"/>
        </w:r>
        <w:r>
          <w:rPr>
            <w:rFonts w:ascii="Cambria" w:hAnsi="Cambria"/>
          </w:rPr>
          <w:t>40</w:t>
        </w:r>
        <w:r w:rsidRPr="00A72A57">
          <w:rPr>
            <w:rFonts w:ascii="Cambria" w:hAnsi="Cambria"/>
            <w:b/>
            <w:bCs/>
            <w:noProof/>
          </w:rPr>
          <w:fldChar w:fldCharType="end"/>
        </w:r>
        <w:r w:rsidRPr="00A72A57">
          <w:rPr>
            <w:rFonts w:ascii="Cambria" w:hAnsi="Cambria"/>
            <w:b/>
            <w:bCs/>
          </w:rPr>
          <w:t xml:space="preserve"> |</w:t>
        </w:r>
        <w:r w:rsidRPr="00A72A57">
          <w:rPr>
            <w:rFonts w:ascii="Cambria" w:hAnsi="Cambria"/>
            <w:b/>
            <w:bCs/>
            <w:lang w:val="id-ID"/>
          </w:rPr>
          <w:t xml:space="preserve"> </w:t>
        </w:r>
        <w:r w:rsidRPr="00A72A57">
          <w:rPr>
            <w:rFonts w:ascii="Cambria" w:hAnsi="Cambria"/>
            <w:lang w:val="id-ID"/>
          </w:rPr>
          <w:t xml:space="preserve">Vol. </w:t>
        </w:r>
        <w:r w:rsidRPr="00A72A57">
          <w:rPr>
            <w:rFonts w:ascii="Cambria" w:hAnsi="Cambria"/>
          </w:rPr>
          <w:t>6</w:t>
        </w:r>
        <w:r w:rsidRPr="00A72A57">
          <w:rPr>
            <w:rFonts w:ascii="Cambria" w:hAnsi="Cambria"/>
            <w:lang w:val="id-ID"/>
          </w:rPr>
          <w:t xml:space="preserve"> No. </w:t>
        </w:r>
        <w:r w:rsidRPr="00A72A57">
          <w:rPr>
            <w:rFonts w:ascii="Cambria" w:hAnsi="Cambria"/>
          </w:rPr>
          <w:t>2</w:t>
        </w:r>
        <w:r w:rsidRPr="00A72A57">
          <w:rPr>
            <w:rFonts w:ascii="Cambria" w:hAnsi="Cambria"/>
            <w:lang w:val="id-ID"/>
          </w:rPr>
          <w:t xml:space="preserve"> Juni</w:t>
        </w:r>
        <w:r w:rsidRPr="00A72A57">
          <w:rPr>
            <w:rFonts w:ascii="Cambria" w:hAnsi="Cambria"/>
          </w:rPr>
          <w:t xml:space="preserve"> </w:t>
        </w:r>
        <w:r w:rsidRPr="00A72A57">
          <w:rPr>
            <w:rFonts w:ascii="Cambria" w:hAnsi="Cambria"/>
            <w:lang w:val="id-ID"/>
          </w:rPr>
          <w:t>202</w:t>
        </w:r>
        <w:r w:rsidRPr="00A72A57">
          <w:rPr>
            <w:rFonts w:ascii="Cambria" w:hAnsi="Cambria"/>
          </w:rPr>
          <w:t>3</w:t>
        </w:r>
        <w:r w:rsidRPr="00A72A57">
          <w:rPr>
            <w:rFonts w:ascii="Cambria" w:hAnsi="Cambria"/>
            <w:lang w:val="id-ID"/>
          </w:rPr>
          <w:t>, Halaman:</w:t>
        </w:r>
        <w:r>
          <w:rPr>
            <w:rFonts w:ascii="Cambria" w:hAnsi="Cambria"/>
          </w:rPr>
          <w:t>40-61</w:t>
        </w:r>
      </w:p>
      <w:p w14:paraId="1FEA7E81" w14:textId="77777777" w:rsidR="00CF3EE7" w:rsidRPr="00A72A57" w:rsidRDefault="00CF3EE7" w:rsidP="00CF3EE7">
        <w:pPr>
          <w:tabs>
            <w:tab w:val="center" w:pos="4513"/>
            <w:tab w:val="right" w:pos="9026"/>
          </w:tabs>
          <w:rPr>
            <w:rFonts w:ascii="Cambria" w:hAnsi="Cambria"/>
            <w:b/>
            <w:bCs/>
          </w:rPr>
        </w:pPr>
        <w:r w:rsidRPr="00A72A57">
          <w:rPr>
            <w:rFonts w:ascii="Cambria" w:hAnsi="Cambria"/>
            <w:b/>
            <w:bCs/>
            <w:lang w:val="id-ID"/>
          </w:rPr>
          <w:t>doi:</w:t>
        </w:r>
        <w:hyperlink r:id="rId1" w:history="1">
          <w:r w:rsidRPr="00A72A57">
            <w:rPr>
              <w:rStyle w:val="Hyperlink"/>
              <w:rFonts w:ascii="Cambria" w:hAnsi="Cambria" w:cs="Open Sans"/>
              <w:shd w:val="clear" w:color="auto" w:fill="FFFFFF"/>
            </w:rPr>
            <w:t>http://dx.doi.org/10.30659/jspi.v6i2.35054</w:t>
          </w:r>
        </w:hyperlink>
        <w:r w:rsidRPr="00A72A57">
          <w:rPr>
            <w:rFonts w:ascii="Cambria" w:hAnsi="Cambria"/>
          </w:rPr>
          <w:t xml:space="preserve"> </w:t>
        </w:r>
      </w:p>
    </w:sdtContent>
  </w:sdt>
  <w:p w14:paraId="0203E56C" w14:textId="77777777" w:rsidR="00CF3EE7" w:rsidRPr="00A72A57" w:rsidRDefault="00CF3EE7" w:rsidP="00CF3EE7">
    <w:pPr>
      <w:pStyle w:val="Footer"/>
      <w:rPr>
        <w:rFonts w:ascii="Cambria" w:hAnsi="Cambria"/>
      </w:rPr>
    </w:pPr>
  </w:p>
  <w:p w14:paraId="6A850971" w14:textId="77777777" w:rsidR="00CF3EE7" w:rsidRDefault="00CF3EE7" w:rsidP="00CF3EE7">
    <w:pPr>
      <w:pStyle w:val="Footer"/>
    </w:pPr>
  </w:p>
  <w:p w14:paraId="4D6643BA" w14:textId="77777777" w:rsidR="00CF3EE7" w:rsidRDefault="00CF3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0D378" w14:textId="77777777" w:rsidR="000B37EE" w:rsidRDefault="000B37EE" w:rsidP="00694E8A">
      <w:pPr>
        <w:spacing w:after="0" w:line="240" w:lineRule="auto"/>
      </w:pPr>
      <w:r>
        <w:separator/>
      </w:r>
    </w:p>
  </w:footnote>
  <w:footnote w:type="continuationSeparator" w:id="0">
    <w:p w14:paraId="127B9F35" w14:textId="77777777" w:rsidR="000B37EE" w:rsidRDefault="000B37EE" w:rsidP="00694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ED0E0" w14:textId="63243D52" w:rsidR="00CF3EE7" w:rsidRPr="00605A9A" w:rsidRDefault="00CF3EE7" w:rsidP="00CF3EE7">
    <w:pPr>
      <w:tabs>
        <w:tab w:val="center" w:pos="4513"/>
        <w:tab w:val="right" w:pos="9026"/>
      </w:tabs>
      <w:jc w:val="right"/>
      <w:rPr>
        <w:rFonts w:ascii="Book Antiqua" w:hAnsi="Book Antiqua"/>
      </w:rPr>
    </w:pPr>
  </w:p>
  <w:p w14:paraId="12CFD71A" w14:textId="77777777" w:rsidR="00CF3EE7" w:rsidRPr="00605A9A" w:rsidRDefault="00CF3EE7" w:rsidP="00CF3EE7">
    <w:pPr>
      <w:pStyle w:val="Header"/>
      <w:rPr>
        <w:rFonts w:ascii="Book Antiqua" w:hAnsi="Book Antiqua"/>
      </w:rPr>
    </w:pPr>
  </w:p>
  <w:p w14:paraId="2641B6FE" w14:textId="4C69F516" w:rsidR="002A0B18" w:rsidRPr="00CF3EE7" w:rsidRDefault="002A0B18" w:rsidP="00CF3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D8B1" w14:textId="1615BCFF" w:rsidR="00CF3EE7" w:rsidRPr="00316846" w:rsidRDefault="00CF3EE7" w:rsidP="004C7A22">
    <w:pPr>
      <w:tabs>
        <w:tab w:val="center" w:pos="4513"/>
        <w:tab w:val="left" w:pos="5145"/>
      </w:tabs>
      <w:spacing w:after="0" w:line="240" w:lineRule="auto"/>
      <w:rPr>
        <w:rFonts w:ascii="Cambria" w:hAnsi="Cambria"/>
        <w:color w:val="92D050"/>
        <w:sz w:val="20"/>
        <w:szCs w:val="20"/>
        <w:u w:val="single"/>
        <w:lang w:val="id-ID"/>
      </w:rPr>
    </w:pPr>
    <w:bookmarkStart w:id="0" w:name="_Hlk105530944"/>
    <w:bookmarkStart w:id="1" w:name="_Hlk105530945"/>
    <w:bookmarkStart w:id="2" w:name="_Hlk105530949"/>
    <w:bookmarkStart w:id="3" w:name="_Hlk105530950"/>
    <w:bookmarkStart w:id="4" w:name="_Hlk135921503"/>
    <w:bookmarkStart w:id="5" w:name="_Hlk135921504"/>
    <w:bookmarkStart w:id="6" w:name="_Hlk158901954"/>
    <w:bookmarkStart w:id="7" w:name="_Hlk158901955"/>
    <w:r w:rsidRPr="00316846">
      <w:rPr>
        <w:noProof/>
        <w:color w:val="92D050"/>
      </w:rPr>
      <w:drawing>
        <wp:anchor distT="0" distB="0" distL="114300" distR="114300" simplePos="0" relativeHeight="251659776" behindDoc="0" locked="0" layoutInCell="1" allowOverlap="1" wp14:anchorId="6D8AC495" wp14:editId="7FA47080">
          <wp:simplePos x="0" y="0"/>
          <wp:positionH relativeFrom="margin">
            <wp:posOffset>4358640</wp:posOffset>
          </wp:positionH>
          <wp:positionV relativeFrom="paragraph">
            <wp:posOffset>-207010</wp:posOffset>
          </wp:positionV>
          <wp:extent cx="900000" cy="5400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6" t="24171" r="18212" b="40398"/>
                  <a:stretch/>
                </pic:blipFill>
                <pic:spPr bwMode="auto">
                  <a:xfrm>
                    <a:off x="0" y="0"/>
                    <a:ext cx="900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  <w:bookmarkEnd w:id="3"/>
    <w:bookmarkEnd w:id="4"/>
    <w:bookmarkEnd w:id="5"/>
    <w:r w:rsidR="00316846" w:rsidRPr="00316846">
      <w:rPr>
        <w:rFonts w:ascii="Cambria" w:hAnsi="Cambria"/>
        <w:color w:val="92D050"/>
        <w:sz w:val="20"/>
        <w:szCs w:val="20"/>
        <w:u w:val="single"/>
        <w:lang w:val="id-ID"/>
      </w:rPr>
      <w:t>Al-Fikri: Jurnal studi dan penelitian penddikan islam</w:t>
    </w:r>
  </w:p>
  <w:p w14:paraId="3142D28E" w14:textId="14267C7E" w:rsidR="00316846" w:rsidRPr="00CF3EE7" w:rsidRDefault="00316846" w:rsidP="004C7A22">
    <w:pPr>
      <w:tabs>
        <w:tab w:val="center" w:pos="4513"/>
        <w:tab w:val="left" w:pos="5145"/>
      </w:tabs>
      <w:spacing w:after="0" w:line="240" w:lineRule="auto"/>
      <w:rPr>
        <w:rFonts w:ascii="Cambria" w:hAnsi="Cambria"/>
        <w:sz w:val="20"/>
        <w:szCs w:val="20"/>
        <w:u w:val="single"/>
        <w:lang w:val="id-ID"/>
      </w:rPr>
    </w:pPr>
    <w:hyperlink r:id="rId2" w:history="1">
      <w:r w:rsidRPr="00924C2E">
        <w:rPr>
          <w:rStyle w:val="Hyperlink"/>
          <w:rFonts w:ascii="Cambria" w:hAnsi="Cambria"/>
          <w:sz w:val="20"/>
          <w:szCs w:val="20"/>
          <w:lang w:val="id-ID"/>
        </w:rPr>
        <w:t>http://jurnal.unissula.ac.id/index.php/fikri/index</w:t>
      </w:r>
    </w:hyperlink>
    <w:r>
      <w:rPr>
        <w:rFonts w:ascii="Cambria" w:hAnsi="Cambria"/>
        <w:sz w:val="20"/>
        <w:szCs w:val="20"/>
        <w:u w:val="single"/>
        <w:lang w:val="id-ID"/>
      </w:rPr>
      <w:t xml:space="preserve"> </w:t>
    </w:r>
  </w:p>
  <w:bookmarkEnd w:id="6"/>
  <w:bookmarkEnd w:id="7"/>
  <w:p w14:paraId="7D7CD1D7" w14:textId="77777777" w:rsidR="00CF3EE7" w:rsidRPr="008E5E55" w:rsidRDefault="00CF3EE7" w:rsidP="00CF3EE7">
    <w:pPr>
      <w:pStyle w:val="Header"/>
      <w:rPr>
        <w:lang w:val="id-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</w:rPr>
      <w:id w:val="4381920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7410372" w14:textId="77777777" w:rsidR="00CF3EE7" w:rsidRPr="00605A9A" w:rsidRDefault="00CF3EE7" w:rsidP="00CF3EE7">
        <w:pPr>
          <w:tabs>
            <w:tab w:val="center" w:pos="4513"/>
            <w:tab w:val="right" w:pos="9026"/>
          </w:tabs>
          <w:jc w:val="right"/>
          <w:rPr>
            <w:rFonts w:ascii="Book Antiqua" w:hAnsi="Book Antiqua"/>
          </w:rPr>
        </w:pPr>
        <w:r w:rsidRPr="00605A9A">
          <w:rPr>
            <w:rFonts w:ascii="Book Antiqua" w:hAnsi="Book Antiqua"/>
            <w:noProof/>
          </w:rPr>
          <w:t>Evaluasi Ranah Psikomotorik</w:t>
        </w:r>
        <w:r w:rsidRPr="00605A9A">
          <w:rPr>
            <w:rFonts w:ascii="Book Antiqua" w:hAnsi="Book Antiqua"/>
            <w:noProof/>
            <w:lang w:val="id-ID"/>
          </w:rPr>
          <w:t xml:space="preserve"> </w:t>
        </w:r>
        <w:r w:rsidRPr="00605A9A">
          <w:rPr>
            <w:rFonts w:ascii="Cambria Math" w:hAnsi="Cambria Math" w:cs="Cambria Math"/>
            <w:noProof/>
            <w:lang w:val="id-ID"/>
          </w:rPr>
          <w:t>⊥</w:t>
        </w:r>
        <w:r w:rsidRPr="00605A9A">
          <w:rPr>
            <w:rFonts w:ascii="Book Antiqua" w:hAnsi="Book Antiqua"/>
            <w:noProof/>
            <w:lang w:val="id-ID"/>
          </w:rPr>
          <w:t xml:space="preserve"> </w:t>
        </w:r>
        <w:r w:rsidRPr="00605A9A">
          <w:rPr>
            <w:rFonts w:ascii="Book Antiqua" w:hAnsi="Book Antiqua"/>
          </w:rPr>
          <w:fldChar w:fldCharType="begin"/>
        </w:r>
        <w:r w:rsidRPr="00605A9A">
          <w:rPr>
            <w:rFonts w:ascii="Book Antiqua" w:hAnsi="Book Antiqua"/>
          </w:rPr>
          <w:instrText xml:space="preserve"> PAGE   \* MERGEFORMAT </w:instrText>
        </w:r>
        <w:r w:rsidRPr="00605A9A">
          <w:rPr>
            <w:rFonts w:ascii="Book Antiqua" w:hAnsi="Book Antiqua"/>
          </w:rPr>
          <w:fldChar w:fldCharType="separate"/>
        </w:r>
        <w:r>
          <w:rPr>
            <w:rFonts w:ascii="Book Antiqua" w:hAnsi="Book Antiqua"/>
          </w:rPr>
          <w:t>40</w:t>
        </w:r>
        <w:r w:rsidRPr="00605A9A">
          <w:rPr>
            <w:rFonts w:ascii="Book Antiqua" w:hAnsi="Book Antiqua"/>
            <w:noProof/>
          </w:rPr>
          <w:fldChar w:fldCharType="end"/>
        </w:r>
        <w:r w:rsidRPr="00605A9A">
          <w:rPr>
            <w:rFonts w:ascii="Book Antiqua" w:hAnsi="Book Antiqua"/>
            <w:noProof/>
            <w:lang w:val="id-ID"/>
          </w:rPr>
          <w:t xml:space="preserve">   </w:t>
        </w:r>
      </w:p>
    </w:sdtContent>
  </w:sdt>
  <w:p w14:paraId="442E1431" w14:textId="77777777" w:rsidR="00CF3EE7" w:rsidRPr="00605A9A" w:rsidRDefault="00CF3EE7" w:rsidP="00CF3EE7">
    <w:pPr>
      <w:pStyle w:val="Header"/>
      <w:rPr>
        <w:rFonts w:ascii="Book Antiqua" w:hAnsi="Book Antiqua"/>
      </w:rPr>
    </w:pPr>
  </w:p>
  <w:p w14:paraId="299472BA" w14:textId="77777777" w:rsidR="00CF3EE7" w:rsidRDefault="00CF3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D2C"/>
    <w:multiLevelType w:val="multilevel"/>
    <w:tmpl w:val="040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D54F9"/>
    <w:multiLevelType w:val="hybridMultilevel"/>
    <w:tmpl w:val="FD705B1C"/>
    <w:lvl w:ilvl="0" w:tplc="9FC6113C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2E72"/>
    <w:multiLevelType w:val="hybridMultilevel"/>
    <w:tmpl w:val="DDD0FDA0"/>
    <w:lvl w:ilvl="0" w:tplc="0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65A37AE"/>
    <w:multiLevelType w:val="hybridMultilevel"/>
    <w:tmpl w:val="FD58CE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7DF4"/>
    <w:multiLevelType w:val="hybridMultilevel"/>
    <w:tmpl w:val="1434944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673CD"/>
    <w:multiLevelType w:val="hybridMultilevel"/>
    <w:tmpl w:val="14D6A350"/>
    <w:lvl w:ilvl="0" w:tplc="BE4E527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949709A"/>
    <w:multiLevelType w:val="hybridMultilevel"/>
    <w:tmpl w:val="216C952C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A447D9"/>
    <w:multiLevelType w:val="hybridMultilevel"/>
    <w:tmpl w:val="23442C28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36537FD"/>
    <w:multiLevelType w:val="hybridMultilevel"/>
    <w:tmpl w:val="956E1818"/>
    <w:lvl w:ilvl="0" w:tplc="92787B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C87950"/>
    <w:multiLevelType w:val="hybridMultilevel"/>
    <w:tmpl w:val="8B8E54D4"/>
    <w:lvl w:ilvl="0" w:tplc="0421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A061B7B"/>
    <w:multiLevelType w:val="hybridMultilevel"/>
    <w:tmpl w:val="EA960E5C"/>
    <w:lvl w:ilvl="0" w:tplc="36D868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E74233"/>
    <w:multiLevelType w:val="hybridMultilevel"/>
    <w:tmpl w:val="F424BE78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2D6119D"/>
    <w:multiLevelType w:val="hybridMultilevel"/>
    <w:tmpl w:val="9282F5E4"/>
    <w:lvl w:ilvl="0" w:tplc="971455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794A4E"/>
    <w:multiLevelType w:val="hybridMultilevel"/>
    <w:tmpl w:val="F54633CE"/>
    <w:lvl w:ilvl="0" w:tplc="136435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354CBF"/>
    <w:multiLevelType w:val="hybridMultilevel"/>
    <w:tmpl w:val="4F70C9BA"/>
    <w:lvl w:ilvl="0" w:tplc="777C45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12FE5"/>
    <w:multiLevelType w:val="hybridMultilevel"/>
    <w:tmpl w:val="BFBAFC4E"/>
    <w:lvl w:ilvl="0" w:tplc="712293DA">
      <w:start w:val="3"/>
      <w:numFmt w:val="upperLetter"/>
      <w:lvlText w:val="%1."/>
      <w:lvlJc w:val="left"/>
      <w:pPr>
        <w:ind w:left="114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6" w15:restartNumberingAfterBreak="0">
    <w:nsid w:val="5BBC7CDA"/>
    <w:multiLevelType w:val="multilevel"/>
    <w:tmpl w:val="0B02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C80C89"/>
    <w:multiLevelType w:val="multilevel"/>
    <w:tmpl w:val="3CDA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861E1"/>
    <w:multiLevelType w:val="multilevel"/>
    <w:tmpl w:val="5F4C6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F3E35"/>
    <w:multiLevelType w:val="hybridMultilevel"/>
    <w:tmpl w:val="69D69B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A93981"/>
    <w:multiLevelType w:val="hybridMultilevel"/>
    <w:tmpl w:val="4AD06B6A"/>
    <w:lvl w:ilvl="0" w:tplc="5E1A638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D0FB7"/>
    <w:multiLevelType w:val="hybridMultilevel"/>
    <w:tmpl w:val="4C32A86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B6C3B28"/>
    <w:multiLevelType w:val="multilevel"/>
    <w:tmpl w:val="10E0DB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997161"/>
    <w:multiLevelType w:val="hybridMultilevel"/>
    <w:tmpl w:val="AB869F8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655052">
    <w:abstractNumId w:val="14"/>
  </w:num>
  <w:num w:numId="2" w16cid:durableId="780806364">
    <w:abstractNumId w:val="21"/>
  </w:num>
  <w:num w:numId="3" w16cid:durableId="669060711">
    <w:abstractNumId w:val="2"/>
  </w:num>
  <w:num w:numId="4" w16cid:durableId="618337912">
    <w:abstractNumId w:val="23"/>
  </w:num>
  <w:num w:numId="5" w16cid:durableId="683633836">
    <w:abstractNumId w:val="12"/>
  </w:num>
  <w:num w:numId="6" w16cid:durableId="1253708672">
    <w:abstractNumId w:val="9"/>
  </w:num>
  <w:num w:numId="7" w16cid:durableId="1323966051">
    <w:abstractNumId w:val="5"/>
  </w:num>
  <w:num w:numId="8" w16cid:durableId="1975788534">
    <w:abstractNumId w:val="15"/>
  </w:num>
  <w:num w:numId="9" w16cid:durableId="1517041902">
    <w:abstractNumId w:val="8"/>
  </w:num>
  <w:num w:numId="10" w16cid:durableId="1397313280">
    <w:abstractNumId w:val="22"/>
  </w:num>
  <w:num w:numId="11" w16cid:durableId="1973708240">
    <w:abstractNumId w:val="0"/>
  </w:num>
  <w:num w:numId="12" w16cid:durableId="961375559">
    <w:abstractNumId w:val="17"/>
  </w:num>
  <w:num w:numId="13" w16cid:durableId="233242712">
    <w:abstractNumId w:val="16"/>
  </w:num>
  <w:num w:numId="14" w16cid:durableId="1687975922">
    <w:abstractNumId w:val="10"/>
  </w:num>
  <w:num w:numId="15" w16cid:durableId="1518541909">
    <w:abstractNumId w:val="13"/>
  </w:num>
  <w:num w:numId="16" w16cid:durableId="603998721">
    <w:abstractNumId w:val="20"/>
  </w:num>
  <w:num w:numId="17" w16cid:durableId="1304316439">
    <w:abstractNumId w:val="11"/>
  </w:num>
  <w:num w:numId="18" w16cid:durableId="273371639">
    <w:abstractNumId w:val="7"/>
  </w:num>
  <w:num w:numId="19" w16cid:durableId="975377764">
    <w:abstractNumId w:val="6"/>
  </w:num>
  <w:num w:numId="20" w16cid:durableId="1414745720">
    <w:abstractNumId w:val="18"/>
  </w:num>
  <w:num w:numId="21" w16cid:durableId="396633291">
    <w:abstractNumId w:val="19"/>
  </w:num>
  <w:num w:numId="22" w16cid:durableId="1244487243">
    <w:abstractNumId w:val="1"/>
  </w:num>
  <w:num w:numId="23" w16cid:durableId="143471045">
    <w:abstractNumId w:val="3"/>
  </w:num>
  <w:num w:numId="24" w16cid:durableId="749424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8A"/>
    <w:rsid w:val="00006861"/>
    <w:rsid w:val="00015A80"/>
    <w:rsid w:val="00016D61"/>
    <w:rsid w:val="0006736C"/>
    <w:rsid w:val="000739AB"/>
    <w:rsid w:val="00090F27"/>
    <w:rsid w:val="000912BB"/>
    <w:rsid w:val="00092E70"/>
    <w:rsid w:val="0009749B"/>
    <w:rsid w:val="000B335F"/>
    <w:rsid w:val="000B37EE"/>
    <w:rsid w:val="000C3749"/>
    <w:rsid w:val="000D30AA"/>
    <w:rsid w:val="000D583F"/>
    <w:rsid w:val="000E03DF"/>
    <w:rsid w:val="000E7DEF"/>
    <w:rsid w:val="000F64B7"/>
    <w:rsid w:val="00105B90"/>
    <w:rsid w:val="001065F0"/>
    <w:rsid w:val="00111A6A"/>
    <w:rsid w:val="0012265E"/>
    <w:rsid w:val="00124BA0"/>
    <w:rsid w:val="001656F4"/>
    <w:rsid w:val="00173877"/>
    <w:rsid w:val="00177D50"/>
    <w:rsid w:val="00186F6D"/>
    <w:rsid w:val="001D767A"/>
    <w:rsid w:val="001E0FF3"/>
    <w:rsid w:val="001F1A12"/>
    <w:rsid w:val="001F76C7"/>
    <w:rsid w:val="001F7A68"/>
    <w:rsid w:val="001F7AD8"/>
    <w:rsid w:val="00210EF4"/>
    <w:rsid w:val="00224C08"/>
    <w:rsid w:val="002268BE"/>
    <w:rsid w:val="00240F24"/>
    <w:rsid w:val="002A0B18"/>
    <w:rsid w:val="002A1957"/>
    <w:rsid w:val="002A5BF6"/>
    <w:rsid w:val="002B50D2"/>
    <w:rsid w:val="002B754F"/>
    <w:rsid w:val="002D3C24"/>
    <w:rsid w:val="002F79C4"/>
    <w:rsid w:val="00303574"/>
    <w:rsid w:val="003036B7"/>
    <w:rsid w:val="003121FE"/>
    <w:rsid w:val="0031465E"/>
    <w:rsid w:val="00316846"/>
    <w:rsid w:val="003218A3"/>
    <w:rsid w:val="00321AB1"/>
    <w:rsid w:val="003258CE"/>
    <w:rsid w:val="00326959"/>
    <w:rsid w:val="003300B9"/>
    <w:rsid w:val="00345BD4"/>
    <w:rsid w:val="00352B47"/>
    <w:rsid w:val="0035608A"/>
    <w:rsid w:val="00371A83"/>
    <w:rsid w:val="00385372"/>
    <w:rsid w:val="003A21CF"/>
    <w:rsid w:val="003A24AF"/>
    <w:rsid w:val="003A6D0E"/>
    <w:rsid w:val="003C1B78"/>
    <w:rsid w:val="003C3D94"/>
    <w:rsid w:val="003C5AA2"/>
    <w:rsid w:val="003D0AC0"/>
    <w:rsid w:val="003E1DC4"/>
    <w:rsid w:val="00403CBE"/>
    <w:rsid w:val="00404250"/>
    <w:rsid w:val="00405FE5"/>
    <w:rsid w:val="004320B9"/>
    <w:rsid w:val="00433367"/>
    <w:rsid w:val="0044757C"/>
    <w:rsid w:val="00451978"/>
    <w:rsid w:val="00460DFC"/>
    <w:rsid w:val="00485853"/>
    <w:rsid w:val="004949B5"/>
    <w:rsid w:val="00497953"/>
    <w:rsid w:val="004A4C64"/>
    <w:rsid w:val="004B79A3"/>
    <w:rsid w:val="004C7A22"/>
    <w:rsid w:val="004D4BCB"/>
    <w:rsid w:val="004E360B"/>
    <w:rsid w:val="004E578B"/>
    <w:rsid w:val="004F334E"/>
    <w:rsid w:val="004F6043"/>
    <w:rsid w:val="00507D74"/>
    <w:rsid w:val="005537D2"/>
    <w:rsid w:val="00554309"/>
    <w:rsid w:val="005557D5"/>
    <w:rsid w:val="00555FD0"/>
    <w:rsid w:val="00557729"/>
    <w:rsid w:val="00557E83"/>
    <w:rsid w:val="0056056D"/>
    <w:rsid w:val="00561971"/>
    <w:rsid w:val="005A1DD7"/>
    <w:rsid w:val="005E6F9E"/>
    <w:rsid w:val="005F5D81"/>
    <w:rsid w:val="0060285A"/>
    <w:rsid w:val="006113AA"/>
    <w:rsid w:val="006119C7"/>
    <w:rsid w:val="00617591"/>
    <w:rsid w:val="006230C8"/>
    <w:rsid w:val="0062312D"/>
    <w:rsid w:val="00640218"/>
    <w:rsid w:val="0065686B"/>
    <w:rsid w:val="00663B59"/>
    <w:rsid w:val="0068101C"/>
    <w:rsid w:val="00684CBA"/>
    <w:rsid w:val="00694304"/>
    <w:rsid w:val="00694E8A"/>
    <w:rsid w:val="006A0C7F"/>
    <w:rsid w:val="006A1E37"/>
    <w:rsid w:val="006A5B77"/>
    <w:rsid w:val="006D13AB"/>
    <w:rsid w:val="006D6989"/>
    <w:rsid w:val="006E4FD0"/>
    <w:rsid w:val="00702E73"/>
    <w:rsid w:val="0072451D"/>
    <w:rsid w:val="007278BF"/>
    <w:rsid w:val="007446B1"/>
    <w:rsid w:val="00747EFC"/>
    <w:rsid w:val="00757D69"/>
    <w:rsid w:val="00762B33"/>
    <w:rsid w:val="00765B2C"/>
    <w:rsid w:val="007768A5"/>
    <w:rsid w:val="00792243"/>
    <w:rsid w:val="007B056F"/>
    <w:rsid w:val="007B111C"/>
    <w:rsid w:val="007B689C"/>
    <w:rsid w:val="007B7E47"/>
    <w:rsid w:val="007D3CB7"/>
    <w:rsid w:val="007D493B"/>
    <w:rsid w:val="007E3184"/>
    <w:rsid w:val="007F1E55"/>
    <w:rsid w:val="007F398A"/>
    <w:rsid w:val="008071D0"/>
    <w:rsid w:val="00821ACF"/>
    <w:rsid w:val="00822873"/>
    <w:rsid w:val="008318A6"/>
    <w:rsid w:val="00845728"/>
    <w:rsid w:val="008510E4"/>
    <w:rsid w:val="008B5096"/>
    <w:rsid w:val="008B60E8"/>
    <w:rsid w:val="008C76D8"/>
    <w:rsid w:val="008D1730"/>
    <w:rsid w:val="008D3A3F"/>
    <w:rsid w:val="008D5F82"/>
    <w:rsid w:val="008E5E55"/>
    <w:rsid w:val="008F1293"/>
    <w:rsid w:val="00903C5D"/>
    <w:rsid w:val="0090716A"/>
    <w:rsid w:val="0091391E"/>
    <w:rsid w:val="00923262"/>
    <w:rsid w:val="00925BA4"/>
    <w:rsid w:val="00925E1A"/>
    <w:rsid w:val="00931B55"/>
    <w:rsid w:val="009331DF"/>
    <w:rsid w:val="00943FC6"/>
    <w:rsid w:val="00945169"/>
    <w:rsid w:val="00953A62"/>
    <w:rsid w:val="00980358"/>
    <w:rsid w:val="009A7076"/>
    <w:rsid w:val="009B1593"/>
    <w:rsid w:val="009D6C7B"/>
    <w:rsid w:val="009E0D7F"/>
    <w:rsid w:val="009E2C27"/>
    <w:rsid w:val="009E61BE"/>
    <w:rsid w:val="00A158CA"/>
    <w:rsid w:val="00A17CD6"/>
    <w:rsid w:val="00A3334F"/>
    <w:rsid w:val="00A45820"/>
    <w:rsid w:val="00A87717"/>
    <w:rsid w:val="00A93D1D"/>
    <w:rsid w:val="00A9701C"/>
    <w:rsid w:val="00AB7F96"/>
    <w:rsid w:val="00AD1FA6"/>
    <w:rsid w:val="00AD2BC0"/>
    <w:rsid w:val="00AE4820"/>
    <w:rsid w:val="00B015D4"/>
    <w:rsid w:val="00B02FFE"/>
    <w:rsid w:val="00B044CB"/>
    <w:rsid w:val="00B1470C"/>
    <w:rsid w:val="00B4056F"/>
    <w:rsid w:val="00B57E38"/>
    <w:rsid w:val="00B608C2"/>
    <w:rsid w:val="00B6796D"/>
    <w:rsid w:val="00BC4F25"/>
    <w:rsid w:val="00BD42ED"/>
    <w:rsid w:val="00C002EB"/>
    <w:rsid w:val="00C15493"/>
    <w:rsid w:val="00C212C1"/>
    <w:rsid w:val="00C36FE3"/>
    <w:rsid w:val="00C43244"/>
    <w:rsid w:val="00C449EF"/>
    <w:rsid w:val="00C46EA1"/>
    <w:rsid w:val="00C477E6"/>
    <w:rsid w:val="00C64F2B"/>
    <w:rsid w:val="00C91E01"/>
    <w:rsid w:val="00CA5784"/>
    <w:rsid w:val="00CC3BDF"/>
    <w:rsid w:val="00CF2739"/>
    <w:rsid w:val="00CF3EE7"/>
    <w:rsid w:val="00D1732E"/>
    <w:rsid w:val="00D36BF7"/>
    <w:rsid w:val="00D8029F"/>
    <w:rsid w:val="00D862D8"/>
    <w:rsid w:val="00D868C8"/>
    <w:rsid w:val="00DA0AA5"/>
    <w:rsid w:val="00DA1369"/>
    <w:rsid w:val="00DA33BE"/>
    <w:rsid w:val="00DA5600"/>
    <w:rsid w:val="00E04425"/>
    <w:rsid w:val="00E04A35"/>
    <w:rsid w:val="00E16179"/>
    <w:rsid w:val="00E37550"/>
    <w:rsid w:val="00E50B72"/>
    <w:rsid w:val="00E5709C"/>
    <w:rsid w:val="00E60C08"/>
    <w:rsid w:val="00E7052F"/>
    <w:rsid w:val="00E854D2"/>
    <w:rsid w:val="00EA2409"/>
    <w:rsid w:val="00EB0573"/>
    <w:rsid w:val="00EB2B51"/>
    <w:rsid w:val="00EB579B"/>
    <w:rsid w:val="00ED1790"/>
    <w:rsid w:val="00EE26F2"/>
    <w:rsid w:val="00EE2B1D"/>
    <w:rsid w:val="00EF2F62"/>
    <w:rsid w:val="00F01275"/>
    <w:rsid w:val="00F01909"/>
    <w:rsid w:val="00F13782"/>
    <w:rsid w:val="00F14AE2"/>
    <w:rsid w:val="00F350D7"/>
    <w:rsid w:val="00F377BC"/>
    <w:rsid w:val="00F42060"/>
    <w:rsid w:val="00F45AA3"/>
    <w:rsid w:val="00F510CE"/>
    <w:rsid w:val="00F722BD"/>
    <w:rsid w:val="00F80966"/>
    <w:rsid w:val="00FA33EF"/>
    <w:rsid w:val="00F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EB294"/>
  <w15:docId w15:val="{8253239E-B074-45FC-ADE3-C50DD8D0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E8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94E8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94E8A"/>
    <w:rPr>
      <w:rFonts w:ascii="Calibri" w:eastAsia="Calibri" w:hAnsi="Calibri" w:cs="Arial"/>
      <w:sz w:val="20"/>
      <w:szCs w:val="20"/>
      <w:lang w:val="en-US"/>
    </w:rPr>
  </w:style>
  <w:style w:type="character" w:styleId="EndnoteReference">
    <w:name w:val="endnote reference"/>
    <w:uiPriority w:val="99"/>
    <w:semiHidden/>
    <w:unhideWhenUsed/>
    <w:rsid w:val="00694E8A"/>
    <w:rPr>
      <w:vertAlign w:val="superscript"/>
    </w:rPr>
  </w:style>
  <w:style w:type="character" w:styleId="Emphasis">
    <w:name w:val="Emphasis"/>
    <w:uiPriority w:val="20"/>
    <w:qFormat/>
    <w:rsid w:val="007E3184"/>
    <w:rPr>
      <w:i/>
      <w:iCs/>
    </w:rPr>
  </w:style>
  <w:style w:type="character" w:customStyle="1" w:styleId="apple-converted-space">
    <w:name w:val="apple-converted-space"/>
    <w:rsid w:val="007E3184"/>
  </w:style>
  <w:style w:type="paragraph" w:customStyle="1" w:styleId="JurnalUL-1">
    <w:name w:val="Jurnal UL-1"/>
    <w:basedOn w:val="Normal"/>
    <w:link w:val="JurnalUL-1Char"/>
    <w:qFormat/>
    <w:rsid w:val="007E3184"/>
    <w:pPr>
      <w:autoSpaceDE w:val="0"/>
      <w:autoSpaceDN w:val="0"/>
      <w:adjustRightInd w:val="0"/>
      <w:spacing w:after="0" w:line="240" w:lineRule="auto"/>
      <w:jc w:val="both"/>
    </w:pPr>
    <w:rPr>
      <w:rFonts w:ascii="French Script MT" w:hAnsi="French Script MT" w:cs="Times New Roman"/>
      <w:color w:val="222222"/>
      <w:sz w:val="102"/>
      <w:szCs w:val="102"/>
      <w:shd w:val="clear" w:color="auto" w:fill="FFFFFF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rsid w:val="00953A62"/>
    <w:pPr>
      <w:spacing w:after="0" w:line="240" w:lineRule="auto"/>
    </w:pPr>
    <w:rPr>
      <w:sz w:val="20"/>
      <w:szCs w:val="20"/>
    </w:rPr>
  </w:style>
  <w:style w:type="character" w:customStyle="1" w:styleId="JurnalUL-1Char">
    <w:name w:val="Jurnal UL-1 Char"/>
    <w:link w:val="JurnalUL-1"/>
    <w:rsid w:val="007E3184"/>
    <w:rPr>
      <w:rFonts w:ascii="French Script MT" w:eastAsia="Calibri" w:hAnsi="French Script MT" w:cs="Times New Roman"/>
      <w:color w:val="222222"/>
      <w:sz w:val="102"/>
      <w:szCs w:val="102"/>
    </w:rPr>
  </w:style>
  <w:style w:type="character" w:customStyle="1" w:styleId="FootnoteTextChar">
    <w:name w:val="Footnote Text Char"/>
    <w:link w:val="FootnoteText"/>
    <w:uiPriority w:val="99"/>
    <w:semiHidden/>
    <w:rsid w:val="00953A62"/>
    <w:rPr>
      <w:rFonts w:ascii="Calibri" w:eastAsia="Calibri" w:hAnsi="Calibri" w:cs="Arial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953A62"/>
    <w:rPr>
      <w:rFonts w:cs="Times New Roman"/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53A62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F42060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F42060"/>
    <w:rPr>
      <w:rFonts w:ascii="Cambria" w:eastAsia="Times New Roman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3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03C5D"/>
    <w:rPr>
      <w:rFonts w:ascii="Calibri" w:eastAsia="Calibri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3C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03C5D"/>
    <w:rPr>
      <w:rFonts w:ascii="Calibri" w:eastAsia="Calibri" w:hAnsi="Calibri" w:cs="Arial"/>
      <w:lang w:val="en-US"/>
    </w:rPr>
  </w:style>
  <w:style w:type="paragraph" w:styleId="NormalWeb">
    <w:name w:val="Normal (Web)"/>
    <w:basedOn w:val="Normal"/>
    <w:rsid w:val="0022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qFormat/>
    <w:rsid w:val="009D6C7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334F"/>
    <w:rPr>
      <w:rFonts w:ascii="Segoe UI" w:eastAsia="Calibri" w:hAnsi="Segoe UI" w:cs="Segoe UI"/>
      <w:sz w:val="18"/>
      <w:szCs w:val="18"/>
      <w:lang w:val="en-US"/>
    </w:rPr>
  </w:style>
  <w:style w:type="paragraph" w:customStyle="1" w:styleId="StyleE-JOURNALAbstrakKeywordsBold">
    <w:name w:val="Style E-JOURNAL_AbstrakKeywords + Bold"/>
    <w:basedOn w:val="Normal"/>
    <w:rsid w:val="00AD2B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val="id-ID"/>
    </w:rPr>
  </w:style>
  <w:style w:type="paragraph" w:customStyle="1" w:styleId="E-JOURNALAbstrakKeywords">
    <w:name w:val="E-JOURNAL_AbstrakKeywords"/>
    <w:basedOn w:val="Normal"/>
    <w:qFormat/>
    <w:rsid w:val="00AD2BC0"/>
    <w:pPr>
      <w:spacing w:before="60" w:after="0" w:line="240" w:lineRule="auto"/>
      <w:jc w:val="both"/>
    </w:pPr>
    <w:rPr>
      <w:rFonts w:ascii="Times New Roman" w:eastAsia="Times New Roman" w:hAnsi="Times New Roman" w:cs="Times New Roman"/>
      <w:i/>
      <w:lang w:val="id-ID"/>
    </w:rPr>
  </w:style>
  <w:style w:type="paragraph" w:customStyle="1" w:styleId="E-JOURNALBody">
    <w:name w:val="E-JOURNAL_Body"/>
    <w:basedOn w:val="Normal"/>
    <w:qFormat/>
    <w:rsid w:val="001738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id-ID"/>
    </w:rPr>
  </w:style>
  <w:style w:type="paragraph" w:customStyle="1" w:styleId="E-JOURNALHeading2">
    <w:name w:val="E-JOURNAL_Heading 2"/>
    <w:basedOn w:val="Normal"/>
    <w:qFormat/>
    <w:rsid w:val="00173877"/>
    <w:pPr>
      <w:spacing w:before="120" w:after="120" w:line="240" w:lineRule="auto"/>
    </w:pPr>
    <w:rPr>
      <w:rFonts w:ascii="Times New Roman" w:eastAsia="Times New Roman" w:hAnsi="Times New Roman" w:cs="Times New Roman"/>
      <w:b/>
    </w:rPr>
  </w:style>
  <w:style w:type="paragraph" w:customStyle="1" w:styleId="E-JOURNALHeading1">
    <w:name w:val="E-JOURNAL_Heading 1"/>
    <w:basedOn w:val="Normal"/>
    <w:qFormat/>
    <w:rsid w:val="00105B90"/>
    <w:pPr>
      <w:spacing w:before="120" w:after="120" w:line="240" w:lineRule="auto"/>
    </w:pPr>
    <w:rPr>
      <w:rFonts w:ascii="Times New Roman" w:eastAsia="Times New Roman" w:hAnsi="Times New Roman" w:cs="Times New Roman"/>
      <w:b/>
    </w:rPr>
  </w:style>
  <w:style w:type="paragraph" w:customStyle="1" w:styleId="E-JOURNALTableCaption">
    <w:name w:val="E-JOURNAL_TableCaption"/>
    <w:basedOn w:val="Normal"/>
    <w:autoRedefine/>
    <w:qFormat/>
    <w:rsid w:val="00105B90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szCs w:val="24"/>
      <w:lang w:val="id-ID"/>
    </w:rPr>
  </w:style>
  <w:style w:type="paragraph" w:customStyle="1" w:styleId="E-JOURNALTable">
    <w:name w:val="E-JOURNAL_Table"/>
    <w:basedOn w:val="Normal"/>
    <w:qFormat/>
    <w:rsid w:val="00105B90"/>
    <w:pPr>
      <w:spacing w:after="0" w:line="240" w:lineRule="atLeast"/>
      <w:jc w:val="center"/>
    </w:pPr>
    <w:rPr>
      <w:rFonts w:ascii="Times New Roman" w:eastAsia="Times New Roman" w:hAnsi="Times New Roman" w:cs="Times New Roman"/>
      <w:szCs w:val="24"/>
      <w:lang w:val="id-ID"/>
    </w:rPr>
  </w:style>
  <w:style w:type="paragraph" w:customStyle="1" w:styleId="E-JOURNALPictureCapture">
    <w:name w:val="E-JOURNAL_Picture Capture"/>
    <w:basedOn w:val="Normal"/>
    <w:autoRedefine/>
    <w:qFormat/>
    <w:rsid w:val="00105B90"/>
    <w:pPr>
      <w:spacing w:before="120" w:after="120" w:line="240" w:lineRule="atLeast"/>
      <w:jc w:val="center"/>
    </w:pPr>
    <w:rPr>
      <w:rFonts w:ascii="Times New Roman" w:eastAsia="Times New Roman" w:hAnsi="Times New Roman" w:cs="Times New Roman"/>
      <w:color w:val="000000"/>
      <w:szCs w:val="24"/>
      <w:lang w:val="id-ID"/>
    </w:rPr>
  </w:style>
  <w:style w:type="paragraph" w:customStyle="1" w:styleId="E-JOURNALPicture">
    <w:name w:val="E-JOURNAL_Picture"/>
    <w:basedOn w:val="E-JOURNALTable"/>
    <w:qFormat/>
    <w:rsid w:val="00105B90"/>
    <w:rPr>
      <w:szCs w:val="22"/>
    </w:rPr>
  </w:style>
  <w:style w:type="character" w:styleId="UnresolvedMention">
    <w:name w:val="Unresolved Mention"/>
    <w:uiPriority w:val="99"/>
    <w:semiHidden/>
    <w:unhideWhenUsed/>
    <w:rsid w:val="008D3A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3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B044CB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tafina202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.lipi.go.id/1515441858" TargetMode="External"/><Relationship Id="rId1" Type="http://schemas.openxmlformats.org/officeDocument/2006/relationships/hyperlink" Target="http://u.lipi.go.id/1515442590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30659/jspi.v6i2.35054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jurnal.unissula.ac.id/index.php/fikri/index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95C6-4E6F-46AD-8A0D-1B452EC5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22514</CharactersWithSpaces>
  <SharedDoc>false</SharedDoc>
  <HLinks>
    <vt:vector size="12" baseType="variant">
      <vt:variant>
        <vt:i4>5898244</vt:i4>
      </vt:variant>
      <vt:variant>
        <vt:i4>6</vt:i4>
      </vt:variant>
      <vt:variant>
        <vt:i4>0</vt:i4>
      </vt:variant>
      <vt:variant>
        <vt:i4>5</vt:i4>
      </vt:variant>
      <vt:variant>
        <vt:lpwstr>https://kurikulum.kemdikbud.go.id/rujukan</vt:lpwstr>
      </vt:variant>
      <vt:variant>
        <vt:lpwstr/>
      </vt:variant>
      <vt:variant>
        <vt:i4>5898244</vt:i4>
      </vt:variant>
      <vt:variant>
        <vt:i4>0</vt:i4>
      </vt:variant>
      <vt:variant>
        <vt:i4>0</vt:i4>
      </vt:variant>
      <vt:variant>
        <vt:i4>5</vt:i4>
      </vt:variant>
      <vt:variant>
        <vt:lpwstr>https://kurikulum.kemdikbud.go.id/rujukan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Sus Tiana</cp:lastModifiedBy>
  <cp:revision>2</cp:revision>
  <cp:lastPrinted>2024-02-21T07:35:00Z</cp:lastPrinted>
  <dcterms:created xsi:type="dcterms:W3CDTF">2024-08-30T07:22:00Z</dcterms:created>
  <dcterms:modified xsi:type="dcterms:W3CDTF">2024-08-30T07:22:00Z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22349d0b-3be6-3234-a997-66c86b23db9f</vt:lpwstr>
  </property>
  <property fmtid="{D5CDD505-2E9C-101B-9397-08002B2CF9AE}" pid="4" name="Mendeley Recent Style Id 0_1">
    <vt:lpwstr>http://www.zotero.org/styles/american-political-science-association</vt:lpwstr>
  </property>
  <property fmtid="{D5CDD505-2E9C-101B-9397-08002B2CF9AE}" pid="5" name="Mendeley Recent Style Name 0_1">
    <vt:lpwstr>American Political Science Association</vt:lpwstr>
  </property>
  <property fmtid="{D5CDD505-2E9C-101B-9397-08002B2CF9AE}" pid="6" name="Mendeley Recent Style Id 1_1">
    <vt:lpwstr>http://www.zotero.org/styles/apa</vt:lpwstr>
  </property>
  <property fmtid="{D5CDD505-2E9C-101B-9397-08002B2CF9AE}" pid="7" name="Mendeley Recent Style Name 1_1">
    <vt:lpwstr>American Psychological Association 7th edition</vt:lpwstr>
  </property>
  <property fmtid="{D5CDD505-2E9C-101B-9397-08002B2CF9AE}" pid="8" name="Mendeley Recent Style Id 2_1">
    <vt:lpwstr>http://www.zotero.org/styles/american-sociological-association</vt:lpwstr>
  </property>
  <property fmtid="{D5CDD505-2E9C-101B-9397-08002B2CF9AE}" pid="9" name="Mendeley Recent Style Name 2_1">
    <vt:lpwstr>American Sociological Association 6th edition</vt:lpwstr>
  </property>
  <property fmtid="{D5CDD505-2E9C-101B-9397-08002B2CF9AE}" pid="10" name="Mendeley Recent Style Id 3_1">
    <vt:lpwstr>http://www.zotero.org/styles/chicago-author-date</vt:lpwstr>
  </property>
  <property fmtid="{D5CDD505-2E9C-101B-9397-08002B2CF9AE}" pid="11" name="Mendeley Recent Style Name 3_1">
    <vt:lpwstr>Chicago Manual of Style 17th edition (author-date)</vt:lpwstr>
  </property>
  <property fmtid="{D5CDD505-2E9C-101B-9397-08002B2CF9AE}" pid="12" name="Mendeley Recent Style Id 4_1">
    <vt:lpwstr>http://www.zotero.org/styles/chicago-note-bibliography</vt:lpwstr>
  </property>
  <property fmtid="{D5CDD505-2E9C-101B-9397-08002B2CF9AE}" pid="13" name="Mendeley Recent Style Name 4_1">
    <vt:lpwstr>Chicago Manual of Style 17th edition (note)</vt:lpwstr>
  </property>
  <property fmtid="{D5CDD505-2E9C-101B-9397-08002B2CF9AE}" pid="14" name="Mendeley Recent Style Id 5_1">
    <vt:lpwstr>http://www.zotero.org/styles/harvard-cite-them-right</vt:lpwstr>
  </property>
  <property fmtid="{D5CDD505-2E9C-101B-9397-08002B2CF9AE}" pid="15" name="Mendeley Recent Style Name 5_1">
    <vt:lpwstr>Cite Them Right 12th edition - Harvard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9th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Citation Style_1">
    <vt:lpwstr>http://www.zotero.org/styles/apa</vt:lpwstr>
  </property>
</Properties>
</file>