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DAA" w:rsidRPr="00E76E68" w:rsidRDefault="00B57DAA" w:rsidP="00B57DAA">
      <w:pPr>
        <w:jc w:val="both"/>
        <w:rPr>
          <w:rFonts w:ascii="Arial" w:eastAsia="Arial" w:hAnsi="Arial" w:cs="Arial"/>
          <w:b/>
          <w:sz w:val="32"/>
          <w:szCs w:val="32"/>
        </w:rPr>
      </w:pPr>
      <w:r w:rsidRPr="00E76E68">
        <w:rPr>
          <w:rFonts w:ascii="Arial" w:eastAsia="Arial" w:hAnsi="Arial" w:cs="Arial"/>
          <w:b/>
          <w:sz w:val="32"/>
          <w:szCs w:val="32"/>
        </w:rPr>
        <w:t>Accademic Information Sistem Using</w:t>
      </w:r>
      <w:r w:rsidRPr="00E76E68">
        <w:rPr>
          <w:b/>
        </w:rPr>
        <w:t xml:space="preserve"> </w:t>
      </w:r>
      <w:r w:rsidRPr="00E76E68">
        <w:rPr>
          <w:rFonts w:ascii="Arial" w:eastAsia="Arial" w:hAnsi="Arial" w:cs="Arial"/>
          <w:b/>
          <w:sz w:val="32"/>
          <w:szCs w:val="32"/>
        </w:rPr>
        <w:t xml:space="preserve">Analytical Hierarchy Process </w:t>
      </w:r>
      <w:r>
        <w:rPr>
          <w:rFonts w:ascii="Arial" w:eastAsia="Arial" w:hAnsi="Arial" w:cs="Arial"/>
          <w:b/>
          <w:sz w:val="32"/>
          <w:szCs w:val="32"/>
        </w:rPr>
        <w:t>Algorithm</w:t>
      </w:r>
      <w:r w:rsidRPr="00E76E68">
        <w:rPr>
          <w:rFonts w:ascii="Arial" w:eastAsia="Arial" w:hAnsi="Arial" w:cs="Arial"/>
          <w:b/>
          <w:sz w:val="32"/>
          <w:szCs w:val="32"/>
        </w:rPr>
        <w:t xml:space="preserve"> For Determining Student Over Study</w:t>
      </w:r>
    </w:p>
    <w:p w:rsidR="00B57DAA" w:rsidRPr="0011787C" w:rsidRDefault="00B57DAA" w:rsidP="00B57DAA">
      <w:pPr>
        <w:jc w:val="both"/>
        <w:rPr>
          <w:rFonts w:ascii="Arial" w:eastAsia="Arial" w:hAnsi="Arial" w:cs="Arial"/>
          <w:i/>
        </w:rPr>
      </w:pPr>
      <w:r w:rsidRPr="0011787C">
        <w:rPr>
          <w:rFonts w:ascii="Arial" w:eastAsia="Arial" w:hAnsi="Arial" w:cs="Arial"/>
          <w:i/>
        </w:rPr>
        <w:t>(Justify</w:t>
      </w:r>
      <w:r w:rsidRPr="0011787C">
        <w:rPr>
          <w:rFonts w:ascii="Arial" w:eastAsia="Arial" w:hAnsi="Arial" w:cs="Arial"/>
          <w:i/>
        </w:rPr>
        <w:t>, Bold, Arial 16, written in English)</w:t>
      </w:r>
    </w:p>
    <w:p w:rsidR="00B57DAA" w:rsidRDefault="00B57DAA" w:rsidP="00B57DAA">
      <w:pPr>
        <w:jc w:val="both"/>
        <w:rPr>
          <w:rFonts w:ascii="Arial" w:eastAsia="Arial" w:hAnsi="Arial" w:cs="Arial"/>
        </w:rPr>
      </w:pPr>
    </w:p>
    <w:tbl>
      <w:tblPr>
        <w:tblStyle w:val="TableGrid"/>
        <w:tblW w:w="7973" w:type="dxa"/>
        <w:tblInd w:w="1100" w:type="dxa"/>
        <w:tblLook w:val="04A0" w:firstRow="1" w:lastRow="0" w:firstColumn="1" w:lastColumn="0" w:noHBand="0" w:noVBand="1"/>
      </w:tblPr>
      <w:tblGrid>
        <w:gridCol w:w="313"/>
        <w:gridCol w:w="289"/>
        <w:gridCol w:w="7371"/>
      </w:tblGrid>
      <w:tr w:rsidR="007978ED" w:rsidTr="007978ED">
        <w:tc>
          <w:tcPr>
            <w:tcW w:w="7973" w:type="dxa"/>
            <w:gridSpan w:val="3"/>
            <w:vAlign w:val="center"/>
          </w:tcPr>
          <w:p w:rsidR="007978ED" w:rsidRPr="007978ED" w:rsidRDefault="007978ED" w:rsidP="007978ED">
            <w:pPr>
              <w:rPr>
                <w:rFonts w:ascii="Arial" w:eastAsia="Arial" w:hAnsi="Arial" w:cs="Arial"/>
              </w:rPr>
            </w:pPr>
            <w:r w:rsidRPr="007978ED">
              <w:rPr>
                <w:rFonts w:ascii="Arial" w:eastAsia="Arial" w:hAnsi="Arial" w:cs="Arial"/>
              </w:rPr>
              <w:t>First Author</w:t>
            </w:r>
            <w:r w:rsidRPr="007978ED">
              <w:rPr>
                <w:rFonts w:ascii="Arial" w:eastAsia="Arial" w:hAnsi="Arial" w:cs="Arial"/>
                <w:vertAlign w:val="superscript"/>
              </w:rPr>
              <w:t>1</w:t>
            </w:r>
            <w:r w:rsidRPr="007978ED">
              <w:rPr>
                <w:rFonts w:ascii="Arial" w:eastAsia="Arial" w:hAnsi="Arial" w:cs="Arial"/>
              </w:rPr>
              <w:t>, Second Author</w:t>
            </w:r>
            <w:r w:rsidRPr="007978ED">
              <w:rPr>
                <w:rFonts w:ascii="Arial" w:eastAsia="Arial" w:hAnsi="Arial" w:cs="Arial"/>
                <w:vertAlign w:val="superscript"/>
              </w:rPr>
              <w:t>2</w:t>
            </w:r>
            <w:r w:rsidRPr="007978ED">
              <w:rPr>
                <w:rFonts w:ascii="Arial" w:eastAsia="Arial" w:hAnsi="Arial" w:cs="Arial"/>
              </w:rPr>
              <w:t>, Third Author</w:t>
            </w:r>
            <w:r w:rsidRPr="007978ED">
              <w:rPr>
                <w:rFonts w:ascii="Arial" w:eastAsia="Arial" w:hAnsi="Arial" w:cs="Arial"/>
                <w:vertAlign w:val="superscript"/>
              </w:rPr>
              <w:t>3</w:t>
            </w:r>
          </w:p>
        </w:tc>
      </w:tr>
      <w:tr w:rsidR="001279FC" w:rsidTr="007978ED">
        <w:tc>
          <w:tcPr>
            <w:tcW w:w="313" w:type="dxa"/>
            <w:vAlign w:val="center"/>
          </w:tcPr>
          <w:p w:rsidR="001279FC" w:rsidRPr="007978ED" w:rsidRDefault="001279FC" w:rsidP="007978ED">
            <w:pPr>
              <w:rPr>
                <w:rFonts w:ascii="Arial" w:eastAsia="Arial" w:hAnsi="Arial" w:cs="Arial"/>
              </w:rPr>
            </w:pPr>
          </w:p>
        </w:tc>
        <w:tc>
          <w:tcPr>
            <w:tcW w:w="289" w:type="dxa"/>
            <w:vAlign w:val="center"/>
          </w:tcPr>
          <w:p w:rsidR="001279FC" w:rsidRPr="007978ED" w:rsidRDefault="001279FC" w:rsidP="007978ED">
            <w:pPr>
              <w:jc w:val="right"/>
              <w:rPr>
                <w:rFonts w:ascii="Arial" w:eastAsia="Arial" w:hAnsi="Arial" w:cs="Arial"/>
                <w:vertAlign w:val="superscript"/>
              </w:rPr>
            </w:pPr>
            <w:r w:rsidRPr="007978ED">
              <w:rPr>
                <w:rFonts w:ascii="Arial" w:eastAsia="Arial" w:hAnsi="Arial" w:cs="Arial"/>
                <w:vertAlign w:val="superscript"/>
              </w:rPr>
              <w:t>1</w:t>
            </w:r>
          </w:p>
        </w:tc>
        <w:tc>
          <w:tcPr>
            <w:tcW w:w="7371" w:type="dxa"/>
            <w:vAlign w:val="center"/>
          </w:tcPr>
          <w:p w:rsidR="001279FC" w:rsidRPr="007978ED" w:rsidRDefault="001279FC" w:rsidP="007978ED">
            <w:pPr>
              <w:rPr>
                <w:rFonts w:ascii="Arial" w:eastAsia="Arial" w:hAnsi="Arial" w:cs="Arial"/>
              </w:rPr>
            </w:pPr>
            <w:r w:rsidRPr="007978ED">
              <w:rPr>
                <w:rFonts w:ascii="Arial" w:eastAsia="Arial" w:hAnsi="Arial" w:cs="Arial"/>
              </w:rPr>
              <w:t>Institutions/Affiliations/Departments</w:t>
            </w:r>
          </w:p>
        </w:tc>
      </w:tr>
      <w:tr w:rsidR="001279FC" w:rsidTr="007978ED">
        <w:tc>
          <w:tcPr>
            <w:tcW w:w="313" w:type="dxa"/>
            <w:vAlign w:val="center"/>
          </w:tcPr>
          <w:p w:rsidR="001279FC" w:rsidRPr="007978ED" w:rsidRDefault="001279FC" w:rsidP="007978ED">
            <w:pPr>
              <w:rPr>
                <w:rFonts w:ascii="Arial" w:eastAsia="Arial" w:hAnsi="Arial" w:cs="Arial"/>
              </w:rPr>
            </w:pPr>
          </w:p>
        </w:tc>
        <w:tc>
          <w:tcPr>
            <w:tcW w:w="289" w:type="dxa"/>
            <w:vAlign w:val="center"/>
          </w:tcPr>
          <w:p w:rsidR="001279FC" w:rsidRPr="007978ED" w:rsidRDefault="001279FC" w:rsidP="007978ED">
            <w:pPr>
              <w:jc w:val="right"/>
              <w:rPr>
                <w:rFonts w:ascii="Arial" w:eastAsia="Arial" w:hAnsi="Arial" w:cs="Arial"/>
                <w:vertAlign w:val="superscript"/>
              </w:rPr>
            </w:pPr>
            <w:r w:rsidRPr="007978ED">
              <w:rPr>
                <w:rFonts w:ascii="Arial" w:eastAsia="Arial" w:hAnsi="Arial" w:cs="Arial"/>
                <w:vertAlign w:val="superscript"/>
              </w:rPr>
              <w:t>2</w:t>
            </w:r>
          </w:p>
        </w:tc>
        <w:tc>
          <w:tcPr>
            <w:tcW w:w="7371" w:type="dxa"/>
            <w:vAlign w:val="center"/>
          </w:tcPr>
          <w:p w:rsidR="001279FC" w:rsidRPr="007978ED" w:rsidRDefault="001279FC" w:rsidP="007978ED">
            <w:pPr>
              <w:rPr>
                <w:rFonts w:ascii="Arial" w:eastAsia="Arial" w:hAnsi="Arial" w:cs="Arial"/>
              </w:rPr>
            </w:pPr>
            <w:r w:rsidRPr="007978ED">
              <w:rPr>
                <w:rFonts w:ascii="Arial" w:eastAsia="Arial" w:hAnsi="Arial" w:cs="Arial"/>
              </w:rPr>
              <w:t>Institutions/Affiliations/Departments</w:t>
            </w:r>
          </w:p>
        </w:tc>
      </w:tr>
      <w:tr w:rsidR="001279FC" w:rsidTr="007978ED">
        <w:tc>
          <w:tcPr>
            <w:tcW w:w="313" w:type="dxa"/>
            <w:vAlign w:val="center"/>
          </w:tcPr>
          <w:p w:rsidR="001279FC" w:rsidRPr="007978ED" w:rsidRDefault="001279FC" w:rsidP="007978ED">
            <w:pPr>
              <w:rPr>
                <w:rFonts w:ascii="Arial" w:eastAsia="Arial" w:hAnsi="Arial" w:cs="Arial"/>
              </w:rPr>
            </w:pPr>
          </w:p>
        </w:tc>
        <w:tc>
          <w:tcPr>
            <w:tcW w:w="289" w:type="dxa"/>
            <w:vAlign w:val="center"/>
          </w:tcPr>
          <w:p w:rsidR="001279FC" w:rsidRPr="007978ED" w:rsidRDefault="001279FC" w:rsidP="007978ED">
            <w:pPr>
              <w:jc w:val="right"/>
              <w:rPr>
                <w:rFonts w:ascii="Arial" w:eastAsia="Arial" w:hAnsi="Arial" w:cs="Arial"/>
                <w:vertAlign w:val="superscript"/>
              </w:rPr>
            </w:pPr>
            <w:r w:rsidRPr="007978ED">
              <w:rPr>
                <w:rFonts w:ascii="Arial" w:eastAsia="Arial" w:hAnsi="Arial" w:cs="Arial"/>
                <w:vertAlign w:val="superscript"/>
              </w:rPr>
              <w:t>3</w:t>
            </w:r>
          </w:p>
        </w:tc>
        <w:tc>
          <w:tcPr>
            <w:tcW w:w="7371" w:type="dxa"/>
            <w:vAlign w:val="center"/>
          </w:tcPr>
          <w:p w:rsidR="001279FC" w:rsidRPr="007978ED" w:rsidRDefault="001279FC" w:rsidP="007978ED">
            <w:pPr>
              <w:rPr>
                <w:rFonts w:ascii="Arial" w:eastAsia="Arial" w:hAnsi="Arial" w:cs="Arial"/>
              </w:rPr>
            </w:pPr>
            <w:r w:rsidRPr="007978ED">
              <w:rPr>
                <w:rFonts w:ascii="Arial" w:eastAsia="Arial" w:hAnsi="Arial" w:cs="Arial"/>
              </w:rPr>
              <w:t>Institutions/Affiliations/Departments</w:t>
            </w:r>
          </w:p>
        </w:tc>
      </w:tr>
    </w:tbl>
    <w:p w:rsidR="0011787C" w:rsidRPr="0011787C" w:rsidRDefault="007978ED" w:rsidP="0011787C">
      <w:pPr>
        <w:jc w:val="both"/>
        <w:rPr>
          <w:rFonts w:ascii="Arial" w:eastAsia="Arial" w:hAnsi="Arial" w:cs="Arial"/>
          <w:b/>
          <w:i/>
        </w:rPr>
      </w:pPr>
      <w:r>
        <w:rPr>
          <w:rFonts w:ascii="Arial" w:eastAsia="Arial" w:hAnsi="Arial" w:cs="Arial"/>
        </w:rPr>
        <w:t xml:space="preserve">                    </w:t>
      </w:r>
      <w:r w:rsidR="0011787C" w:rsidRPr="0011787C">
        <w:rPr>
          <w:rFonts w:ascii="Arial" w:eastAsia="Arial" w:hAnsi="Arial" w:cs="Arial"/>
          <w:b/>
          <w:i/>
        </w:rPr>
        <w:t>(</w:t>
      </w:r>
      <w:r w:rsidR="0011787C" w:rsidRPr="0011787C">
        <w:rPr>
          <w:rFonts w:ascii="Arial" w:eastAsia="Arial" w:hAnsi="Arial" w:cs="Arial"/>
          <w:b/>
          <w:i/>
        </w:rPr>
        <w:t>Table border will be removed if this paper accepted</w:t>
      </w:r>
      <w:r w:rsidR="0011787C" w:rsidRPr="0011787C">
        <w:rPr>
          <w:rFonts w:ascii="Arial" w:eastAsia="Arial" w:hAnsi="Arial" w:cs="Arial"/>
          <w:b/>
          <w:i/>
        </w:rPr>
        <w:t>)</w:t>
      </w:r>
    </w:p>
    <w:p w:rsidR="00B57DAA" w:rsidRPr="00F31825" w:rsidRDefault="007978ED" w:rsidP="00B57DAA">
      <w:pPr>
        <w:jc w:val="both"/>
        <w:rPr>
          <w:rFonts w:ascii="Arial" w:eastAsia="Arial" w:hAnsi="Arial" w:cs="Arial"/>
        </w:rPr>
      </w:pPr>
      <w:r>
        <w:rPr>
          <w:rFonts w:ascii="Arial" w:eastAsia="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1996440</wp:posOffset>
                </wp:positionV>
                <wp:extent cx="57531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2042C2"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57.2pt" to="453.35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qtgEAALcDAAAOAAAAZHJzL2Uyb0RvYy54bWysU02PEzEMvSPxH6Lc6cws2oJ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" strokecolor="black [3200]" strokeweight=".5pt">
                <v:stroke joinstyle="miter"/>
              </v:line>
            </w:pict>
          </mc:Fallback>
        </mc:AlternateContent>
      </w:r>
    </w:p>
    <w:tbl>
      <w:tblPr>
        <w:tblStyle w:val="TableGrid"/>
        <w:tblW w:w="0" w:type="auto"/>
        <w:tblLook w:val="04A0" w:firstRow="1" w:lastRow="0" w:firstColumn="1" w:lastColumn="0" w:noHBand="0" w:noVBand="1"/>
      </w:tblPr>
      <w:tblGrid>
        <w:gridCol w:w="4080"/>
        <w:gridCol w:w="4981"/>
      </w:tblGrid>
      <w:tr w:rsidR="0011787C" w:rsidTr="00B2046E">
        <w:tc>
          <w:tcPr>
            <w:tcW w:w="9061" w:type="dxa"/>
            <w:gridSpan w:val="2"/>
          </w:tcPr>
          <w:p w:rsidR="0011787C" w:rsidRDefault="0011787C" w:rsidP="0011787C">
            <w:pPr>
              <w:ind w:left="-113"/>
            </w:pPr>
            <w:r w:rsidRPr="00193B3A">
              <w:rPr>
                <w:rFonts w:ascii="Arial" w:hAnsi="Arial" w:cs="Arial"/>
                <w:b/>
                <w:bCs/>
                <w:i/>
                <w:iCs/>
                <w:color w:val="000000"/>
                <w:sz w:val="22"/>
                <w:szCs w:val="22"/>
              </w:rPr>
              <w:t xml:space="preserve">ABSTRACT </w:t>
            </w:r>
            <w:r>
              <w:rPr>
                <w:rFonts w:ascii="Arial" w:hAnsi="Arial" w:cs="Arial"/>
                <w:i/>
                <w:sz w:val="22"/>
                <w:szCs w:val="22"/>
              </w:rPr>
              <w:t>(</w:t>
            </w:r>
            <w:r>
              <w:rPr>
                <w:rFonts w:ascii="Arial" w:hAnsi="Arial" w:cs="Arial"/>
                <w:i/>
                <w:sz w:val="22"/>
                <w:szCs w:val="22"/>
              </w:rPr>
              <w:t xml:space="preserve">Left, Bold, Arial </w:t>
            </w:r>
            <w:r>
              <w:rPr>
                <w:rFonts w:ascii="Arial" w:hAnsi="Arial" w:cs="Arial"/>
                <w:i/>
                <w:sz w:val="22"/>
                <w:szCs w:val="22"/>
              </w:rPr>
              <w:t>11 pt</w:t>
            </w:r>
            <w:r>
              <w:rPr>
                <w:rFonts w:ascii="Arial" w:hAnsi="Arial" w:cs="Arial"/>
                <w:i/>
                <w:sz w:val="22"/>
                <w:szCs w:val="22"/>
              </w:rPr>
              <w:t>, written in English</w:t>
            </w:r>
            <w:r w:rsidRPr="00193B3A">
              <w:rPr>
                <w:rFonts w:ascii="Arial" w:hAnsi="Arial" w:cs="Arial"/>
                <w:i/>
                <w:sz w:val="22"/>
                <w:szCs w:val="22"/>
              </w:rPr>
              <w:t>)</w:t>
            </w:r>
          </w:p>
        </w:tc>
      </w:tr>
      <w:tr w:rsidR="0011787C" w:rsidTr="00B2046E">
        <w:tc>
          <w:tcPr>
            <w:tcW w:w="9061" w:type="dxa"/>
            <w:gridSpan w:val="2"/>
          </w:tcPr>
          <w:p w:rsidR="0011787C" w:rsidRDefault="0011787C" w:rsidP="0011787C">
            <w:pPr>
              <w:ind w:left="-113"/>
              <w:jc w:val="both"/>
              <w:rPr>
                <w:i/>
                <w:color w:val="000000"/>
              </w:rPr>
            </w:pPr>
            <w:r w:rsidRPr="00553F7F">
              <w:rPr>
                <w:i/>
                <w:color w:val="000000"/>
              </w:rPr>
              <w:t>Abstract should be written in one paragraph contains background of the research, purpose of the research, algorithm explanation for solving the problem and the statement of problem solutions, the abstract should be not more than 300 word length. Times New Roman, font size 10, in italics</w:t>
            </w:r>
            <w:r>
              <w:rPr>
                <w:i/>
                <w:color w:val="000000"/>
              </w:rPr>
              <w:t>, single spacing. No literature should be cited. The keyword used in the abstract may increase the readers to find our article with easy way.</w:t>
            </w:r>
          </w:p>
          <w:p w:rsidR="0011787C" w:rsidRDefault="0011787C" w:rsidP="0011787C">
            <w:pPr>
              <w:ind w:left="-113"/>
              <w:jc w:val="both"/>
              <w:rPr>
                <w:i/>
                <w:color w:val="000000"/>
              </w:rPr>
            </w:pPr>
          </w:p>
          <w:p w:rsidR="0011787C" w:rsidRPr="00553F7F" w:rsidRDefault="0011787C" w:rsidP="0011787C">
            <w:pPr>
              <w:ind w:left="-113"/>
              <w:jc w:val="both"/>
              <w:rPr>
                <w:i/>
                <w:color w:val="000000"/>
              </w:rPr>
            </w:pPr>
            <w:r>
              <w:rPr>
                <w:i/>
                <w:color w:val="000000"/>
              </w:rPr>
              <w:t>(Left, Italic, Times New Roman 10pt, written inEnglish)</w:t>
            </w:r>
          </w:p>
          <w:p w:rsidR="0011787C" w:rsidRDefault="0011787C" w:rsidP="0011787C">
            <w:pPr>
              <w:ind w:left="-113"/>
            </w:pPr>
          </w:p>
        </w:tc>
      </w:tr>
      <w:tr w:rsidR="0011787C" w:rsidTr="00B2046E">
        <w:tc>
          <w:tcPr>
            <w:tcW w:w="9061" w:type="dxa"/>
            <w:gridSpan w:val="2"/>
          </w:tcPr>
          <w:p w:rsidR="0011787C" w:rsidRPr="0011787C" w:rsidRDefault="0011787C" w:rsidP="0011787C">
            <w:pPr>
              <w:spacing w:before="120" w:after="120"/>
              <w:ind w:left="-113"/>
              <w:jc w:val="both"/>
              <w:rPr>
                <w:b/>
                <w:i/>
              </w:rPr>
            </w:pPr>
            <w:r w:rsidRPr="007F286F">
              <w:rPr>
                <w:b/>
                <w:i/>
              </w:rPr>
              <w:t>Keyword</w:t>
            </w:r>
            <w:r>
              <w:rPr>
                <w:b/>
                <w:i/>
              </w:rPr>
              <w:t>s</w:t>
            </w:r>
            <w:r w:rsidRPr="007F286F">
              <w:rPr>
                <w:b/>
                <w:i/>
              </w:rPr>
              <w:t>:</w:t>
            </w:r>
            <w:r>
              <w:rPr>
                <w:b/>
                <w:i/>
              </w:rPr>
              <w:t xml:space="preserve"> </w:t>
            </w:r>
            <w:r>
              <w:t>First keyword</w:t>
            </w:r>
            <w:r>
              <w:rPr>
                <w:b/>
                <w:i/>
              </w:rPr>
              <w:t xml:space="preserve">; </w:t>
            </w:r>
            <w:r>
              <w:t>Second keyword</w:t>
            </w:r>
            <w:r>
              <w:rPr>
                <w:b/>
                <w:i/>
              </w:rPr>
              <w:t xml:space="preserve">; </w:t>
            </w:r>
            <w:r>
              <w:t>Third keyword</w:t>
            </w:r>
            <w:r>
              <w:rPr>
                <w:b/>
                <w:i/>
              </w:rPr>
              <w:t xml:space="preserve">; </w:t>
            </w:r>
            <w:r>
              <w:t>Fourth keyword; Fifth keyword</w:t>
            </w:r>
          </w:p>
        </w:tc>
      </w:tr>
      <w:tr w:rsidR="001279FC" w:rsidTr="00B2046E">
        <w:tc>
          <w:tcPr>
            <w:tcW w:w="4080" w:type="dxa"/>
          </w:tcPr>
          <w:p w:rsidR="001279FC" w:rsidRPr="0011787C" w:rsidRDefault="001279FC" w:rsidP="001279FC">
            <w:pPr>
              <w:spacing w:before="120" w:after="120"/>
              <w:ind w:left="-113"/>
              <w:rPr>
                <w:i/>
                <w:iCs/>
                <w:color w:val="000000"/>
                <w:sz w:val="18"/>
                <w:szCs w:val="18"/>
              </w:rPr>
            </w:pPr>
            <w:r w:rsidRPr="007978ED">
              <w:rPr>
                <w:b/>
                <w:i/>
                <w:iCs/>
                <w:noProof/>
                <w:color w:val="000000"/>
                <w:szCs w:val="18"/>
              </w:rPr>
              <w:t>corresponding email :</w:t>
            </w:r>
            <w:r w:rsidRPr="007978ED">
              <w:rPr>
                <w:i/>
                <w:iCs/>
                <w:noProof/>
                <w:color w:val="000000"/>
                <w:szCs w:val="18"/>
              </w:rPr>
              <w:t xml:space="preserve"> firstauthor@</w:t>
            </w:r>
            <w:r w:rsidRPr="007978ED">
              <w:rPr>
                <w:i/>
                <w:iCs/>
                <w:noProof/>
                <w:color w:val="000000"/>
                <w:szCs w:val="18"/>
              </w:rPr>
              <w:t>mail.com</w:t>
            </w:r>
          </w:p>
        </w:tc>
        <w:tc>
          <w:tcPr>
            <w:tcW w:w="4981" w:type="dxa"/>
          </w:tcPr>
          <w:p w:rsidR="001279FC" w:rsidRPr="0011787C" w:rsidRDefault="001279FC" w:rsidP="0011787C">
            <w:pPr>
              <w:spacing w:before="120" w:after="120"/>
              <w:jc w:val="right"/>
              <w:rPr>
                <w:i/>
                <w:iCs/>
                <w:color w:val="000000"/>
                <w:sz w:val="18"/>
                <w:szCs w:val="18"/>
              </w:rPr>
            </w:pPr>
            <w:r w:rsidRPr="00204F74">
              <w:rPr>
                <w:i/>
                <w:iCs/>
                <w:color w:val="000000"/>
                <w:sz w:val="18"/>
                <w:szCs w:val="18"/>
              </w:rPr>
              <w:t>.</w:t>
            </w:r>
          </w:p>
        </w:tc>
      </w:tr>
      <w:tr w:rsidR="007978ED" w:rsidTr="00B2046E">
        <w:tc>
          <w:tcPr>
            <w:tcW w:w="9061" w:type="dxa"/>
            <w:gridSpan w:val="2"/>
          </w:tcPr>
          <w:p w:rsidR="007978ED" w:rsidRPr="00204F74" w:rsidRDefault="007978ED" w:rsidP="0011787C">
            <w:pPr>
              <w:spacing w:before="120" w:after="120"/>
              <w:jc w:val="right"/>
              <w:rPr>
                <w:i/>
                <w:iCs/>
                <w:color w:val="000000"/>
                <w:sz w:val="18"/>
                <w:szCs w:val="18"/>
              </w:rPr>
            </w:pPr>
          </w:p>
        </w:tc>
      </w:tr>
      <w:tr w:rsidR="0011787C" w:rsidTr="00B2046E">
        <w:tc>
          <w:tcPr>
            <w:tcW w:w="9061" w:type="dxa"/>
            <w:gridSpan w:val="2"/>
          </w:tcPr>
          <w:p w:rsidR="007978ED" w:rsidRDefault="007978ED" w:rsidP="0011787C">
            <w:pPr>
              <w:spacing w:before="120" w:after="120"/>
              <w:jc w:val="right"/>
              <w:rPr>
                <w:i/>
                <w:iCs/>
                <w:noProof/>
                <w:color w:val="000000"/>
                <w:sz w:val="18"/>
                <w:szCs w:val="18"/>
              </w:rPr>
            </w:pPr>
            <w:r w:rsidRPr="00204F74">
              <w:rPr>
                <w:i/>
                <w:iCs/>
                <w:color w:val="000000"/>
                <w:sz w:val="18"/>
                <w:szCs w:val="18"/>
              </w:rPr>
              <w:t xml:space="preserve">This is an open access article under the </w:t>
            </w:r>
            <w:r w:rsidRPr="006B0426">
              <w:rPr>
                <w:rStyle w:val="Hyperlink"/>
                <w:i/>
                <w:iCs/>
                <w:sz w:val="18"/>
                <w:szCs w:val="18"/>
              </w:rPr>
              <w:t>CC BY</w:t>
            </w:r>
            <w:r w:rsidRPr="006B0426">
              <w:rPr>
                <w:i/>
                <w:iCs/>
                <w:sz w:val="18"/>
                <w:szCs w:val="18"/>
              </w:rPr>
              <w:t xml:space="preserve"> </w:t>
            </w:r>
            <w:r w:rsidRPr="00F377C3">
              <w:rPr>
                <w:i/>
                <w:iCs/>
                <w:color w:val="000000"/>
                <w:sz w:val="18"/>
                <w:szCs w:val="18"/>
              </w:rPr>
              <w:t>license</w:t>
            </w:r>
            <w:r>
              <w:rPr>
                <w:i/>
                <w:iCs/>
                <w:noProof/>
                <w:color w:val="000000"/>
                <w:sz w:val="18"/>
                <w:szCs w:val="18"/>
              </w:rPr>
              <w:t xml:space="preserve"> </w:t>
            </w:r>
          </w:p>
          <w:p w:rsidR="0011787C" w:rsidRPr="00204F74" w:rsidRDefault="0011787C" w:rsidP="0011787C">
            <w:pPr>
              <w:spacing w:before="120" w:after="120"/>
              <w:jc w:val="right"/>
              <w:rPr>
                <w:i/>
                <w:iCs/>
                <w:color w:val="000000"/>
                <w:sz w:val="18"/>
                <w:szCs w:val="18"/>
              </w:rPr>
            </w:pPr>
            <w:r>
              <w:rPr>
                <w:i/>
                <w:iCs/>
                <w:noProof/>
                <w:color w:val="000000"/>
                <w:sz w:val="18"/>
                <w:szCs w:val="18"/>
              </w:rPr>
              <w:drawing>
                <wp:inline distT="0" distB="0" distL="0" distR="0" wp14:anchorId="7B056996" wp14:editId="19B091D6">
                  <wp:extent cx="838200" cy="295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BY.png"/>
                          <pic:cNvPicPr/>
                        </pic:nvPicPr>
                        <pic:blipFill>
                          <a:blip r:embed="rId7">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tc>
      </w:tr>
    </w:tbl>
    <w:p w:rsidR="00FA513A" w:rsidRDefault="0011787C">
      <w:pPr>
        <w:rPr>
          <w:rFonts w:ascii="Arial" w:eastAsia="Arial" w:hAnsi="Arial" w:cs="Arial"/>
          <w:b/>
          <w:i/>
        </w:rPr>
      </w:pPr>
      <w:r w:rsidRPr="0011787C">
        <w:rPr>
          <w:rFonts w:ascii="Arial" w:eastAsia="Arial" w:hAnsi="Arial" w:cs="Arial"/>
          <w:b/>
          <w:i/>
        </w:rPr>
        <w:t>(Table border will be removed if this paper accepted)</w:t>
      </w:r>
    </w:p>
    <w:p w:rsidR="0011787C" w:rsidRDefault="0011787C">
      <w:pPr>
        <w:rPr>
          <w:rFonts w:ascii="Arial" w:eastAsia="Arial" w:hAnsi="Arial" w:cs="Arial"/>
          <w:b/>
          <w:i/>
        </w:rPr>
      </w:pPr>
    </w:p>
    <w:p w:rsidR="0011787C" w:rsidRDefault="0011787C">
      <w:pPr>
        <w:rPr>
          <w:rFonts w:ascii="Arial" w:eastAsia="Arial" w:hAnsi="Arial" w:cs="Arial"/>
          <w:b/>
          <w:i/>
        </w:rPr>
      </w:pPr>
    </w:p>
    <w:p w:rsidR="0011787C" w:rsidRPr="00956EB6" w:rsidRDefault="0011787C" w:rsidP="0011787C">
      <w:pPr>
        <w:numPr>
          <w:ilvl w:val="0"/>
          <w:numId w:val="1"/>
        </w:numPr>
        <w:tabs>
          <w:tab w:val="left" w:pos="426"/>
        </w:tabs>
        <w:ind w:left="426" w:hanging="426"/>
        <w:rPr>
          <w:b/>
          <w:bCs/>
          <w:lang w:val="id-ID"/>
        </w:rPr>
      </w:pPr>
      <w:r w:rsidRPr="00956EB6">
        <w:rPr>
          <w:b/>
          <w:bCs/>
          <w:lang w:val="id-ID"/>
        </w:rPr>
        <w:t>INTRODUCTION</w:t>
      </w:r>
      <w:r>
        <w:rPr>
          <w:b/>
          <w:bCs/>
        </w:rPr>
        <w:t xml:space="preserve"> (</w:t>
      </w:r>
      <w:r>
        <w:rPr>
          <w:b/>
          <w:bCs/>
        </w:rPr>
        <w:t xml:space="preserve">TNR, </w:t>
      </w:r>
      <w:r>
        <w:rPr>
          <w:b/>
          <w:bCs/>
        </w:rPr>
        <w:t>10 PT)</w:t>
      </w:r>
    </w:p>
    <w:p w:rsidR="0011787C" w:rsidRDefault="0011787C" w:rsidP="0011787C">
      <w:pPr>
        <w:ind w:firstLine="426"/>
        <w:jc w:val="both"/>
      </w:pPr>
      <w:r w:rsidRPr="00C07F8B">
        <w:t xml:space="preserve">The purpose of this guide is to produce a paper that conforms to the rules for the paper for the </w:t>
      </w:r>
      <w:r>
        <w:t>Journal of Applied Science and Technology</w:t>
      </w:r>
      <w:r w:rsidRPr="00C07F8B">
        <w:t>. Papers are prepared in softcopy format with A4 pape</w:t>
      </w:r>
      <w:r>
        <w:t>r size format. With format of Margin: top = 3</w:t>
      </w:r>
      <w:r w:rsidRPr="00C07F8B">
        <w:t xml:space="preserve"> cm, bottom = 2.5 cm, outer side = 2</w:t>
      </w:r>
      <w:r>
        <w:t>.5</w:t>
      </w:r>
      <w:r w:rsidRPr="00C07F8B">
        <w:t xml:space="preserve"> cm, inside = 2.5 cm. Indented paragraph size is 0.35 cm.</w:t>
      </w:r>
      <w:r>
        <w:t xml:space="preserve"> C</w:t>
      </w:r>
      <w:r w:rsidRPr="002B6F5D">
        <w:t xml:space="preserve">itation of the bibliography are made in IEEE style in sign </w:t>
      </w:r>
      <w:r w:rsidRPr="00193B3A">
        <w:rPr>
          <w:highlight w:val="yellow"/>
        </w:rPr>
        <w:t>[1, 2].</w:t>
      </w:r>
      <w:r w:rsidRPr="002B6F5D">
        <w:t xml:space="preserve"> The manuscript is written in Microsoft Word, single space, Time New Roman 10 </w:t>
      </w:r>
      <w:r>
        <w:t>pt and maximum 9</w:t>
      </w:r>
      <w:r w:rsidRPr="002B6F5D">
        <w:t xml:space="preserve"> pages</w:t>
      </w:r>
      <w:r>
        <w:t>.</w:t>
      </w:r>
    </w:p>
    <w:p w:rsidR="0011787C" w:rsidRDefault="0011787C" w:rsidP="0011787C">
      <w:pPr>
        <w:jc w:val="both"/>
      </w:pPr>
      <w:r w:rsidRPr="00C07F8B">
        <w:t xml:space="preserve">The introduction contains the background of the problem, </w:t>
      </w:r>
      <w:r>
        <w:t>the formulation of the problem</w:t>
      </w:r>
      <w:r w:rsidRPr="00C07F8B">
        <w:t>, the objectives and benefits of the research carried out</w:t>
      </w:r>
      <w:r>
        <w:t xml:space="preserve"> [3]</w:t>
      </w:r>
      <w:r w:rsidRPr="00C07F8B">
        <w:t>.</w:t>
      </w:r>
    </w:p>
    <w:p w:rsidR="0011787C" w:rsidRPr="003D5B84" w:rsidRDefault="0011787C" w:rsidP="0011787C">
      <w:pPr>
        <w:jc w:val="both"/>
      </w:pPr>
    </w:p>
    <w:p w:rsidR="0011787C" w:rsidRPr="003D5B84" w:rsidRDefault="0011787C" w:rsidP="0011787C">
      <w:pPr>
        <w:numPr>
          <w:ilvl w:val="0"/>
          <w:numId w:val="1"/>
        </w:numPr>
        <w:tabs>
          <w:tab w:val="left" w:pos="426"/>
        </w:tabs>
        <w:ind w:left="426" w:hanging="426"/>
        <w:rPr>
          <w:b/>
          <w:bCs/>
          <w:lang w:val="id-ID"/>
        </w:rPr>
      </w:pPr>
      <w:r w:rsidRPr="002B6F5D">
        <w:rPr>
          <w:b/>
          <w:color w:val="000000"/>
          <w:szCs w:val="24"/>
        </w:rPr>
        <w:t>LITERATURE REVIEW</w:t>
      </w:r>
      <w:r>
        <w:rPr>
          <w:b/>
          <w:color w:val="000000"/>
          <w:szCs w:val="24"/>
        </w:rPr>
        <w:t xml:space="preserve"> </w:t>
      </w:r>
      <w:r>
        <w:rPr>
          <w:b/>
          <w:bCs/>
        </w:rPr>
        <w:t>(</w:t>
      </w:r>
      <w:r>
        <w:rPr>
          <w:b/>
          <w:bCs/>
        </w:rPr>
        <w:t xml:space="preserve">TNR, </w:t>
      </w:r>
      <w:r>
        <w:rPr>
          <w:b/>
          <w:bCs/>
        </w:rPr>
        <w:t>10 PT)</w:t>
      </w:r>
    </w:p>
    <w:p w:rsidR="0011787C" w:rsidRPr="0062757E" w:rsidRDefault="0011787C" w:rsidP="0011787C">
      <w:pPr>
        <w:ind w:firstLine="426"/>
        <w:jc w:val="both"/>
        <w:rPr>
          <w:color w:val="000000"/>
          <w:szCs w:val="24"/>
        </w:rPr>
      </w:pPr>
      <w:r w:rsidRPr="00193B3A">
        <w:rPr>
          <w:color w:val="000000"/>
          <w:szCs w:val="24"/>
        </w:rPr>
        <w:t>Contains an explanation of the basic concepts and principles needed to solve problems and to formulate hypotheses if needed from various references that are used as the basis for research activities carried out. Describe matters that are relevant to the subject / topic of the proposed research which is a brief summary of the related material contained in various references, and provide a notation / index of the reference sources taken. Literature review is some literature that is used as a reference for establishing research hypotheses. These libraries come from international journals, national journals, international conference proceedings and national conference proceedings. The theoretical basis is the theories that form the basis or foundation used in building or conducting research.</w:t>
      </w:r>
    </w:p>
    <w:p w:rsidR="0011787C" w:rsidRDefault="0011787C">
      <w:pPr>
        <w:rPr>
          <w:b/>
        </w:rPr>
      </w:pPr>
    </w:p>
    <w:p w:rsidR="0011787C" w:rsidRPr="003D5B84" w:rsidRDefault="0011787C" w:rsidP="0011787C">
      <w:pPr>
        <w:numPr>
          <w:ilvl w:val="0"/>
          <w:numId w:val="1"/>
        </w:numPr>
        <w:tabs>
          <w:tab w:val="left" w:pos="426"/>
        </w:tabs>
        <w:ind w:left="426" w:hanging="426"/>
        <w:rPr>
          <w:b/>
          <w:bCs/>
          <w:lang w:val="id-ID"/>
        </w:rPr>
      </w:pPr>
      <w:r>
        <w:rPr>
          <w:b/>
          <w:bCs/>
          <w:lang w:val="en-ID"/>
        </w:rPr>
        <w:t>RESEARCH METHOD</w:t>
      </w:r>
      <w:r>
        <w:rPr>
          <w:b/>
          <w:bCs/>
        </w:rPr>
        <w:t>(</w:t>
      </w:r>
      <w:r>
        <w:rPr>
          <w:b/>
          <w:bCs/>
        </w:rPr>
        <w:t xml:space="preserve">TNR, </w:t>
      </w:r>
      <w:r>
        <w:rPr>
          <w:b/>
          <w:bCs/>
        </w:rPr>
        <w:t>10 PT)</w:t>
      </w:r>
    </w:p>
    <w:p w:rsidR="0011787C" w:rsidRDefault="0011787C" w:rsidP="0011787C">
      <w:pPr>
        <w:ind w:firstLine="426"/>
        <w:jc w:val="both"/>
        <w:rPr>
          <w:color w:val="000000"/>
          <w:szCs w:val="24"/>
        </w:rPr>
      </w:pPr>
      <w:r w:rsidRPr="00772208">
        <w:rPr>
          <w:color w:val="000000"/>
          <w:szCs w:val="24"/>
        </w:rPr>
        <w:t xml:space="preserve">Contains a detailed description of the design, method or approach used in answering research problems to achieve research objectives. The description may include research parameters, the model used, research design, techniques, data collection techniques (measurement methods and tools used), data analysis techniques, interpretation and data collection methods when using qualitative methods. It is also necessary to explain the </w:t>
      </w:r>
      <w:r w:rsidRPr="00772208">
        <w:rPr>
          <w:color w:val="000000"/>
          <w:szCs w:val="24"/>
        </w:rPr>
        <w:lastRenderedPageBreak/>
        <w:t>approach used, the process of testing the model / prototype, the process of interpreting and concluding the research results.</w:t>
      </w:r>
    </w:p>
    <w:p w:rsidR="0011787C" w:rsidRDefault="0011787C">
      <w:pPr>
        <w:rPr>
          <w:b/>
        </w:rPr>
      </w:pPr>
    </w:p>
    <w:p w:rsidR="0011787C" w:rsidRDefault="0011787C" w:rsidP="0011787C">
      <w:pPr>
        <w:pStyle w:val="ListParagraph"/>
        <w:numPr>
          <w:ilvl w:val="0"/>
          <w:numId w:val="2"/>
        </w:numPr>
        <w:spacing w:after="0" w:line="259" w:lineRule="auto"/>
        <w:ind w:left="426"/>
        <w:jc w:val="both"/>
        <w:rPr>
          <w:rFonts w:ascii="Times New Roman" w:hAnsi="Times New Roman"/>
          <w:b/>
          <w:color w:val="000000"/>
          <w:sz w:val="20"/>
          <w:szCs w:val="24"/>
        </w:rPr>
      </w:pPr>
      <w:r>
        <w:rPr>
          <w:rFonts w:ascii="Times New Roman" w:hAnsi="Times New Roman"/>
          <w:b/>
          <w:color w:val="000000"/>
          <w:sz w:val="20"/>
          <w:szCs w:val="24"/>
        </w:rPr>
        <w:t>Figures and Tables (Tnr 10pt)</w:t>
      </w:r>
    </w:p>
    <w:p w:rsidR="0011787C" w:rsidRDefault="0011787C" w:rsidP="0011787C">
      <w:pPr>
        <w:ind w:left="66" w:firstLine="360"/>
        <w:jc w:val="both"/>
        <w:rPr>
          <w:color w:val="000000"/>
          <w:szCs w:val="24"/>
        </w:rPr>
      </w:pPr>
      <w:r w:rsidRPr="00772208">
        <w:rPr>
          <w:color w:val="000000"/>
          <w:szCs w:val="24"/>
        </w:rPr>
        <w:t>Figures and tables are at the beginning or end of the column. Avoid placing it in the middle of the column. Large images and tables can be expanded to fill both columns. The image title is placed below the image with the center aligned; The title of the table is above the table with the position justify. Avoid placing figures and tables before they are mentioned in the text. All Figures and</w:t>
      </w:r>
      <w:r>
        <w:rPr>
          <w:color w:val="000000"/>
          <w:szCs w:val="24"/>
        </w:rPr>
        <w:t xml:space="preserve"> Tables are referenced in paper</w:t>
      </w:r>
      <w:r w:rsidRPr="00772208">
        <w:rPr>
          <w:color w:val="000000"/>
          <w:szCs w:val="24"/>
        </w:rPr>
        <w:t xml:space="preserve"> (there are descriptions in the text of the paper). For example Table 1 is an example of a table format and Figure 1. is an example of a spectrum image. Avoid displaying tables and figures without </w:t>
      </w:r>
      <w:r>
        <w:rPr>
          <w:color w:val="000000"/>
          <w:szCs w:val="24"/>
        </w:rPr>
        <w:t>explanation in the paper.</w:t>
      </w:r>
    </w:p>
    <w:p w:rsidR="0011787C" w:rsidRDefault="0011787C" w:rsidP="0011787C">
      <w:pPr>
        <w:ind w:left="66" w:firstLine="360"/>
        <w:jc w:val="both"/>
        <w:rPr>
          <w:color w:val="000000"/>
          <w:szCs w:val="24"/>
        </w:rPr>
      </w:pPr>
    </w:p>
    <w:p w:rsidR="0011787C" w:rsidRDefault="0011787C" w:rsidP="0011787C">
      <w:pPr>
        <w:spacing w:line="360" w:lineRule="auto"/>
        <w:ind w:left="66" w:firstLine="360"/>
        <w:jc w:val="both"/>
        <w:rPr>
          <w:color w:val="000000"/>
          <w:szCs w:val="24"/>
        </w:rPr>
      </w:pPr>
      <w:r>
        <w:rPr>
          <w:color w:val="000000"/>
          <w:szCs w:val="24"/>
        </w:rPr>
        <w:t xml:space="preserve">                               </w:t>
      </w:r>
      <w:r w:rsidRPr="00DE7468">
        <w:rPr>
          <w:b/>
          <w:color w:val="000000"/>
          <w:szCs w:val="24"/>
        </w:rPr>
        <w:t>Table 1</w:t>
      </w:r>
      <w:r>
        <w:rPr>
          <w:color w:val="000000"/>
          <w:szCs w:val="24"/>
        </w:rPr>
        <w:t>. Example of the table</w:t>
      </w:r>
    </w:p>
    <w:tbl>
      <w:tblPr>
        <w:tblW w:w="0" w:type="auto"/>
        <w:jc w:val="center"/>
        <w:tblLook w:val="04A0" w:firstRow="1" w:lastRow="0" w:firstColumn="1" w:lastColumn="0" w:noHBand="0" w:noVBand="1"/>
      </w:tblPr>
      <w:tblGrid>
        <w:gridCol w:w="558"/>
        <w:gridCol w:w="2835"/>
        <w:gridCol w:w="1697"/>
      </w:tblGrid>
      <w:tr w:rsidR="0011787C" w:rsidRPr="00F472D4" w:rsidTr="00FF1714">
        <w:trPr>
          <w:jc w:val="center"/>
        </w:trPr>
        <w:tc>
          <w:tcPr>
            <w:tcW w:w="558" w:type="dxa"/>
            <w:tcBorders>
              <w:top w:val="single" w:sz="4" w:space="0" w:color="auto"/>
              <w:bottom w:val="single" w:sz="4" w:space="0" w:color="auto"/>
            </w:tcBorders>
          </w:tcPr>
          <w:p w:rsidR="0011787C" w:rsidRPr="00F472D4" w:rsidRDefault="0011787C" w:rsidP="00FF1714">
            <w:pPr>
              <w:suppressAutoHyphens/>
              <w:autoSpaceDE w:val="0"/>
              <w:jc w:val="center"/>
              <w:rPr>
                <w:color w:val="000000"/>
                <w:sz w:val="18"/>
                <w:lang w:val="nb-NO" w:eastAsia="ar-SA"/>
              </w:rPr>
            </w:pPr>
            <w:r w:rsidRPr="00F472D4">
              <w:rPr>
                <w:color w:val="000000"/>
                <w:sz w:val="18"/>
                <w:lang w:val="nb-NO" w:eastAsia="ar-SA"/>
              </w:rPr>
              <w:t>No</w:t>
            </w:r>
          </w:p>
        </w:tc>
        <w:tc>
          <w:tcPr>
            <w:tcW w:w="2835" w:type="dxa"/>
            <w:tcBorders>
              <w:top w:val="single" w:sz="4" w:space="0" w:color="auto"/>
              <w:bottom w:val="single" w:sz="4" w:space="0" w:color="auto"/>
            </w:tcBorders>
          </w:tcPr>
          <w:p w:rsidR="0011787C" w:rsidRPr="00F472D4" w:rsidRDefault="0011787C" w:rsidP="00FF1714">
            <w:pPr>
              <w:suppressAutoHyphens/>
              <w:autoSpaceDE w:val="0"/>
              <w:jc w:val="center"/>
              <w:rPr>
                <w:color w:val="000000"/>
                <w:sz w:val="18"/>
                <w:lang w:val="nb-NO" w:eastAsia="ar-SA"/>
              </w:rPr>
            </w:pPr>
            <w:r>
              <w:rPr>
                <w:color w:val="000000"/>
                <w:sz w:val="18"/>
                <w:lang w:val="nb-NO" w:eastAsia="ar-SA"/>
              </w:rPr>
              <w:t>Description</w:t>
            </w:r>
          </w:p>
        </w:tc>
        <w:tc>
          <w:tcPr>
            <w:tcW w:w="1697" w:type="dxa"/>
            <w:tcBorders>
              <w:top w:val="single" w:sz="4" w:space="0" w:color="auto"/>
              <w:bottom w:val="single" w:sz="4" w:space="0" w:color="auto"/>
            </w:tcBorders>
          </w:tcPr>
          <w:p w:rsidR="0011787C" w:rsidRPr="00F472D4" w:rsidRDefault="0011787C" w:rsidP="00FF1714">
            <w:pPr>
              <w:suppressAutoHyphens/>
              <w:autoSpaceDE w:val="0"/>
              <w:jc w:val="center"/>
              <w:rPr>
                <w:color w:val="000000"/>
                <w:sz w:val="18"/>
                <w:lang w:val="nb-NO" w:eastAsia="ar-SA"/>
              </w:rPr>
            </w:pPr>
            <w:r>
              <w:rPr>
                <w:color w:val="000000"/>
                <w:sz w:val="18"/>
                <w:lang w:val="nb-NO" w:eastAsia="ar-SA"/>
              </w:rPr>
              <w:t>Information</w:t>
            </w:r>
          </w:p>
        </w:tc>
      </w:tr>
      <w:tr w:rsidR="0011787C" w:rsidRPr="00F472D4" w:rsidTr="00FF1714">
        <w:trPr>
          <w:jc w:val="center"/>
        </w:trPr>
        <w:tc>
          <w:tcPr>
            <w:tcW w:w="558" w:type="dxa"/>
            <w:tcBorders>
              <w:top w:val="single" w:sz="4" w:space="0" w:color="auto"/>
            </w:tcBorders>
          </w:tcPr>
          <w:p w:rsidR="0011787C" w:rsidRPr="00F472D4" w:rsidRDefault="0011787C" w:rsidP="00FF1714">
            <w:pPr>
              <w:suppressAutoHyphens/>
              <w:autoSpaceDE w:val="0"/>
              <w:jc w:val="center"/>
              <w:rPr>
                <w:color w:val="000000"/>
                <w:sz w:val="18"/>
                <w:lang w:val="nb-NO" w:eastAsia="ar-SA"/>
              </w:rPr>
            </w:pPr>
            <w:r w:rsidRPr="00F472D4">
              <w:rPr>
                <w:color w:val="000000"/>
                <w:sz w:val="18"/>
                <w:lang w:val="nb-NO" w:eastAsia="ar-SA"/>
              </w:rPr>
              <w:t>1</w:t>
            </w:r>
          </w:p>
        </w:tc>
        <w:tc>
          <w:tcPr>
            <w:tcW w:w="2835" w:type="dxa"/>
            <w:tcBorders>
              <w:top w:val="single" w:sz="4" w:space="0" w:color="auto"/>
            </w:tcBorders>
            <w:vAlign w:val="center"/>
          </w:tcPr>
          <w:p w:rsidR="0011787C" w:rsidRDefault="0011787C" w:rsidP="00FF1714">
            <w:r w:rsidRPr="00B752C2">
              <w:rPr>
                <w:color w:val="000000"/>
                <w:sz w:val="18"/>
                <w:lang w:val="nb-NO" w:eastAsia="ar-SA"/>
              </w:rPr>
              <w:t>Description</w:t>
            </w:r>
          </w:p>
        </w:tc>
        <w:tc>
          <w:tcPr>
            <w:tcW w:w="1697" w:type="dxa"/>
            <w:tcBorders>
              <w:top w:val="single" w:sz="4" w:space="0" w:color="auto"/>
            </w:tcBorders>
          </w:tcPr>
          <w:p w:rsidR="0011787C" w:rsidRPr="00F472D4" w:rsidRDefault="0011787C" w:rsidP="00FF1714">
            <w:pPr>
              <w:suppressAutoHyphens/>
              <w:jc w:val="center"/>
              <w:rPr>
                <w:sz w:val="24"/>
                <w:szCs w:val="24"/>
                <w:lang w:eastAsia="ar-SA"/>
              </w:rPr>
            </w:pPr>
            <w:r>
              <w:rPr>
                <w:color w:val="000000"/>
                <w:sz w:val="18"/>
                <w:lang w:val="nb-NO" w:eastAsia="ar-SA"/>
              </w:rPr>
              <w:t>Information</w:t>
            </w:r>
          </w:p>
        </w:tc>
      </w:tr>
      <w:tr w:rsidR="0011787C" w:rsidRPr="00F472D4" w:rsidTr="00FF1714">
        <w:trPr>
          <w:jc w:val="center"/>
        </w:trPr>
        <w:tc>
          <w:tcPr>
            <w:tcW w:w="558" w:type="dxa"/>
          </w:tcPr>
          <w:p w:rsidR="0011787C" w:rsidRPr="00F472D4" w:rsidRDefault="0011787C" w:rsidP="00FF1714">
            <w:pPr>
              <w:suppressAutoHyphens/>
              <w:autoSpaceDE w:val="0"/>
              <w:jc w:val="center"/>
              <w:rPr>
                <w:color w:val="000000"/>
                <w:sz w:val="18"/>
                <w:lang w:val="nb-NO" w:eastAsia="ar-SA"/>
              </w:rPr>
            </w:pPr>
            <w:r w:rsidRPr="00F472D4">
              <w:rPr>
                <w:color w:val="000000"/>
                <w:sz w:val="18"/>
                <w:lang w:val="nb-NO" w:eastAsia="ar-SA"/>
              </w:rPr>
              <w:t>2</w:t>
            </w:r>
          </w:p>
        </w:tc>
        <w:tc>
          <w:tcPr>
            <w:tcW w:w="2835" w:type="dxa"/>
          </w:tcPr>
          <w:p w:rsidR="0011787C" w:rsidRDefault="0011787C" w:rsidP="00FF1714">
            <w:r w:rsidRPr="008B100C">
              <w:rPr>
                <w:color w:val="000000"/>
                <w:sz w:val="18"/>
                <w:lang w:val="nb-NO" w:eastAsia="ar-SA"/>
              </w:rPr>
              <w:t>Description</w:t>
            </w:r>
          </w:p>
        </w:tc>
        <w:tc>
          <w:tcPr>
            <w:tcW w:w="1697" w:type="dxa"/>
          </w:tcPr>
          <w:p w:rsidR="0011787C" w:rsidRPr="00F472D4" w:rsidRDefault="0011787C" w:rsidP="00FF1714">
            <w:pPr>
              <w:suppressAutoHyphens/>
              <w:jc w:val="center"/>
              <w:rPr>
                <w:sz w:val="24"/>
                <w:szCs w:val="24"/>
                <w:lang w:eastAsia="ar-SA"/>
              </w:rPr>
            </w:pPr>
            <w:r>
              <w:rPr>
                <w:color w:val="000000"/>
                <w:sz w:val="18"/>
                <w:lang w:val="nb-NO" w:eastAsia="ar-SA"/>
              </w:rPr>
              <w:t>Information</w:t>
            </w:r>
          </w:p>
        </w:tc>
      </w:tr>
      <w:tr w:rsidR="0011787C" w:rsidRPr="00F472D4" w:rsidTr="00FF1714">
        <w:trPr>
          <w:jc w:val="center"/>
        </w:trPr>
        <w:tc>
          <w:tcPr>
            <w:tcW w:w="558" w:type="dxa"/>
          </w:tcPr>
          <w:p w:rsidR="0011787C" w:rsidRPr="00F472D4" w:rsidRDefault="0011787C" w:rsidP="00FF1714">
            <w:pPr>
              <w:suppressAutoHyphens/>
              <w:autoSpaceDE w:val="0"/>
              <w:jc w:val="center"/>
              <w:rPr>
                <w:color w:val="000000"/>
                <w:sz w:val="18"/>
                <w:lang w:val="nb-NO" w:eastAsia="ar-SA"/>
              </w:rPr>
            </w:pPr>
            <w:r w:rsidRPr="00F472D4">
              <w:rPr>
                <w:color w:val="000000"/>
                <w:sz w:val="18"/>
                <w:lang w:val="nb-NO" w:eastAsia="ar-SA"/>
              </w:rPr>
              <w:t>3</w:t>
            </w:r>
          </w:p>
        </w:tc>
        <w:tc>
          <w:tcPr>
            <w:tcW w:w="2835" w:type="dxa"/>
          </w:tcPr>
          <w:p w:rsidR="0011787C" w:rsidRDefault="0011787C" w:rsidP="00FF1714">
            <w:r w:rsidRPr="008B100C">
              <w:rPr>
                <w:color w:val="000000"/>
                <w:sz w:val="18"/>
                <w:lang w:val="nb-NO" w:eastAsia="ar-SA"/>
              </w:rPr>
              <w:t>Description</w:t>
            </w:r>
          </w:p>
        </w:tc>
        <w:tc>
          <w:tcPr>
            <w:tcW w:w="1697" w:type="dxa"/>
          </w:tcPr>
          <w:p w:rsidR="0011787C" w:rsidRPr="00F472D4" w:rsidRDefault="0011787C" w:rsidP="00FF1714">
            <w:pPr>
              <w:suppressAutoHyphens/>
              <w:jc w:val="center"/>
              <w:rPr>
                <w:sz w:val="24"/>
                <w:szCs w:val="24"/>
                <w:lang w:eastAsia="ar-SA"/>
              </w:rPr>
            </w:pPr>
            <w:r>
              <w:rPr>
                <w:color w:val="000000"/>
                <w:sz w:val="18"/>
                <w:lang w:val="nb-NO" w:eastAsia="ar-SA"/>
              </w:rPr>
              <w:t>Information</w:t>
            </w:r>
          </w:p>
        </w:tc>
      </w:tr>
      <w:tr w:rsidR="0011787C" w:rsidRPr="00F472D4" w:rsidTr="00FF1714">
        <w:trPr>
          <w:jc w:val="center"/>
        </w:trPr>
        <w:tc>
          <w:tcPr>
            <w:tcW w:w="558" w:type="dxa"/>
          </w:tcPr>
          <w:p w:rsidR="0011787C" w:rsidRPr="00F472D4" w:rsidRDefault="0011787C" w:rsidP="00FF1714">
            <w:pPr>
              <w:suppressAutoHyphens/>
              <w:autoSpaceDE w:val="0"/>
              <w:jc w:val="center"/>
              <w:rPr>
                <w:color w:val="000000"/>
                <w:sz w:val="18"/>
                <w:lang w:val="nb-NO" w:eastAsia="ar-SA"/>
              </w:rPr>
            </w:pPr>
            <w:r w:rsidRPr="00F472D4">
              <w:rPr>
                <w:color w:val="000000"/>
                <w:sz w:val="18"/>
                <w:lang w:val="nb-NO" w:eastAsia="ar-SA"/>
              </w:rPr>
              <w:t>4</w:t>
            </w:r>
          </w:p>
        </w:tc>
        <w:tc>
          <w:tcPr>
            <w:tcW w:w="2835" w:type="dxa"/>
          </w:tcPr>
          <w:p w:rsidR="0011787C" w:rsidRDefault="0011787C" w:rsidP="00FF1714">
            <w:r w:rsidRPr="008B100C">
              <w:rPr>
                <w:color w:val="000000"/>
                <w:sz w:val="18"/>
                <w:lang w:val="nb-NO" w:eastAsia="ar-SA"/>
              </w:rPr>
              <w:t>Description</w:t>
            </w:r>
          </w:p>
        </w:tc>
        <w:tc>
          <w:tcPr>
            <w:tcW w:w="1697" w:type="dxa"/>
          </w:tcPr>
          <w:p w:rsidR="0011787C" w:rsidRPr="00F472D4" w:rsidRDefault="0011787C" w:rsidP="00FF1714">
            <w:pPr>
              <w:suppressAutoHyphens/>
              <w:jc w:val="center"/>
              <w:rPr>
                <w:sz w:val="24"/>
                <w:szCs w:val="24"/>
                <w:lang w:eastAsia="ar-SA"/>
              </w:rPr>
            </w:pPr>
            <w:r>
              <w:rPr>
                <w:color w:val="000000"/>
                <w:sz w:val="18"/>
                <w:lang w:val="nb-NO" w:eastAsia="ar-SA"/>
              </w:rPr>
              <w:t>Information</w:t>
            </w:r>
          </w:p>
        </w:tc>
      </w:tr>
      <w:tr w:rsidR="0011787C" w:rsidRPr="00F472D4" w:rsidTr="00FF1714">
        <w:trPr>
          <w:jc w:val="center"/>
        </w:trPr>
        <w:tc>
          <w:tcPr>
            <w:tcW w:w="558" w:type="dxa"/>
            <w:tcBorders>
              <w:bottom w:val="single" w:sz="4" w:space="0" w:color="auto"/>
            </w:tcBorders>
          </w:tcPr>
          <w:p w:rsidR="0011787C" w:rsidRPr="00F472D4" w:rsidRDefault="0011787C" w:rsidP="00FF1714">
            <w:pPr>
              <w:suppressAutoHyphens/>
              <w:autoSpaceDE w:val="0"/>
              <w:jc w:val="center"/>
              <w:rPr>
                <w:color w:val="000000"/>
                <w:sz w:val="18"/>
                <w:lang w:val="nb-NO" w:eastAsia="ar-SA"/>
              </w:rPr>
            </w:pPr>
            <w:r w:rsidRPr="00F472D4">
              <w:rPr>
                <w:color w:val="000000"/>
                <w:sz w:val="18"/>
                <w:lang w:val="nb-NO" w:eastAsia="ar-SA"/>
              </w:rPr>
              <w:t>5</w:t>
            </w:r>
          </w:p>
        </w:tc>
        <w:tc>
          <w:tcPr>
            <w:tcW w:w="2835" w:type="dxa"/>
            <w:tcBorders>
              <w:bottom w:val="single" w:sz="4" w:space="0" w:color="auto"/>
            </w:tcBorders>
          </w:tcPr>
          <w:p w:rsidR="0011787C" w:rsidRDefault="0011787C" w:rsidP="00FF1714">
            <w:r w:rsidRPr="008B100C">
              <w:rPr>
                <w:color w:val="000000"/>
                <w:sz w:val="18"/>
                <w:lang w:val="nb-NO" w:eastAsia="ar-SA"/>
              </w:rPr>
              <w:t>Description</w:t>
            </w:r>
          </w:p>
        </w:tc>
        <w:tc>
          <w:tcPr>
            <w:tcW w:w="1697" w:type="dxa"/>
            <w:tcBorders>
              <w:bottom w:val="single" w:sz="4" w:space="0" w:color="auto"/>
            </w:tcBorders>
          </w:tcPr>
          <w:p w:rsidR="0011787C" w:rsidRPr="00F472D4" w:rsidRDefault="0011787C" w:rsidP="00FF1714">
            <w:pPr>
              <w:suppressAutoHyphens/>
              <w:jc w:val="center"/>
              <w:rPr>
                <w:sz w:val="24"/>
                <w:szCs w:val="24"/>
                <w:lang w:eastAsia="ar-SA"/>
              </w:rPr>
            </w:pPr>
            <w:r>
              <w:rPr>
                <w:color w:val="000000"/>
                <w:sz w:val="18"/>
                <w:lang w:val="nb-NO" w:eastAsia="ar-SA"/>
              </w:rPr>
              <w:t>Information</w:t>
            </w:r>
          </w:p>
        </w:tc>
      </w:tr>
    </w:tbl>
    <w:p w:rsidR="0011787C" w:rsidRDefault="0011787C" w:rsidP="0011787C">
      <w:pPr>
        <w:tabs>
          <w:tab w:val="left" w:pos="2685"/>
        </w:tabs>
      </w:pPr>
    </w:p>
    <w:p w:rsidR="0011787C" w:rsidRDefault="0011787C" w:rsidP="0011787C">
      <w:pPr>
        <w:tabs>
          <w:tab w:val="left" w:pos="2685"/>
        </w:tabs>
        <w:jc w:val="center"/>
      </w:pPr>
      <w:r w:rsidRPr="00F472D4">
        <w:rPr>
          <w:noProof/>
          <w:sz w:val="24"/>
          <w:szCs w:val="24"/>
        </w:rPr>
        <w:drawing>
          <wp:inline distT="0" distB="0" distL="0" distR="0" wp14:anchorId="011826BD" wp14:editId="1692C66D">
            <wp:extent cx="2286000" cy="1979371"/>
            <wp:effectExtent l="0" t="0" r="0" b="1905"/>
            <wp:docPr id="9" name="Picture 9" descr="Abs-Spectra 3 ba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s-Spectra 3 bah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979371"/>
                    </a:xfrm>
                    <a:prstGeom prst="rect">
                      <a:avLst/>
                    </a:prstGeom>
                    <a:noFill/>
                    <a:ln>
                      <a:noFill/>
                    </a:ln>
                  </pic:spPr>
                </pic:pic>
              </a:graphicData>
            </a:graphic>
          </wp:inline>
        </w:drawing>
      </w:r>
    </w:p>
    <w:p w:rsidR="0011787C" w:rsidRDefault="0011787C" w:rsidP="0011787C">
      <w:pPr>
        <w:ind w:left="66" w:firstLine="360"/>
        <w:jc w:val="center"/>
      </w:pPr>
      <w:r w:rsidRPr="00DE7468">
        <w:rPr>
          <w:b/>
          <w:color w:val="000000"/>
          <w:szCs w:val="24"/>
        </w:rPr>
        <w:t>Figure 1</w:t>
      </w:r>
      <w:r w:rsidRPr="00DE7468">
        <w:rPr>
          <w:color w:val="000000"/>
          <w:szCs w:val="24"/>
        </w:rPr>
        <w:t>. Spectrum koefisien</w:t>
      </w:r>
    </w:p>
    <w:p w:rsidR="0011787C" w:rsidRDefault="0011787C" w:rsidP="0011787C">
      <w:pPr>
        <w:tabs>
          <w:tab w:val="left" w:pos="2685"/>
        </w:tabs>
      </w:pPr>
    </w:p>
    <w:p w:rsidR="0011787C" w:rsidRDefault="0011787C" w:rsidP="0011787C">
      <w:pPr>
        <w:pStyle w:val="ListParagraph"/>
        <w:numPr>
          <w:ilvl w:val="0"/>
          <w:numId w:val="2"/>
        </w:numPr>
        <w:spacing w:after="0" w:line="259" w:lineRule="auto"/>
        <w:ind w:left="426"/>
        <w:jc w:val="both"/>
        <w:rPr>
          <w:rFonts w:ascii="Times New Roman" w:hAnsi="Times New Roman"/>
          <w:b/>
          <w:color w:val="000000"/>
          <w:sz w:val="20"/>
          <w:szCs w:val="24"/>
        </w:rPr>
      </w:pPr>
      <w:r w:rsidRPr="003A304D">
        <w:rPr>
          <w:rFonts w:ascii="Times New Roman" w:hAnsi="Times New Roman"/>
          <w:b/>
          <w:color w:val="000000"/>
          <w:sz w:val="20"/>
          <w:szCs w:val="24"/>
        </w:rPr>
        <w:t>Equation</w:t>
      </w:r>
      <w:r>
        <w:rPr>
          <w:rFonts w:ascii="Times New Roman" w:hAnsi="Times New Roman"/>
          <w:b/>
          <w:color w:val="000000"/>
          <w:sz w:val="20"/>
          <w:szCs w:val="24"/>
        </w:rPr>
        <w:t xml:space="preserve"> (Tnr 10pt)</w:t>
      </w:r>
    </w:p>
    <w:p w:rsidR="0011787C" w:rsidRDefault="0011787C" w:rsidP="0011787C">
      <w:pPr>
        <w:ind w:left="66" w:firstLine="360"/>
        <w:jc w:val="both"/>
        <w:rPr>
          <w:color w:val="000000"/>
          <w:szCs w:val="24"/>
        </w:rPr>
      </w:pPr>
      <w:r>
        <w:rPr>
          <w:color w:val="000000"/>
          <w:szCs w:val="24"/>
        </w:rPr>
        <w:t xml:space="preserve">The equation numbering </w:t>
      </w:r>
      <w:r w:rsidRPr="003A304D">
        <w:rPr>
          <w:color w:val="000000"/>
          <w:szCs w:val="24"/>
        </w:rPr>
        <w:t>sequentially</w:t>
      </w:r>
      <w:r>
        <w:rPr>
          <w:color w:val="000000"/>
          <w:szCs w:val="24"/>
        </w:rPr>
        <w:t xml:space="preserve"> ordering</w:t>
      </w:r>
      <w:r w:rsidRPr="003A304D">
        <w:rPr>
          <w:color w:val="000000"/>
          <w:szCs w:val="24"/>
        </w:rPr>
        <w:t>, with the equation number written in parentheses and right aligned, for example (1). For writing quantities and variables use Italic Roman symbols. Use a dash (-) to indicate a minus sign. Use parentheses () in the denominator or divisor to avoid confusion. Punctuate the equation when it is in a sentence. For example equation (1):</w:t>
      </w:r>
    </w:p>
    <w:p w:rsidR="0011787C" w:rsidRDefault="0011787C" w:rsidP="0011787C">
      <w:pPr>
        <w:ind w:left="66" w:firstLine="360"/>
        <w:jc w:val="both"/>
        <w:rPr>
          <w:color w:val="000000"/>
          <w:szCs w:val="24"/>
        </w:rPr>
      </w:pPr>
    </w:p>
    <w:p w:rsidR="0011787C" w:rsidRDefault="0011787C" w:rsidP="0011787C">
      <w:pPr>
        <w:ind w:left="66" w:firstLine="360"/>
        <w:jc w:val="both"/>
        <w:rPr>
          <w:color w:val="000000"/>
          <w:szCs w:val="24"/>
        </w:rPr>
      </w:pPr>
    </w:p>
    <w:p w:rsidR="0011787C" w:rsidRDefault="0011787C" w:rsidP="0011787C">
      <w:pPr>
        <w:ind w:left="1506"/>
        <w:jc w:val="both"/>
        <w:rPr>
          <w:rFonts w:eastAsiaTheme="minorEastAsia"/>
          <w:color w:val="000000"/>
          <w:szCs w:val="24"/>
        </w:rPr>
      </w:pPr>
      <m:oMath>
        <m:r>
          <w:rPr>
            <w:rFonts w:ascii="Cambria Math" w:hAnsi="Cambria Math"/>
            <w:color w:val="000000"/>
            <w:szCs w:val="24"/>
          </w:rPr>
          <m:t>f</m:t>
        </m:r>
        <m:d>
          <m:dPr>
            <m:ctrlPr>
              <w:rPr>
                <w:rFonts w:ascii="Cambria Math" w:hAnsi="Cambria Math"/>
                <w:color w:val="000000"/>
                <w:szCs w:val="24"/>
              </w:rPr>
            </m:ctrlPr>
          </m:dPr>
          <m:e>
            <m:r>
              <w:rPr>
                <w:rFonts w:ascii="Cambria Math" w:hAnsi="Cambria Math"/>
                <w:color w:val="000000"/>
                <w:szCs w:val="24"/>
              </w:rPr>
              <m:t>x</m:t>
            </m:r>
          </m:e>
        </m:d>
        <m:r>
          <w:rPr>
            <w:rFonts w:ascii="Cambria Math" w:hAnsi="Cambria Math"/>
            <w:color w:val="000000"/>
            <w:szCs w:val="24"/>
          </w:rPr>
          <m:t>=</m:t>
        </m:r>
        <m:sSub>
          <m:sSubPr>
            <m:ctrlPr>
              <w:rPr>
                <w:rFonts w:ascii="Cambria Math" w:hAnsi="Cambria Math"/>
                <w:color w:val="000000"/>
                <w:szCs w:val="24"/>
              </w:rPr>
            </m:ctrlPr>
          </m:sSubPr>
          <m:e>
            <m:r>
              <w:rPr>
                <w:rFonts w:ascii="Cambria Math" w:hAnsi="Cambria Math"/>
                <w:color w:val="000000"/>
                <w:szCs w:val="24"/>
              </w:rPr>
              <m:t>a</m:t>
            </m:r>
          </m:e>
          <m:sub>
            <m:r>
              <w:rPr>
                <w:rFonts w:ascii="Cambria Math" w:hAnsi="Cambria Math"/>
                <w:color w:val="000000"/>
                <w:szCs w:val="24"/>
              </w:rPr>
              <m:t>0</m:t>
            </m:r>
          </m:sub>
        </m:sSub>
        <m:r>
          <w:rPr>
            <w:rFonts w:ascii="Cambria Math" w:hAnsi="Cambria Math"/>
            <w:color w:val="000000"/>
            <w:szCs w:val="24"/>
          </w:rPr>
          <m:t>+</m:t>
        </m:r>
        <m:nary>
          <m:naryPr>
            <m:chr m:val="∑"/>
            <m:grow m:val="1"/>
            <m:ctrlPr>
              <w:rPr>
                <w:rFonts w:ascii="Cambria Math" w:hAnsi="Cambria Math"/>
                <w:color w:val="000000"/>
                <w:szCs w:val="24"/>
              </w:rPr>
            </m:ctrlPr>
          </m:naryPr>
          <m:sub>
            <m:r>
              <w:rPr>
                <w:rFonts w:ascii="Cambria Math" w:hAnsi="Cambria Math"/>
                <w:color w:val="000000"/>
                <w:szCs w:val="24"/>
              </w:rPr>
              <m:t>n=1</m:t>
            </m:r>
          </m:sub>
          <m:sup>
            <m:r>
              <w:rPr>
                <w:rFonts w:ascii="Cambria Math" w:hAnsi="Cambria Math"/>
                <w:color w:val="000000"/>
                <w:szCs w:val="24"/>
              </w:rPr>
              <m:t>∞</m:t>
            </m:r>
          </m:sup>
          <m:e>
            <m:d>
              <m:dPr>
                <m:ctrlPr>
                  <w:rPr>
                    <w:rFonts w:ascii="Cambria Math" w:hAnsi="Cambria Math"/>
                    <w:color w:val="000000"/>
                    <w:szCs w:val="24"/>
                  </w:rPr>
                </m:ctrlPr>
              </m:dPr>
              <m:e>
                <m:sSub>
                  <m:sSubPr>
                    <m:ctrlPr>
                      <w:rPr>
                        <w:rFonts w:ascii="Cambria Math" w:hAnsi="Cambria Math"/>
                        <w:color w:val="000000"/>
                        <w:szCs w:val="24"/>
                      </w:rPr>
                    </m:ctrlPr>
                  </m:sSubPr>
                  <m:e>
                    <m:r>
                      <w:rPr>
                        <w:rFonts w:ascii="Cambria Math" w:eastAsia="Cambria Math" w:hAnsi="Cambria Math" w:cs="Cambria Math"/>
                        <w:color w:val="000000"/>
                        <w:szCs w:val="24"/>
                      </w:rPr>
                      <m:t>a</m:t>
                    </m:r>
                  </m:e>
                  <m:sub>
                    <m:r>
                      <w:rPr>
                        <w:rFonts w:ascii="Cambria Math" w:eastAsia="Cambria Math" w:hAnsi="Cambria Math" w:cs="Cambria Math"/>
                        <w:color w:val="000000"/>
                        <w:szCs w:val="24"/>
                      </w:rPr>
                      <m:t>n</m:t>
                    </m:r>
                  </m:sub>
                </m:sSub>
                <m:func>
                  <m:funcPr>
                    <m:ctrlPr>
                      <w:rPr>
                        <w:rFonts w:ascii="Cambria Math" w:hAnsi="Cambria Math"/>
                        <w:color w:val="000000"/>
                        <w:szCs w:val="24"/>
                      </w:rPr>
                    </m:ctrlPr>
                  </m:funcPr>
                  <m:fName>
                    <m:r>
                      <m:rPr>
                        <m:sty m:val="p"/>
                      </m:rPr>
                      <w:rPr>
                        <w:rFonts w:ascii="Cambria Math" w:eastAsia="Cambria Math" w:hAnsi="Cambria Math" w:cs="Cambria Math"/>
                        <w:color w:val="000000"/>
                        <w:szCs w:val="24"/>
                      </w:rPr>
                      <m:t>cos</m:t>
                    </m:r>
                  </m:fName>
                  <m:e>
                    <m:f>
                      <m:fPr>
                        <m:ctrlPr>
                          <w:rPr>
                            <w:rFonts w:ascii="Cambria Math" w:hAnsi="Cambria Math"/>
                            <w:color w:val="000000"/>
                            <w:szCs w:val="24"/>
                          </w:rPr>
                        </m:ctrlPr>
                      </m:fPr>
                      <m:num>
                        <m:r>
                          <w:rPr>
                            <w:rFonts w:ascii="Cambria Math" w:eastAsia="Cambria Math" w:hAnsi="Cambria Math" w:cs="Cambria Math"/>
                            <w:color w:val="000000"/>
                            <w:szCs w:val="24"/>
                          </w:rPr>
                          <m:t>nπx</m:t>
                        </m:r>
                      </m:num>
                      <m:den>
                        <m:r>
                          <w:rPr>
                            <w:rFonts w:ascii="Cambria Math" w:eastAsia="Cambria Math" w:hAnsi="Cambria Math" w:cs="Cambria Math"/>
                            <w:color w:val="000000"/>
                            <w:szCs w:val="24"/>
                          </w:rPr>
                          <m:t>L</m:t>
                        </m:r>
                      </m:den>
                    </m:f>
                  </m:e>
                </m:func>
                <m:r>
                  <w:rPr>
                    <w:rFonts w:ascii="Cambria Math" w:eastAsia="Cambria Math" w:hAnsi="Cambria Math" w:cs="Cambria Math"/>
                    <w:color w:val="000000"/>
                    <w:szCs w:val="24"/>
                  </w:rPr>
                  <m:t>+</m:t>
                </m:r>
                <m:sSub>
                  <m:sSubPr>
                    <m:ctrlPr>
                      <w:rPr>
                        <w:rFonts w:ascii="Cambria Math" w:hAnsi="Cambria Math"/>
                        <w:color w:val="000000"/>
                        <w:szCs w:val="24"/>
                      </w:rPr>
                    </m:ctrlPr>
                  </m:sSubPr>
                  <m:e>
                    <m:r>
                      <w:rPr>
                        <w:rFonts w:ascii="Cambria Math" w:eastAsia="Cambria Math" w:hAnsi="Cambria Math" w:cs="Cambria Math"/>
                        <w:color w:val="000000"/>
                        <w:szCs w:val="24"/>
                      </w:rPr>
                      <m:t>b</m:t>
                    </m:r>
                  </m:e>
                  <m:sub>
                    <m:r>
                      <w:rPr>
                        <w:rFonts w:ascii="Cambria Math" w:eastAsia="Cambria Math" w:hAnsi="Cambria Math" w:cs="Cambria Math"/>
                        <w:color w:val="000000"/>
                        <w:szCs w:val="24"/>
                      </w:rPr>
                      <m:t>n</m:t>
                    </m:r>
                  </m:sub>
                </m:sSub>
                <m:func>
                  <m:funcPr>
                    <m:ctrlPr>
                      <w:rPr>
                        <w:rFonts w:ascii="Cambria Math" w:hAnsi="Cambria Math"/>
                        <w:color w:val="000000"/>
                        <w:szCs w:val="24"/>
                      </w:rPr>
                    </m:ctrlPr>
                  </m:funcPr>
                  <m:fName>
                    <m:r>
                      <m:rPr>
                        <m:sty m:val="p"/>
                      </m:rPr>
                      <w:rPr>
                        <w:rFonts w:ascii="Cambria Math" w:eastAsia="Cambria Math" w:hAnsi="Cambria Math" w:cs="Cambria Math"/>
                        <w:color w:val="000000"/>
                        <w:szCs w:val="24"/>
                      </w:rPr>
                      <m:t>sin</m:t>
                    </m:r>
                  </m:fName>
                  <m:e>
                    <m:f>
                      <m:fPr>
                        <m:ctrlPr>
                          <w:rPr>
                            <w:rFonts w:ascii="Cambria Math" w:hAnsi="Cambria Math"/>
                            <w:color w:val="000000"/>
                            <w:szCs w:val="24"/>
                          </w:rPr>
                        </m:ctrlPr>
                      </m:fPr>
                      <m:num>
                        <m:r>
                          <w:rPr>
                            <w:rFonts w:ascii="Cambria Math" w:eastAsia="Cambria Math" w:hAnsi="Cambria Math" w:cs="Cambria Math"/>
                            <w:color w:val="000000"/>
                            <w:szCs w:val="24"/>
                          </w:rPr>
                          <m:t>nπx</m:t>
                        </m:r>
                      </m:num>
                      <m:den>
                        <m:r>
                          <w:rPr>
                            <w:rFonts w:ascii="Cambria Math" w:eastAsia="Cambria Math" w:hAnsi="Cambria Math" w:cs="Cambria Math"/>
                            <w:color w:val="000000"/>
                            <w:szCs w:val="24"/>
                          </w:rPr>
                          <m:t>L</m:t>
                        </m:r>
                      </m:den>
                    </m:f>
                  </m:e>
                </m:func>
              </m:e>
            </m:d>
          </m:e>
        </m:nary>
      </m:oMath>
      <w:r>
        <w:rPr>
          <w:rFonts w:eastAsiaTheme="minorEastAsia"/>
          <w:color w:val="000000"/>
          <w:szCs w:val="24"/>
        </w:rPr>
        <w:tab/>
      </w:r>
      <w:r>
        <w:rPr>
          <w:rFonts w:eastAsiaTheme="minorEastAsia"/>
          <w:color w:val="000000"/>
          <w:szCs w:val="24"/>
        </w:rPr>
        <w:tab/>
      </w:r>
      <w:r>
        <w:rPr>
          <w:rFonts w:eastAsiaTheme="minorEastAsia"/>
          <w:color w:val="000000"/>
          <w:szCs w:val="24"/>
        </w:rPr>
        <w:tab/>
      </w:r>
      <w:r>
        <w:rPr>
          <w:rFonts w:eastAsiaTheme="minorEastAsia"/>
          <w:color w:val="000000"/>
          <w:szCs w:val="24"/>
        </w:rPr>
        <w:tab/>
      </w:r>
      <w:r>
        <w:rPr>
          <w:rFonts w:eastAsiaTheme="minorEastAsia"/>
          <w:color w:val="000000"/>
          <w:szCs w:val="24"/>
        </w:rPr>
        <w:t xml:space="preserve">   </w:t>
      </w:r>
      <w:r>
        <w:rPr>
          <w:rFonts w:eastAsiaTheme="minorEastAsia"/>
          <w:color w:val="000000"/>
          <w:szCs w:val="24"/>
        </w:rPr>
        <w:t xml:space="preserve">   </w:t>
      </w:r>
      <w:r>
        <w:rPr>
          <w:rFonts w:eastAsiaTheme="minorEastAsia"/>
          <w:color w:val="000000"/>
          <w:szCs w:val="24"/>
        </w:rPr>
        <w:t xml:space="preserve">            </w:t>
      </w:r>
      <w:r>
        <w:rPr>
          <w:rFonts w:eastAsiaTheme="minorEastAsia"/>
          <w:color w:val="000000"/>
          <w:szCs w:val="24"/>
        </w:rPr>
        <w:t>(1)</w:t>
      </w:r>
    </w:p>
    <w:p w:rsidR="0011787C" w:rsidRDefault="0011787C" w:rsidP="0011787C">
      <w:pPr>
        <w:ind w:left="1506"/>
        <w:jc w:val="both"/>
        <w:rPr>
          <w:rFonts w:eastAsiaTheme="minorEastAsia"/>
          <w:color w:val="000000"/>
          <w:szCs w:val="24"/>
        </w:rPr>
      </w:pPr>
    </w:p>
    <w:p w:rsidR="0011787C" w:rsidRDefault="0011787C">
      <w:pPr>
        <w:rPr>
          <w:b/>
        </w:rPr>
      </w:pPr>
    </w:p>
    <w:p w:rsidR="0011787C" w:rsidRPr="003D5B84" w:rsidRDefault="0011787C" w:rsidP="0011787C">
      <w:pPr>
        <w:numPr>
          <w:ilvl w:val="0"/>
          <w:numId w:val="1"/>
        </w:numPr>
        <w:tabs>
          <w:tab w:val="left" w:pos="426"/>
        </w:tabs>
        <w:ind w:left="426" w:hanging="426"/>
        <w:rPr>
          <w:b/>
          <w:bCs/>
          <w:lang w:val="id-ID"/>
        </w:rPr>
      </w:pPr>
      <w:r>
        <w:rPr>
          <w:b/>
          <w:bCs/>
          <w:lang w:val="en-ID"/>
        </w:rPr>
        <w:t>RESULT AND ANALYSIST</w:t>
      </w:r>
      <w:r>
        <w:rPr>
          <w:b/>
          <w:bCs/>
        </w:rPr>
        <w:t xml:space="preserve"> (10 PT)</w:t>
      </w:r>
    </w:p>
    <w:p w:rsidR="0011787C" w:rsidRDefault="0011787C" w:rsidP="0011787C">
      <w:pPr>
        <w:ind w:firstLine="426"/>
        <w:jc w:val="both"/>
        <w:rPr>
          <w:color w:val="000000"/>
          <w:szCs w:val="24"/>
        </w:rPr>
      </w:pPr>
      <w:r w:rsidRPr="0016420B">
        <w:rPr>
          <w:color w:val="000000"/>
          <w:szCs w:val="24"/>
        </w:rPr>
        <w:t>Contains research data, data processing, data analysis. Data The test results from the tools made or the data from the results of research conducted by the data can be presented in the form of lists (tables), graphs, mathematical equations, photographs or other forms.</w:t>
      </w:r>
      <w:r>
        <w:rPr>
          <w:color w:val="000000"/>
          <w:szCs w:val="24"/>
        </w:rPr>
        <w:t xml:space="preserve"> </w:t>
      </w:r>
    </w:p>
    <w:p w:rsidR="0011787C" w:rsidRDefault="0011787C" w:rsidP="0011787C">
      <w:pPr>
        <w:ind w:firstLine="426"/>
        <w:jc w:val="both"/>
        <w:rPr>
          <w:color w:val="000000"/>
          <w:szCs w:val="24"/>
        </w:rPr>
      </w:pPr>
      <w:r w:rsidRPr="0016420B">
        <w:rPr>
          <w:color w:val="000000"/>
          <w:szCs w:val="24"/>
        </w:rPr>
        <w:t>Data processing data processing of data obtained using methods that have been determined in the theoretical framework. Analysis of the results obtained in the form of explanations both quantitatively and qualitatively. If it turns out that the analysis is not in line with or deviates from the existing basic theory or the results of testing and measurement, then it must be discussed who causes this. This result is very important for filling out the report sheet.</w:t>
      </w:r>
    </w:p>
    <w:p w:rsidR="0011787C" w:rsidRDefault="0011787C" w:rsidP="0011787C">
      <w:pPr>
        <w:ind w:firstLine="426"/>
        <w:jc w:val="both"/>
        <w:rPr>
          <w:color w:val="000000"/>
          <w:szCs w:val="24"/>
        </w:rPr>
      </w:pPr>
    </w:p>
    <w:p w:rsidR="0011787C" w:rsidRPr="00E746A3" w:rsidRDefault="0011787C" w:rsidP="0011787C">
      <w:pPr>
        <w:pStyle w:val="ListParagraph"/>
        <w:numPr>
          <w:ilvl w:val="1"/>
          <w:numId w:val="1"/>
        </w:numPr>
        <w:spacing w:line="259" w:lineRule="auto"/>
        <w:ind w:left="567" w:hanging="567"/>
        <w:jc w:val="both"/>
        <w:rPr>
          <w:rFonts w:ascii="Times New Roman" w:hAnsi="Times New Roman"/>
          <w:b/>
          <w:color w:val="000000"/>
          <w:sz w:val="20"/>
          <w:szCs w:val="24"/>
        </w:rPr>
      </w:pPr>
      <w:r w:rsidRPr="00E746A3">
        <w:rPr>
          <w:rFonts w:ascii="Times New Roman" w:hAnsi="Times New Roman"/>
          <w:b/>
          <w:color w:val="000000"/>
          <w:sz w:val="20"/>
          <w:szCs w:val="24"/>
        </w:rPr>
        <w:t>Sub Section 1</w:t>
      </w:r>
    </w:p>
    <w:p w:rsidR="0011787C" w:rsidRDefault="0011787C" w:rsidP="0011787C">
      <w:pPr>
        <w:pStyle w:val="ListParagraph"/>
        <w:spacing w:after="0"/>
        <w:ind w:left="0" w:firstLine="567"/>
        <w:jc w:val="both"/>
        <w:rPr>
          <w:rFonts w:ascii="Times New Roman" w:hAnsi="Times New Roman"/>
          <w:color w:val="000000"/>
          <w:sz w:val="20"/>
          <w:szCs w:val="24"/>
        </w:rPr>
      </w:pPr>
      <w:r>
        <w:rPr>
          <w:rFonts w:ascii="Times New Roman" w:hAnsi="Times New Roman"/>
          <w:color w:val="000000"/>
          <w:sz w:val="20"/>
          <w:szCs w:val="24"/>
        </w:rPr>
        <w:t>Xx</w:t>
      </w:r>
    </w:p>
    <w:p w:rsidR="0011787C" w:rsidRDefault="0011787C" w:rsidP="0011787C">
      <w:pPr>
        <w:pStyle w:val="ListParagraph"/>
        <w:spacing w:after="0"/>
        <w:ind w:left="0" w:firstLine="426"/>
        <w:jc w:val="both"/>
        <w:rPr>
          <w:rFonts w:ascii="Times New Roman" w:hAnsi="Times New Roman"/>
          <w:color w:val="000000"/>
          <w:sz w:val="20"/>
          <w:szCs w:val="24"/>
        </w:rPr>
      </w:pPr>
    </w:p>
    <w:p w:rsidR="0011787C" w:rsidRPr="00E746A3" w:rsidRDefault="0011787C" w:rsidP="0011787C">
      <w:pPr>
        <w:pStyle w:val="ListParagraph"/>
        <w:numPr>
          <w:ilvl w:val="2"/>
          <w:numId w:val="1"/>
        </w:numPr>
        <w:spacing w:line="259" w:lineRule="auto"/>
        <w:ind w:left="567" w:hanging="567"/>
        <w:jc w:val="both"/>
        <w:rPr>
          <w:rFonts w:ascii="Times New Roman" w:hAnsi="Times New Roman"/>
          <w:b/>
          <w:color w:val="000000"/>
          <w:sz w:val="20"/>
          <w:szCs w:val="24"/>
        </w:rPr>
      </w:pPr>
      <w:r w:rsidRPr="00E746A3">
        <w:rPr>
          <w:rFonts w:ascii="Times New Roman" w:hAnsi="Times New Roman"/>
          <w:b/>
          <w:color w:val="000000"/>
          <w:sz w:val="20"/>
          <w:szCs w:val="24"/>
        </w:rPr>
        <w:t>Sub Section 2</w:t>
      </w:r>
    </w:p>
    <w:p w:rsidR="0011787C" w:rsidRDefault="0011787C" w:rsidP="0011787C">
      <w:pPr>
        <w:pStyle w:val="ListParagraph"/>
        <w:spacing w:after="0"/>
        <w:ind w:left="0" w:firstLine="567"/>
        <w:jc w:val="both"/>
        <w:rPr>
          <w:rFonts w:ascii="Times New Roman" w:hAnsi="Times New Roman"/>
          <w:color w:val="000000"/>
          <w:sz w:val="20"/>
          <w:szCs w:val="24"/>
        </w:rPr>
      </w:pPr>
      <w:r>
        <w:rPr>
          <w:rFonts w:ascii="Times New Roman" w:hAnsi="Times New Roman"/>
          <w:color w:val="000000"/>
          <w:sz w:val="20"/>
          <w:szCs w:val="24"/>
        </w:rPr>
        <w:t>Yy</w:t>
      </w:r>
    </w:p>
    <w:p w:rsidR="0011787C" w:rsidRDefault="0011787C" w:rsidP="0011787C">
      <w:pPr>
        <w:pStyle w:val="ListParagraph"/>
        <w:spacing w:after="0"/>
        <w:ind w:left="0" w:firstLine="567"/>
        <w:jc w:val="both"/>
        <w:rPr>
          <w:rFonts w:ascii="Times New Roman" w:hAnsi="Times New Roman"/>
          <w:color w:val="000000"/>
          <w:sz w:val="20"/>
          <w:szCs w:val="24"/>
        </w:rPr>
      </w:pPr>
    </w:p>
    <w:p w:rsidR="0011787C" w:rsidRDefault="0011787C" w:rsidP="0011787C">
      <w:pPr>
        <w:numPr>
          <w:ilvl w:val="0"/>
          <w:numId w:val="1"/>
        </w:numPr>
        <w:tabs>
          <w:tab w:val="left" w:pos="426"/>
        </w:tabs>
        <w:ind w:left="426" w:hanging="426"/>
        <w:rPr>
          <w:rStyle w:val="apple-style-span"/>
          <w:b/>
          <w:color w:val="000000"/>
          <w:lang w:val="pt-BR"/>
        </w:rPr>
      </w:pPr>
      <w:r>
        <w:rPr>
          <w:rStyle w:val="apple-style-span"/>
          <w:b/>
          <w:color w:val="000000"/>
          <w:lang w:val="pt-BR"/>
        </w:rPr>
        <w:t>CONCLUSION (10 PT)</w:t>
      </w:r>
    </w:p>
    <w:p w:rsidR="0011787C" w:rsidRPr="00E746A3" w:rsidRDefault="0011787C" w:rsidP="0011787C">
      <w:pPr>
        <w:ind w:firstLine="426"/>
        <w:jc w:val="both"/>
        <w:rPr>
          <w:color w:val="000000"/>
          <w:szCs w:val="24"/>
        </w:rPr>
      </w:pPr>
      <w:r w:rsidRPr="00E746A3">
        <w:rPr>
          <w:color w:val="000000"/>
          <w:szCs w:val="24"/>
        </w:rPr>
        <w:t>Contains various conclusions drawn based on the research that has been done. Is a brief statement about the results summarized from the discussion. Conclusions can be in the form of paragraphs but should be in the form of points using numbering.</w:t>
      </w:r>
    </w:p>
    <w:p w:rsidR="0011787C" w:rsidRDefault="0011787C" w:rsidP="0011787C">
      <w:pPr>
        <w:tabs>
          <w:tab w:val="left" w:pos="426"/>
        </w:tabs>
        <w:rPr>
          <w:rStyle w:val="apple-style-span"/>
          <w:b/>
          <w:color w:val="000000"/>
          <w:lang w:val="pt-BR"/>
        </w:rPr>
      </w:pPr>
    </w:p>
    <w:p w:rsidR="0011787C" w:rsidRPr="00E746A3" w:rsidRDefault="0011787C" w:rsidP="0011787C">
      <w:pPr>
        <w:tabs>
          <w:tab w:val="left" w:pos="426"/>
        </w:tabs>
        <w:rPr>
          <w:rStyle w:val="apple-style-span"/>
          <w:b/>
          <w:color w:val="000000"/>
          <w:lang w:val="pt-BR"/>
        </w:rPr>
      </w:pPr>
    </w:p>
    <w:p w:rsidR="0011787C" w:rsidRDefault="0011787C" w:rsidP="0011787C">
      <w:pPr>
        <w:jc w:val="both"/>
        <w:rPr>
          <w:b/>
          <w:color w:val="000000"/>
          <w:szCs w:val="24"/>
        </w:rPr>
      </w:pPr>
      <w:r w:rsidRPr="00595585">
        <w:rPr>
          <w:b/>
          <w:color w:val="000000"/>
          <w:szCs w:val="24"/>
        </w:rPr>
        <w:t>REFERENCES</w:t>
      </w:r>
      <w:r>
        <w:rPr>
          <w:b/>
          <w:color w:val="000000"/>
          <w:szCs w:val="24"/>
        </w:rPr>
        <w:t xml:space="preserve"> (TNR 10pt)</w:t>
      </w:r>
    </w:p>
    <w:p w:rsidR="0011787C" w:rsidRDefault="0011787C" w:rsidP="0011787C">
      <w:pPr>
        <w:jc w:val="both"/>
        <w:rPr>
          <w:color w:val="000000"/>
          <w:sz w:val="18"/>
          <w:szCs w:val="18"/>
        </w:rPr>
      </w:pPr>
      <w:r>
        <w:rPr>
          <w:color w:val="000000"/>
          <w:sz w:val="18"/>
          <w:szCs w:val="18"/>
        </w:rPr>
        <w:t>I</w:t>
      </w:r>
      <w:r w:rsidRPr="00595585">
        <w:rPr>
          <w:color w:val="000000"/>
          <w:sz w:val="18"/>
          <w:szCs w:val="18"/>
        </w:rPr>
        <w:t>nternational journals and proceedings</w:t>
      </w:r>
      <w:r>
        <w:rPr>
          <w:color w:val="000000"/>
          <w:sz w:val="18"/>
          <w:szCs w:val="18"/>
        </w:rPr>
        <w:t xml:space="preserve"> are suggested for main references</w:t>
      </w:r>
      <w:r w:rsidRPr="00595585">
        <w:rPr>
          <w:color w:val="000000"/>
          <w:sz w:val="18"/>
          <w:szCs w:val="18"/>
        </w:rPr>
        <w:t>. All references shou</w:t>
      </w:r>
      <w:r>
        <w:rPr>
          <w:color w:val="000000"/>
          <w:sz w:val="18"/>
          <w:szCs w:val="18"/>
        </w:rPr>
        <w:t xml:space="preserve">ld be to the most </w:t>
      </w:r>
      <w:r w:rsidRPr="00595585">
        <w:rPr>
          <w:color w:val="000000"/>
          <w:sz w:val="18"/>
          <w:szCs w:val="18"/>
        </w:rPr>
        <w:t>up-to-date sources</w:t>
      </w:r>
      <w:r>
        <w:rPr>
          <w:color w:val="000000"/>
          <w:sz w:val="18"/>
          <w:szCs w:val="18"/>
        </w:rPr>
        <w:t xml:space="preserve">. </w:t>
      </w:r>
      <w:r w:rsidRPr="00595585">
        <w:rPr>
          <w:color w:val="000000"/>
          <w:sz w:val="18"/>
          <w:szCs w:val="18"/>
        </w:rPr>
        <w:t>References</w:t>
      </w:r>
      <w:r>
        <w:rPr>
          <w:color w:val="000000"/>
          <w:sz w:val="18"/>
          <w:szCs w:val="18"/>
        </w:rPr>
        <w:t xml:space="preserve"> format</w:t>
      </w:r>
      <w:r w:rsidRPr="00595585">
        <w:rPr>
          <w:color w:val="000000"/>
          <w:sz w:val="18"/>
          <w:szCs w:val="18"/>
        </w:rPr>
        <w:t xml:space="preserve"> are written in IEEE style</w:t>
      </w:r>
      <w:r>
        <w:rPr>
          <w:color w:val="000000"/>
          <w:sz w:val="18"/>
          <w:szCs w:val="18"/>
        </w:rPr>
        <w:t xml:space="preserve"> and </w:t>
      </w:r>
      <w:r w:rsidRPr="00595585">
        <w:rPr>
          <w:b/>
          <w:color w:val="000000"/>
          <w:sz w:val="18"/>
          <w:szCs w:val="18"/>
        </w:rPr>
        <w:t>the number of minimum references are 15.</w:t>
      </w:r>
      <w:r w:rsidRPr="00595585">
        <w:rPr>
          <w:color w:val="000000"/>
          <w:sz w:val="18"/>
          <w:szCs w:val="18"/>
        </w:rPr>
        <w:t xml:space="preserve"> see </w:t>
      </w:r>
      <w:r>
        <w:rPr>
          <w:color w:val="000000"/>
          <w:sz w:val="18"/>
          <w:szCs w:val="18"/>
        </w:rPr>
        <w:t>the examples of references bellow</w:t>
      </w:r>
      <w:r w:rsidRPr="00595585">
        <w:rPr>
          <w:color w:val="000000"/>
          <w:sz w:val="18"/>
          <w:szCs w:val="18"/>
        </w:rPr>
        <w:t xml:space="preserve"> (9 pt):</w:t>
      </w:r>
    </w:p>
    <w:p w:rsidR="0011787C" w:rsidRDefault="0011787C" w:rsidP="0011787C">
      <w:pPr>
        <w:jc w:val="both"/>
        <w:rPr>
          <w:b/>
          <w:color w:val="000000"/>
          <w:sz w:val="18"/>
          <w:szCs w:val="18"/>
        </w:rPr>
      </w:pPr>
      <w:r w:rsidRPr="00595585">
        <w:rPr>
          <w:b/>
          <w:color w:val="000000"/>
          <w:sz w:val="18"/>
          <w:szCs w:val="18"/>
        </w:rPr>
        <w:t>Examples of literature writing from journal writing articles are as follows:</w:t>
      </w:r>
    </w:p>
    <w:p w:rsidR="0011787C" w:rsidRPr="00F472D4" w:rsidRDefault="0011787C" w:rsidP="0011787C">
      <w:pPr>
        <w:numPr>
          <w:ilvl w:val="0"/>
          <w:numId w:val="3"/>
        </w:numPr>
        <w:suppressAutoHyphens/>
        <w:ind w:left="426" w:hanging="284"/>
        <w:contextualSpacing/>
        <w:jc w:val="both"/>
        <w:rPr>
          <w:rFonts w:eastAsia="Calibri"/>
          <w:sz w:val="18"/>
        </w:rPr>
      </w:pPr>
      <w:r w:rsidRPr="00F472D4">
        <w:rPr>
          <w:rFonts w:eastAsia="Calibri"/>
          <w:sz w:val="18"/>
        </w:rPr>
        <w:t xml:space="preserve">M. Stemm and R. H. Katz, Measuring and reducing energy consumption of network interfaces in hand-held devices,  </w:t>
      </w:r>
      <w:r w:rsidRPr="00F472D4">
        <w:rPr>
          <w:rFonts w:eastAsia="Calibri"/>
          <w:i/>
          <w:sz w:val="18"/>
        </w:rPr>
        <w:t>IEICE Transactions on Communications</w:t>
      </w:r>
      <w:r w:rsidRPr="00F472D4">
        <w:rPr>
          <w:rFonts w:eastAsia="Calibri"/>
          <w:sz w:val="18"/>
        </w:rPr>
        <w:t>, vol. E80-B, no. 8, 1997, pp. 1125-1131.</w:t>
      </w:r>
    </w:p>
    <w:p w:rsidR="0011787C" w:rsidRPr="00F472D4" w:rsidRDefault="0011787C" w:rsidP="0011787C">
      <w:pPr>
        <w:numPr>
          <w:ilvl w:val="0"/>
          <w:numId w:val="3"/>
        </w:numPr>
        <w:suppressAutoHyphens/>
        <w:ind w:left="426" w:hanging="284"/>
        <w:contextualSpacing/>
        <w:jc w:val="both"/>
        <w:rPr>
          <w:rFonts w:eastAsia="Calibri"/>
          <w:sz w:val="18"/>
        </w:rPr>
      </w:pPr>
      <w:r w:rsidRPr="00F472D4">
        <w:rPr>
          <w:rFonts w:eastAsia="Calibri"/>
          <w:sz w:val="18"/>
        </w:rPr>
        <w:t xml:space="preserve">F. Bennett, D. Clarke, J. B. Evans, A. Hopper, A. Jones and D. Leask, Piconet: Embedded mobile networking, </w:t>
      </w:r>
      <w:r w:rsidRPr="00F472D4">
        <w:rPr>
          <w:rFonts w:eastAsia="Calibri"/>
          <w:i/>
          <w:sz w:val="18"/>
        </w:rPr>
        <w:t>IEEE Personal Communications Magazine</w:t>
      </w:r>
      <w:r w:rsidRPr="00F472D4">
        <w:rPr>
          <w:rFonts w:eastAsia="Calibri"/>
          <w:sz w:val="18"/>
        </w:rPr>
        <w:t>, vol. 4, no. 5, 1997, pp. 8-15.</w:t>
      </w:r>
    </w:p>
    <w:p w:rsidR="0011787C" w:rsidRPr="00F472D4" w:rsidRDefault="0011787C" w:rsidP="0011787C">
      <w:pPr>
        <w:numPr>
          <w:ilvl w:val="0"/>
          <w:numId w:val="3"/>
        </w:numPr>
        <w:suppressAutoHyphens/>
        <w:ind w:left="426" w:hanging="284"/>
        <w:contextualSpacing/>
        <w:jc w:val="both"/>
        <w:rPr>
          <w:rFonts w:eastAsia="Calibri"/>
          <w:sz w:val="18"/>
        </w:rPr>
      </w:pPr>
      <w:r w:rsidRPr="00F472D4">
        <w:rPr>
          <w:rFonts w:eastAsia="Calibri"/>
          <w:sz w:val="18"/>
        </w:rPr>
        <w:t xml:space="preserve">M. R. Andrews, P. P. Mitra and R. deCarvalho, Tripling the capacity of wireless communication using electromagnetic polarization, </w:t>
      </w:r>
      <w:r w:rsidRPr="00F472D4">
        <w:rPr>
          <w:rFonts w:eastAsia="Calibri"/>
          <w:i/>
          <w:sz w:val="18"/>
        </w:rPr>
        <w:t>Nature</w:t>
      </w:r>
      <w:r w:rsidRPr="00F472D4">
        <w:rPr>
          <w:rFonts w:eastAsia="Calibri"/>
          <w:sz w:val="18"/>
        </w:rPr>
        <w:t>, vol. 409, 2001, pp. 316-318.</w:t>
      </w:r>
    </w:p>
    <w:p w:rsidR="0011787C" w:rsidRDefault="0011787C" w:rsidP="0011787C">
      <w:pPr>
        <w:numPr>
          <w:ilvl w:val="0"/>
          <w:numId w:val="3"/>
        </w:numPr>
        <w:suppressAutoHyphens/>
        <w:ind w:left="426" w:hanging="284"/>
        <w:contextualSpacing/>
        <w:jc w:val="both"/>
        <w:rPr>
          <w:rFonts w:eastAsia="Calibri"/>
          <w:sz w:val="18"/>
        </w:rPr>
      </w:pPr>
      <w:r w:rsidRPr="00F472D4">
        <w:rPr>
          <w:rFonts w:eastAsia="Calibri"/>
          <w:sz w:val="18"/>
        </w:rPr>
        <w:t xml:space="preserve">S. M. Agarwall and A. Grover, Nucleotide Composition and Amino Acid Usage in AT-Rich Hyperthermophilic Species, </w:t>
      </w:r>
      <w:r w:rsidRPr="00F472D4">
        <w:rPr>
          <w:rFonts w:eastAsia="Calibri"/>
          <w:i/>
          <w:sz w:val="18"/>
        </w:rPr>
        <w:t>The Open Bioinformatics Journal</w:t>
      </w:r>
      <w:r w:rsidRPr="00F472D4">
        <w:rPr>
          <w:rFonts w:eastAsia="Calibri"/>
          <w:sz w:val="18"/>
        </w:rPr>
        <w:t xml:space="preserve">, Vol. 2, 2008, pp. 11-19. </w:t>
      </w:r>
    </w:p>
    <w:p w:rsidR="0011787C" w:rsidRDefault="0011787C" w:rsidP="0011787C">
      <w:pPr>
        <w:jc w:val="both"/>
        <w:rPr>
          <w:b/>
          <w:color w:val="000000"/>
          <w:sz w:val="18"/>
          <w:szCs w:val="18"/>
        </w:rPr>
      </w:pPr>
    </w:p>
    <w:p w:rsidR="0011787C" w:rsidRDefault="0011787C" w:rsidP="0011787C">
      <w:pPr>
        <w:jc w:val="both"/>
        <w:rPr>
          <w:b/>
          <w:color w:val="000000"/>
          <w:sz w:val="18"/>
          <w:szCs w:val="18"/>
        </w:rPr>
      </w:pPr>
      <w:r w:rsidRPr="00E4456B">
        <w:rPr>
          <w:b/>
          <w:color w:val="000000"/>
          <w:sz w:val="18"/>
          <w:szCs w:val="18"/>
        </w:rPr>
        <w:t>Examples of literature writing from a book article are as follows:</w:t>
      </w:r>
    </w:p>
    <w:p w:rsidR="0011787C" w:rsidRDefault="0011787C" w:rsidP="0011787C">
      <w:pPr>
        <w:numPr>
          <w:ilvl w:val="0"/>
          <w:numId w:val="3"/>
        </w:numPr>
        <w:suppressAutoHyphens/>
        <w:ind w:left="426" w:hanging="284"/>
        <w:contextualSpacing/>
        <w:jc w:val="both"/>
        <w:rPr>
          <w:rFonts w:eastAsia="Calibri"/>
          <w:sz w:val="18"/>
        </w:rPr>
      </w:pPr>
      <w:r w:rsidRPr="00F472D4">
        <w:rPr>
          <w:rFonts w:eastAsia="Calibri"/>
          <w:sz w:val="18"/>
        </w:rPr>
        <w:t xml:space="preserve">S. Verdu, </w:t>
      </w:r>
      <w:r w:rsidRPr="00F472D4">
        <w:rPr>
          <w:rFonts w:eastAsia="Calibri"/>
          <w:i/>
          <w:sz w:val="18"/>
        </w:rPr>
        <w:t>Multi-user detection</w:t>
      </w:r>
      <w:r w:rsidRPr="00F472D4">
        <w:rPr>
          <w:rFonts w:eastAsia="Calibri"/>
          <w:sz w:val="18"/>
        </w:rPr>
        <w:t>, Cambridge University Press, 1998.</w:t>
      </w:r>
    </w:p>
    <w:p w:rsidR="0011787C" w:rsidRDefault="0011787C" w:rsidP="0011787C">
      <w:pPr>
        <w:suppressAutoHyphens/>
        <w:contextualSpacing/>
        <w:jc w:val="both"/>
        <w:rPr>
          <w:rFonts w:eastAsia="Calibri"/>
          <w:sz w:val="18"/>
        </w:rPr>
      </w:pPr>
    </w:p>
    <w:p w:rsidR="0011787C" w:rsidRDefault="0011787C" w:rsidP="0011787C">
      <w:pPr>
        <w:suppressAutoHyphens/>
        <w:contextualSpacing/>
        <w:jc w:val="both"/>
        <w:rPr>
          <w:rFonts w:eastAsia="Calibri"/>
          <w:b/>
          <w:sz w:val="18"/>
        </w:rPr>
      </w:pPr>
      <w:r w:rsidRPr="00E4456B">
        <w:rPr>
          <w:rFonts w:eastAsia="Calibri"/>
          <w:b/>
          <w:sz w:val="18"/>
        </w:rPr>
        <w:t>Examples of literature writing from the Seminar Proceedings are as follows:</w:t>
      </w:r>
    </w:p>
    <w:p w:rsidR="0011787C" w:rsidRDefault="0011787C" w:rsidP="0011787C">
      <w:pPr>
        <w:numPr>
          <w:ilvl w:val="0"/>
          <w:numId w:val="3"/>
        </w:numPr>
        <w:suppressAutoHyphens/>
        <w:ind w:left="426" w:hanging="284"/>
        <w:contextualSpacing/>
        <w:jc w:val="both"/>
        <w:rPr>
          <w:rFonts w:eastAsia="Calibri"/>
          <w:sz w:val="18"/>
        </w:rPr>
      </w:pPr>
      <w:r w:rsidRPr="00F472D4">
        <w:rPr>
          <w:rFonts w:eastAsia="Calibri"/>
          <w:sz w:val="18"/>
        </w:rPr>
        <w:t xml:space="preserve">L. Clare, G. Pottie and J. Agre, Self-organizing distributed sensor networks, </w:t>
      </w:r>
      <w:r w:rsidRPr="00F472D4">
        <w:rPr>
          <w:rFonts w:eastAsia="Calibri"/>
          <w:i/>
          <w:sz w:val="18"/>
        </w:rPr>
        <w:t>Proceedings SPIE Conference Unattended Ground Sensor Technologies and Applications</w:t>
      </w:r>
      <w:r w:rsidRPr="00F472D4">
        <w:rPr>
          <w:rFonts w:eastAsia="Calibri"/>
          <w:sz w:val="18"/>
        </w:rPr>
        <w:t>, vol. 3713, Orlando, April 1999, pp. 229–237.</w:t>
      </w:r>
    </w:p>
    <w:p w:rsidR="0011787C" w:rsidRPr="0011787C" w:rsidRDefault="0011787C">
      <w:pPr>
        <w:rPr>
          <w:b/>
        </w:rPr>
      </w:pPr>
      <w:bookmarkStart w:id="0" w:name="_GoBack"/>
      <w:bookmarkEnd w:id="0"/>
    </w:p>
    <w:sectPr w:rsidR="0011787C" w:rsidRPr="0011787C" w:rsidSect="00B2046E">
      <w:headerReference w:type="default" r:id="rId9"/>
      <w:footerReference w:type="default" r:id="rId10"/>
      <w:pgSz w:w="11907" w:h="16839" w:code="9"/>
      <w:pgMar w:top="1701"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F6B" w:rsidRDefault="00460F6B" w:rsidP="00B57DAA">
      <w:r>
        <w:separator/>
      </w:r>
    </w:p>
  </w:endnote>
  <w:endnote w:type="continuationSeparator" w:id="0">
    <w:p w:rsidR="00460F6B" w:rsidRDefault="00460F6B" w:rsidP="00B5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908714"/>
      <w:docPartObj>
        <w:docPartGallery w:val="Page Numbers (Bottom of Page)"/>
        <w:docPartUnique/>
      </w:docPartObj>
    </w:sdtPr>
    <w:sdtEndPr>
      <w:rPr>
        <w:noProof/>
      </w:rPr>
    </w:sdtEndPr>
    <w:sdtContent>
      <w:p w:rsidR="00B2046E" w:rsidRDefault="00B2046E" w:rsidP="00F509E1">
        <w:pPr>
          <w:pStyle w:val="Footer"/>
        </w:pPr>
        <w:r w:rsidRPr="00F509E1">
          <w:rPr>
            <w:i/>
            <w:noProof/>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-46990</wp:posOffset>
                  </wp:positionV>
                  <wp:extent cx="57531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64CB0E"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3.7pt" to="454.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" strokecolor="black [3200]" strokeweight=".5pt">
                  <v:stroke joinstyle="miter"/>
                </v:line>
              </w:pict>
            </mc:Fallback>
          </mc:AlternateContent>
        </w:r>
        <w:r w:rsidR="00F509E1" w:rsidRPr="00F509E1">
          <w:rPr>
            <w:i/>
          </w:rPr>
          <w:t>JAST : Journal of Applied Science and Technology</w:t>
        </w:r>
        <w:r w:rsidR="00F509E1">
          <w:t xml:space="preserve">                              ISSN : </w:t>
        </w:r>
        <w:r w:rsidR="00F509E1" w:rsidRPr="00B57DAA">
          <w:rPr>
            <w:color w:val="000000"/>
            <w:shd w:val="clear" w:color="auto" w:fill="FFFFFF"/>
          </w:rPr>
          <w:t>2775-4022</w:t>
        </w:r>
        <w:r w:rsidR="00F509E1">
          <w:t xml:space="preserve">                                      </w:t>
        </w:r>
        <w:r>
          <w:fldChar w:fldCharType="begin"/>
        </w:r>
        <w:r>
          <w:instrText xml:space="preserve"> PAGE   \* MERGEFORMAT </w:instrText>
        </w:r>
        <w:r>
          <w:fldChar w:fldCharType="separate"/>
        </w:r>
        <w:r w:rsidR="00F509E1">
          <w:rPr>
            <w:noProof/>
          </w:rPr>
          <w:t>1</w:t>
        </w:r>
        <w:r>
          <w:rPr>
            <w:noProof/>
          </w:rPr>
          <w:fldChar w:fldCharType="end"/>
        </w:r>
      </w:p>
    </w:sdtContent>
  </w:sdt>
  <w:p w:rsidR="00B2046E" w:rsidRPr="00B2046E" w:rsidRDefault="00B2046E">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F6B" w:rsidRDefault="00460F6B" w:rsidP="00B57DAA">
      <w:r>
        <w:separator/>
      </w:r>
    </w:p>
  </w:footnote>
  <w:footnote w:type="continuationSeparator" w:id="0">
    <w:p w:rsidR="00460F6B" w:rsidRDefault="00460F6B" w:rsidP="00B57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DAA" w:rsidRPr="00B57DAA" w:rsidRDefault="00B57DAA">
    <w:pPr>
      <w:pStyle w:val="Header"/>
      <w:rPr>
        <w:b/>
      </w:rPr>
    </w:pPr>
    <w:r w:rsidRPr="00B57DAA">
      <w:rPr>
        <w:b/>
      </w:rPr>
      <w:t>JAST : Journal of Applied Science and Technology</w:t>
    </w:r>
  </w:p>
  <w:p w:rsidR="00B57DAA" w:rsidRPr="00B57DAA" w:rsidRDefault="00B2046E">
    <w:pPr>
      <w:pStyle w:val="Header"/>
    </w:pPr>
    <w:r>
      <w:t>Volume. 1 Number. 2, Jul</w:t>
    </w:r>
    <w:r w:rsidR="00B57DAA" w:rsidRPr="00B57DAA">
      <w:t>y 2021</w:t>
    </w:r>
  </w:p>
  <w:p w:rsidR="00B57DAA" w:rsidRPr="00B57DAA" w:rsidRDefault="00B57DAA">
    <w:pPr>
      <w:pStyle w:val="Header"/>
      <w:rPr>
        <w:color w:val="000000"/>
        <w:shd w:val="clear" w:color="auto" w:fill="FFFFFF"/>
      </w:rPr>
    </w:pPr>
    <w:r w:rsidRPr="00B57DAA">
      <w:t xml:space="preserve">ISSN : </w:t>
    </w:r>
    <w:r w:rsidRPr="00B57DAA">
      <w:rPr>
        <w:color w:val="000000"/>
        <w:shd w:val="clear" w:color="auto" w:fill="FFFFFF"/>
      </w:rPr>
      <w:t>2775-4022</w:t>
    </w:r>
  </w:p>
  <w:p w:rsidR="00B57DAA" w:rsidRPr="00B57DAA" w:rsidRDefault="00B57DAA">
    <w:pPr>
      <w:pStyle w:val="Header"/>
      <w:rPr>
        <w:i/>
        <w:color w:val="000000"/>
        <w:shd w:val="clear" w:color="auto" w:fill="FFFFFF"/>
      </w:rPr>
    </w:pPr>
    <w:r w:rsidRPr="00B57DAA">
      <w:rPr>
        <w:i/>
        <w:color w:val="000000"/>
        <w:shd w:val="clear" w:color="auto" w:fill="FFFFFF"/>
      </w:rPr>
      <w:t>http://jurnal.unissula.ac.id/index.php/JAST</w:t>
    </w:r>
  </w:p>
  <w:p w:rsidR="00B57DAA" w:rsidRDefault="007978ED">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4444</wp:posOffset>
              </wp:positionH>
              <wp:positionV relativeFrom="paragraph">
                <wp:posOffset>92075</wp:posOffset>
              </wp:positionV>
              <wp:extent cx="57626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7C7ED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25pt" to="454.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D29A3"/>
    <w:multiLevelType w:val="hybridMultilevel"/>
    <w:tmpl w:val="F162EF6A"/>
    <w:lvl w:ilvl="0" w:tplc="A7D41CA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6B0A3B17"/>
    <w:multiLevelType w:val="multilevel"/>
    <w:tmpl w:val="B366FC88"/>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 w15:restartNumberingAfterBreak="0">
    <w:nsid w:val="7D864447"/>
    <w:multiLevelType w:val="hybridMultilevel"/>
    <w:tmpl w:val="68EC94EC"/>
    <w:lvl w:ilvl="0" w:tplc="CE1A60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AA"/>
    <w:rsid w:val="0011787C"/>
    <w:rsid w:val="001279FC"/>
    <w:rsid w:val="001B7BD8"/>
    <w:rsid w:val="00460F6B"/>
    <w:rsid w:val="005E0D72"/>
    <w:rsid w:val="007978ED"/>
    <w:rsid w:val="00B2046E"/>
    <w:rsid w:val="00B57DAA"/>
    <w:rsid w:val="00DE75FC"/>
    <w:rsid w:val="00F509E1"/>
    <w:rsid w:val="00FA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DA0521-E6B7-425A-A811-FF83D136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DA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DAA"/>
    <w:pPr>
      <w:tabs>
        <w:tab w:val="center" w:pos="4680"/>
        <w:tab w:val="right" w:pos="9360"/>
      </w:tabs>
    </w:pPr>
  </w:style>
  <w:style w:type="character" w:customStyle="1" w:styleId="HeaderChar">
    <w:name w:val="Header Char"/>
    <w:basedOn w:val="DefaultParagraphFont"/>
    <w:link w:val="Header"/>
    <w:uiPriority w:val="99"/>
    <w:rsid w:val="00B57DAA"/>
  </w:style>
  <w:style w:type="paragraph" w:styleId="Footer">
    <w:name w:val="footer"/>
    <w:basedOn w:val="Normal"/>
    <w:link w:val="FooterChar"/>
    <w:uiPriority w:val="99"/>
    <w:unhideWhenUsed/>
    <w:rsid w:val="00B57DAA"/>
    <w:pPr>
      <w:tabs>
        <w:tab w:val="center" w:pos="4680"/>
        <w:tab w:val="right" w:pos="9360"/>
      </w:tabs>
    </w:pPr>
  </w:style>
  <w:style w:type="character" w:customStyle="1" w:styleId="FooterChar">
    <w:name w:val="Footer Char"/>
    <w:basedOn w:val="DefaultParagraphFont"/>
    <w:link w:val="Footer"/>
    <w:uiPriority w:val="99"/>
    <w:rsid w:val="00B57DAA"/>
  </w:style>
  <w:style w:type="character" w:styleId="Hyperlink">
    <w:name w:val="Hyperlink"/>
    <w:basedOn w:val="DefaultParagraphFont"/>
    <w:uiPriority w:val="99"/>
    <w:unhideWhenUsed/>
    <w:rsid w:val="00B57DAA"/>
    <w:rPr>
      <w:color w:val="0563C1" w:themeColor="hyperlink"/>
      <w:u w:val="single"/>
    </w:rPr>
  </w:style>
  <w:style w:type="table" w:styleId="TableGrid">
    <w:name w:val="Table Grid"/>
    <w:basedOn w:val="TableNormal"/>
    <w:uiPriority w:val="39"/>
    <w:rsid w:val="00B57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87C"/>
    <w:pPr>
      <w:spacing w:after="200" w:line="276" w:lineRule="auto"/>
      <w:ind w:left="720"/>
      <w:contextualSpacing/>
    </w:pPr>
    <w:rPr>
      <w:rFonts w:ascii="Calibri" w:hAnsi="Calibri"/>
      <w:sz w:val="22"/>
      <w:szCs w:val="22"/>
      <w:lang w:val="en-GB" w:eastAsia="en-GB"/>
    </w:rPr>
  </w:style>
  <w:style w:type="character" w:customStyle="1" w:styleId="apple-style-span">
    <w:name w:val="apple-style-span"/>
    <w:basedOn w:val="DefaultParagraphFont"/>
    <w:rsid w:val="00117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JAST</dc:title>
  <dc:subject>Engineering</dc:subject>
  <dc:creator>dedykurniadi</dc:creator>
  <cp:keywords>jurnal jast</cp:keywords>
  <dc:description/>
  <cp:lastModifiedBy>dedykurniadi</cp:lastModifiedBy>
  <cp:revision>1</cp:revision>
  <dcterms:created xsi:type="dcterms:W3CDTF">2021-02-26T16:09:00Z</dcterms:created>
  <dcterms:modified xsi:type="dcterms:W3CDTF">2021-02-26T17:13:00Z</dcterms:modified>
  <cp:category>All Engineering</cp:category>
</cp:coreProperties>
</file>