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C6AB7" w14:textId="7DD282E3" w:rsidR="00EE09CB" w:rsidRPr="009A3F3C" w:rsidRDefault="004C62EA" w:rsidP="00EC3C7F">
      <w:pPr>
        <w:spacing w:after="0"/>
        <w:jc w:val="center"/>
        <w:rPr>
          <w:rFonts w:ascii="Cambria" w:hAnsi="Cambria"/>
          <w:b/>
        </w:rPr>
      </w:pPr>
      <w:r w:rsidRPr="009A3F3C">
        <w:rPr>
          <w:rFonts w:ascii="Cambria" w:hAnsi="Cambria"/>
          <w:b/>
        </w:rPr>
        <w:t xml:space="preserve">PENYUSUNAN DAN VALIDASI </w:t>
      </w:r>
      <w:r w:rsidR="00EC3C7F" w:rsidRPr="009A3F3C">
        <w:rPr>
          <w:rFonts w:ascii="Cambria" w:hAnsi="Cambria"/>
          <w:b/>
        </w:rPr>
        <w:t>SKALA PAKET-H</w:t>
      </w:r>
    </w:p>
    <w:p w14:paraId="0FF42E69" w14:textId="76034719" w:rsidR="00EC3C7F" w:rsidRPr="009A3F3C" w:rsidRDefault="00EC3C7F" w:rsidP="00EC3C7F">
      <w:pPr>
        <w:spacing w:after="0"/>
        <w:jc w:val="center"/>
        <w:rPr>
          <w:rFonts w:ascii="Cambria" w:hAnsi="Cambria"/>
          <w:b/>
          <w:i/>
        </w:rPr>
      </w:pPr>
      <w:r w:rsidRPr="009A3F3C">
        <w:rPr>
          <w:rFonts w:ascii="Cambria" w:hAnsi="Cambria"/>
          <w:b/>
        </w:rPr>
        <w:t>(</w:t>
      </w:r>
      <w:r w:rsidRPr="009A3F3C">
        <w:rPr>
          <w:rFonts w:ascii="Cambria" w:hAnsi="Cambria"/>
          <w:b/>
          <w:i/>
        </w:rPr>
        <w:t>HAPPINESS</w:t>
      </w:r>
      <w:r w:rsidRPr="009A3F3C">
        <w:rPr>
          <w:rFonts w:ascii="Cambria" w:hAnsi="Cambria"/>
          <w:b/>
        </w:rPr>
        <w:t>)</w:t>
      </w:r>
    </w:p>
    <w:p w14:paraId="0966B72A" w14:textId="77777777" w:rsidR="00417340" w:rsidRPr="009A3F3C" w:rsidRDefault="00417340" w:rsidP="00417340">
      <w:pPr>
        <w:jc w:val="center"/>
        <w:rPr>
          <w:rFonts w:ascii="Cambria" w:hAnsi="Cambria"/>
        </w:rPr>
      </w:pPr>
    </w:p>
    <w:p w14:paraId="31A7CA49" w14:textId="7B7C04EA" w:rsidR="00770C94" w:rsidRPr="009A3F3C" w:rsidRDefault="00417340" w:rsidP="00EC3C7F">
      <w:pPr>
        <w:spacing w:after="0"/>
        <w:jc w:val="center"/>
        <w:rPr>
          <w:rFonts w:ascii="Cambria" w:hAnsi="Cambria"/>
          <w:b/>
        </w:rPr>
      </w:pPr>
      <w:r w:rsidRPr="009A3F3C">
        <w:rPr>
          <w:rFonts w:ascii="Cambria" w:hAnsi="Cambria"/>
          <w:b/>
        </w:rPr>
        <w:t>Dary Ies Shabrina</w:t>
      </w:r>
      <w:r w:rsidR="00770C94" w:rsidRPr="009A3F3C">
        <w:rPr>
          <w:rFonts w:ascii="Cambria" w:hAnsi="Cambria"/>
          <w:b/>
          <w:vertAlign w:val="superscript"/>
        </w:rPr>
        <w:t>1</w:t>
      </w:r>
      <w:r w:rsidR="00EC3C7F" w:rsidRPr="009A3F3C">
        <w:rPr>
          <w:rFonts w:ascii="Cambria" w:hAnsi="Cambria"/>
          <w:b/>
        </w:rPr>
        <w:t xml:space="preserve">, </w:t>
      </w:r>
    </w:p>
    <w:p w14:paraId="0CE29F60" w14:textId="486188E4" w:rsidR="00770C94" w:rsidRPr="009A3F3C" w:rsidRDefault="00EC3C7F" w:rsidP="00EC3C7F">
      <w:pPr>
        <w:spacing w:after="0"/>
        <w:jc w:val="center"/>
        <w:rPr>
          <w:rFonts w:ascii="Cambria" w:hAnsi="Cambria" w:cs="Times New Roman"/>
          <w:b/>
        </w:rPr>
      </w:pPr>
      <w:r w:rsidRPr="009A3F3C">
        <w:rPr>
          <w:rFonts w:ascii="Cambria" w:hAnsi="Cambria" w:cs="Times New Roman"/>
          <w:b/>
        </w:rPr>
        <w:t xml:space="preserve">Hasna Fadillah Sustring, </w:t>
      </w:r>
    </w:p>
    <w:p w14:paraId="06BDEC6C" w14:textId="28CFCABF" w:rsidR="00770C94" w:rsidRPr="009A3F3C" w:rsidRDefault="00EC3C7F" w:rsidP="00EC3C7F">
      <w:pPr>
        <w:spacing w:after="0"/>
        <w:jc w:val="center"/>
        <w:rPr>
          <w:rFonts w:ascii="Cambria" w:hAnsi="Cambria" w:cs="Times New Roman"/>
          <w:b/>
        </w:rPr>
      </w:pPr>
      <w:r w:rsidRPr="009A3F3C">
        <w:rPr>
          <w:rFonts w:ascii="Cambria" w:hAnsi="Cambria" w:cs="Times New Roman"/>
          <w:b/>
        </w:rPr>
        <w:t xml:space="preserve">Mayang Sari, </w:t>
      </w:r>
    </w:p>
    <w:p w14:paraId="5777DC2A" w14:textId="2E1A8F51" w:rsidR="00770C94" w:rsidRPr="009A3F3C" w:rsidRDefault="00EC3C7F" w:rsidP="00EC3C7F">
      <w:pPr>
        <w:spacing w:after="0"/>
        <w:jc w:val="center"/>
        <w:rPr>
          <w:rFonts w:ascii="Cambria" w:hAnsi="Cambria" w:cs="Times New Roman"/>
          <w:b/>
        </w:rPr>
      </w:pPr>
      <w:r w:rsidRPr="009A3F3C">
        <w:rPr>
          <w:rFonts w:ascii="Cambria" w:hAnsi="Cambria" w:cs="Times New Roman"/>
          <w:b/>
        </w:rPr>
        <w:t xml:space="preserve">Nur Baity Ulya Shabrina, </w:t>
      </w:r>
    </w:p>
    <w:p w14:paraId="1760F9E0" w14:textId="3D09943F" w:rsidR="00770C94" w:rsidRPr="009A3F3C" w:rsidRDefault="00EC3C7F" w:rsidP="00770C94">
      <w:pPr>
        <w:spacing w:after="0"/>
        <w:jc w:val="center"/>
        <w:rPr>
          <w:rFonts w:ascii="Cambria" w:hAnsi="Cambria" w:cs="Times New Roman"/>
          <w:b/>
        </w:rPr>
      </w:pPr>
      <w:r w:rsidRPr="009A3F3C">
        <w:rPr>
          <w:rFonts w:ascii="Cambria" w:hAnsi="Cambria" w:cs="Times New Roman"/>
          <w:b/>
        </w:rPr>
        <w:t>Nurmala Zakir</w:t>
      </w:r>
    </w:p>
    <w:p w14:paraId="42C7BC15" w14:textId="77777777" w:rsidR="00770C94" w:rsidRPr="009A3F3C" w:rsidRDefault="00770C94" w:rsidP="00770C94">
      <w:pPr>
        <w:spacing w:after="0" w:line="240" w:lineRule="auto"/>
        <w:jc w:val="center"/>
        <w:rPr>
          <w:rFonts w:ascii="Cambria" w:hAnsi="Cambria" w:cs="Times New Roman"/>
          <w:b/>
        </w:rPr>
      </w:pPr>
    </w:p>
    <w:p w14:paraId="039DA64C" w14:textId="77777777" w:rsidR="00417340" w:rsidRPr="009A3F3C" w:rsidRDefault="00417340" w:rsidP="00417340">
      <w:pPr>
        <w:spacing w:after="0"/>
        <w:jc w:val="center"/>
        <w:rPr>
          <w:rFonts w:ascii="Cambria" w:hAnsi="Cambria"/>
          <w:i/>
        </w:rPr>
      </w:pPr>
      <w:r w:rsidRPr="009A3F3C">
        <w:rPr>
          <w:rFonts w:ascii="Cambria" w:hAnsi="Cambria"/>
          <w:i/>
        </w:rPr>
        <w:t xml:space="preserve">Program Studi Magister Psikologi Profesi, Universitas Islam Indonesia, </w:t>
      </w:r>
    </w:p>
    <w:p w14:paraId="1D363025" w14:textId="768C328B" w:rsidR="00417340" w:rsidRPr="009A3F3C" w:rsidRDefault="00417340" w:rsidP="00770C94">
      <w:pPr>
        <w:spacing w:after="0"/>
        <w:jc w:val="center"/>
        <w:rPr>
          <w:rFonts w:ascii="Cambria" w:hAnsi="Cambria"/>
          <w:i/>
        </w:rPr>
      </w:pPr>
      <w:r w:rsidRPr="009A3F3C">
        <w:rPr>
          <w:rFonts w:ascii="Cambria" w:hAnsi="Cambria"/>
          <w:i/>
        </w:rPr>
        <w:t>Daerah Istimewa Yogyakarta</w:t>
      </w:r>
    </w:p>
    <w:p w14:paraId="1A52C8A4" w14:textId="77777777" w:rsidR="000111A4" w:rsidRDefault="000111A4" w:rsidP="000111A4">
      <w:pPr>
        <w:spacing w:line="360" w:lineRule="auto"/>
        <w:jc w:val="both"/>
        <w:rPr>
          <w:rFonts w:ascii="Cambria" w:hAnsi="Cambria" w:cs="Arial"/>
          <w:b/>
          <w:szCs w:val="24"/>
        </w:rPr>
      </w:pPr>
    </w:p>
    <w:p w14:paraId="74E80860" w14:textId="77EC02F1" w:rsidR="000111A4" w:rsidRPr="000111A4" w:rsidRDefault="000111A4" w:rsidP="000111A4">
      <w:pPr>
        <w:spacing w:line="360" w:lineRule="auto"/>
        <w:jc w:val="both"/>
        <w:rPr>
          <w:rFonts w:ascii="Cambria" w:hAnsi="Cambria" w:cs="Arial"/>
          <w:i/>
          <w:sz w:val="20"/>
          <w:szCs w:val="20"/>
        </w:rPr>
      </w:pPr>
      <w:r w:rsidRPr="00E4617E">
        <w:rPr>
          <w:rFonts w:ascii="Cambria" w:hAnsi="Cambria" w:cs="Arial"/>
          <w:b/>
          <w:sz w:val="20"/>
          <w:szCs w:val="20"/>
        </w:rPr>
        <w:t xml:space="preserve">ABSTRAK : </w:t>
      </w:r>
      <w:r w:rsidRPr="00B9650E">
        <w:rPr>
          <w:rFonts w:ascii="Cambria" w:hAnsi="Cambria" w:cs="Arial"/>
          <w:i/>
          <w:sz w:val="20"/>
          <w:szCs w:val="20"/>
        </w:rPr>
        <w:t>Magister Profesi Psikologi merupakan peminatan atau jenjang pendidikan magister psikologi, dimana pesertanya dipersiapkan untuk memiliki kompetensi sebagai seorang psikolog. Perkuliahan yang sangat padat membuat mahasiswa harus pintar-pintar mengatur waktu dan peduli dengan kesehatannya supaya dapat mengikuti proses kuliah dan bahagia menjalani perkuliahan</w:t>
      </w:r>
      <w:r>
        <w:rPr>
          <w:rFonts w:ascii="Cambria" w:hAnsi="Cambria" w:cs="Arial"/>
          <w:i/>
          <w:sz w:val="20"/>
          <w:szCs w:val="20"/>
        </w:rPr>
        <w:t>. Tujuan dari penelitian ini adalah merancang sebuah alat ukur untuk mengetahui tingkat keb</w:t>
      </w:r>
      <w:r w:rsidR="00654DF0">
        <w:rPr>
          <w:rFonts w:ascii="Cambria" w:hAnsi="Cambria" w:cs="Arial"/>
          <w:i/>
          <w:sz w:val="20"/>
          <w:szCs w:val="20"/>
        </w:rPr>
        <w:t>ahagiaan mahasiswa yang menempuh</w:t>
      </w:r>
      <w:r>
        <w:rPr>
          <w:rFonts w:ascii="Cambria" w:hAnsi="Cambria" w:cs="Arial"/>
          <w:i/>
          <w:sz w:val="20"/>
          <w:szCs w:val="20"/>
        </w:rPr>
        <w:t xml:space="preserve"> pendidikan magister profesi psikologi. Penelitian ini menggunakan metode Validasi skala dengan menggunakan </w:t>
      </w:r>
      <w:r w:rsidRPr="00B9650E">
        <w:rPr>
          <w:rFonts w:ascii="Cambria" w:hAnsi="Cambria" w:cs="Arial"/>
          <w:i/>
          <w:sz w:val="20"/>
          <w:szCs w:val="20"/>
        </w:rPr>
        <w:t>Exploratory Factor Analysis (EFA)</w:t>
      </w:r>
      <w:r>
        <w:rPr>
          <w:rFonts w:ascii="Cambria" w:hAnsi="Cambria" w:cs="Arial"/>
          <w:i/>
          <w:sz w:val="20"/>
          <w:szCs w:val="20"/>
        </w:rPr>
        <w:t xml:space="preserve">. Skala dirancang berdasarkan teori kebahagiaan Seligman (2005) dan  </w:t>
      </w:r>
      <w:r w:rsidRPr="00B9650E">
        <w:rPr>
          <w:rFonts w:ascii="Cambria" w:hAnsi="Cambria" w:cs="Arial"/>
          <w:i/>
          <w:sz w:val="20"/>
          <w:szCs w:val="20"/>
        </w:rPr>
        <w:t>‘Aidh al-Qarni, (2004)</w:t>
      </w:r>
      <w:r>
        <w:rPr>
          <w:rFonts w:ascii="Cambria" w:hAnsi="Cambria" w:cs="Arial"/>
          <w:i/>
          <w:sz w:val="20"/>
          <w:szCs w:val="20"/>
        </w:rPr>
        <w:t xml:space="preserve">. Hasil analisis menunjukkan </w:t>
      </w:r>
      <w:r w:rsidR="00AB07F5">
        <w:rPr>
          <w:rFonts w:ascii="Cambria" w:hAnsi="Cambria" w:cs="Arial"/>
          <w:i/>
          <w:sz w:val="20"/>
          <w:szCs w:val="20"/>
        </w:rPr>
        <w:t>skala kepahagiaan yang disusun peneliti terdiri dari 5 faktor dengan 28 aitem setelah dianali</w:t>
      </w:r>
      <w:r w:rsidR="006C2CE1">
        <w:rPr>
          <w:rFonts w:ascii="Cambria" w:hAnsi="Cambria" w:cs="Arial"/>
          <w:i/>
          <w:sz w:val="20"/>
          <w:szCs w:val="20"/>
        </w:rPr>
        <w:t xml:space="preserve">sis diperoleh 4 faktor dengan </w:t>
      </w:r>
      <w:r w:rsidR="008C61E3">
        <w:rPr>
          <w:rFonts w:ascii="Cambria" w:hAnsi="Cambria" w:cs="Arial"/>
          <w:i/>
          <w:sz w:val="20"/>
          <w:szCs w:val="20"/>
          <w:lang w:val="id-ID"/>
        </w:rPr>
        <w:t>2</w:t>
      </w:r>
      <w:r w:rsidR="006C2CE1">
        <w:rPr>
          <w:rFonts w:ascii="Cambria" w:hAnsi="Cambria" w:cs="Arial"/>
          <w:i/>
          <w:sz w:val="20"/>
          <w:szCs w:val="20"/>
          <w:lang w:val="id-ID"/>
        </w:rPr>
        <w:t>3</w:t>
      </w:r>
      <w:bookmarkStart w:id="0" w:name="_GoBack"/>
      <w:bookmarkEnd w:id="0"/>
      <w:r w:rsidR="00AB07F5">
        <w:rPr>
          <w:rFonts w:ascii="Cambria" w:hAnsi="Cambria" w:cs="Arial"/>
          <w:i/>
          <w:sz w:val="20"/>
          <w:szCs w:val="20"/>
        </w:rPr>
        <w:t xml:space="preserve"> aitem. </w:t>
      </w:r>
    </w:p>
    <w:p w14:paraId="4A5DBCE7" w14:textId="0924CBEE" w:rsidR="007830B8" w:rsidRDefault="000111A4" w:rsidP="000111A4">
      <w:pPr>
        <w:jc w:val="both"/>
        <w:rPr>
          <w:rFonts w:ascii="Cambria" w:hAnsi="Cambria" w:cs="Arial"/>
          <w:i/>
          <w:sz w:val="20"/>
          <w:szCs w:val="20"/>
        </w:rPr>
      </w:pPr>
      <w:r>
        <w:rPr>
          <w:rFonts w:ascii="Cambria" w:hAnsi="Cambria" w:cs="Arial"/>
          <w:b/>
          <w:szCs w:val="24"/>
        </w:rPr>
        <w:t>Kata K</w:t>
      </w:r>
      <w:r w:rsidRPr="00C50EB1">
        <w:rPr>
          <w:rFonts w:ascii="Cambria" w:hAnsi="Cambria" w:cs="Arial"/>
          <w:b/>
          <w:szCs w:val="24"/>
        </w:rPr>
        <w:t>unci :</w:t>
      </w:r>
      <w:r>
        <w:rPr>
          <w:rFonts w:ascii="Cambria" w:hAnsi="Cambria" w:cs="Arial"/>
          <w:szCs w:val="24"/>
        </w:rPr>
        <w:t xml:space="preserve"> </w:t>
      </w:r>
      <w:r>
        <w:rPr>
          <w:rFonts w:ascii="Cambria" w:hAnsi="Cambria" w:cs="Arial"/>
          <w:i/>
          <w:sz w:val="20"/>
          <w:szCs w:val="20"/>
        </w:rPr>
        <w:t>Kebahagiaan, Mahasiswa Magister Psikologi Profesi</w:t>
      </w:r>
    </w:p>
    <w:p w14:paraId="63B00D0D" w14:textId="52C88A29" w:rsidR="007830B8" w:rsidRDefault="007830B8" w:rsidP="000111A4">
      <w:pPr>
        <w:jc w:val="both"/>
        <w:rPr>
          <w:rFonts w:ascii="Cambria" w:hAnsi="Cambria" w:cs="Arial"/>
          <w:i/>
          <w:sz w:val="20"/>
          <w:szCs w:val="20"/>
        </w:rPr>
      </w:pPr>
    </w:p>
    <w:p w14:paraId="726936FC" w14:textId="77777777" w:rsidR="007830B8" w:rsidRDefault="007830B8" w:rsidP="000111A4">
      <w:pPr>
        <w:jc w:val="both"/>
        <w:rPr>
          <w:rFonts w:ascii="Cambria" w:hAnsi="Cambria" w:cs="Arial"/>
          <w:i/>
          <w:sz w:val="20"/>
          <w:szCs w:val="20"/>
        </w:rPr>
        <w:sectPr w:rsidR="007830B8" w:rsidSect="007830B8">
          <w:footerReference w:type="first" r:id="rId9"/>
          <w:type w:val="continuous"/>
          <w:pgSz w:w="12240" w:h="15840"/>
          <w:pgMar w:top="1701" w:right="1701" w:bottom="1701" w:left="1701" w:header="720" w:footer="720" w:gutter="0"/>
          <w:cols w:space="720"/>
          <w:docGrid w:linePitch="360"/>
        </w:sectPr>
      </w:pPr>
    </w:p>
    <w:p w14:paraId="08B61CCA" w14:textId="496F578F" w:rsidR="007830B8" w:rsidRPr="007830B8" w:rsidRDefault="007830B8" w:rsidP="007830B8">
      <w:pPr>
        <w:pStyle w:val="BodyText"/>
        <w:spacing w:before="100" w:line="360" w:lineRule="auto"/>
        <w:ind w:right="22" w:firstLine="720"/>
        <w:jc w:val="both"/>
        <w:rPr>
          <w:sz w:val="24"/>
          <w:szCs w:val="24"/>
        </w:rPr>
      </w:pPr>
      <w:r w:rsidRPr="009E4E5D">
        <w:rPr>
          <w:sz w:val="24"/>
          <w:szCs w:val="24"/>
          <w:lang w:val="en-US"/>
        </w:rPr>
        <w:lastRenderedPageBreak/>
        <w:t>Psikologi merupakan salah satu jurusan yang se</w:t>
      </w:r>
      <w:r w:rsidRPr="009E4E5D">
        <w:rPr>
          <w:sz w:val="24"/>
          <w:szCs w:val="24"/>
        </w:rPr>
        <w:t xml:space="preserve">makin lama </w:t>
      </w:r>
      <w:r w:rsidRPr="009E4E5D">
        <w:rPr>
          <w:sz w:val="24"/>
          <w:szCs w:val="24"/>
          <w:lang w:val="en-US"/>
        </w:rPr>
        <w:t>se</w:t>
      </w:r>
      <w:r w:rsidRPr="009E4E5D">
        <w:rPr>
          <w:sz w:val="24"/>
          <w:szCs w:val="24"/>
        </w:rPr>
        <w:t xml:space="preserve">makin meningkat setiap </w:t>
      </w:r>
      <w:r w:rsidRPr="009E4E5D">
        <w:rPr>
          <w:sz w:val="24"/>
          <w:szCs w:val="24"/>
          <w:lang w:val="en-US"/>
        </w:rPr>
        <w:t xml:space="preserve">peminatnya </w:t>
      </w:r>
      <w:r w:rsidRPr="009E4E5D">
        <w:rPr>
          <w:sz w:val="24"/>
          <w:szCs w:val="24"/>
        </w:rPr>
        <w:t>tahunnya</w:t>
      </w:r>
      <w:r w:rsidRPr="009E4E5D">
        <w:rPr>
          <w:sz w:val="24"/>
          <w:szCs w:val="24"/>
          <w:lang w:val="en-US"/>
        </w:rPr>
        <w:t>.</w:t>
      </w:r>
      <w:r w:rsidRPr="009E4E5D">
        <w:rPr>
          <w:sz w:val="24"/>
          <w:szCs w:val="24"/>
        </w:rPr>
        <w:t xml:space="preserve"> </w:t>
      </w:r>
      <w:r w:rsidRPr="009E4E5D">
        <w:rPr>
          <w:sz w:val="24"/>
          <w:szCs w:val="24"/>
          <w:lang w:val="en-US"/>
        </w:rPr>
        <w:t xml:space="preserve">Selain tingkat strata 1, jurusan psikologi memiliki jenjang studi Magister Profesi, yaitu proses untuk menjadi seorang psikolog melalui studi Magister Psikologi dan Profesi Psikologi. Program ini </w:t>
      </w:r>
      <w:r w:rsidRPr="009E4E5D">
        <w:rPr>
          <w:sz w:val="24"/>
          <w:szCs w:val="24"/>
        </w:rPr>
        <w:t xml:space="preserve">mulai menarik minat para mahasiswa pada </w:t>
      </w:r>
      <w:r w:rsidRPr="009E4E5D">
        <w:rPr>
          <w:sz w:val="24"/>
          <w:szCs w:val="24"/>
        </w:rPr>
        <w:lastRenderedPageBreak/>
        <w:t>era tahun 2000an ya</w:t>
      </w:r>
      <w:r>
        <w:rPr>
          <w:sz w:val="24"/>
          <w:szCs w:val="24"/>
        </w:rPr>
        <w:t xml:space="preserve">ng sebelumnya </w:t>
      </w:r>
      <w:r w:rsidRPr="009E4E5D">
        <w:rPr>
          <w:sz w:val="24"/>
          <w:szCs w:val="24"/>
        </w:rPr>
        <w:t>masyarakat hanya mengenal psikiater (Kusmawardhani, 2017</w:t>
      </w:r>
      <w:r w:rsidRPr="009E4E5D">
        <w:rPr>
          <w:sz w:val="24"/>
          <w:szCs w:val="24"/>
          <w:lang w:val="en-US"/>
        </w:rPr>
        <w:t xml:space="preserve">). </w:t>
      </w:r>
    </w:p>
    <w:p w14:paraId="660FBFD8" w14:textId="77777777" w:rsidR="007830B8" w:rsidRDefault="007830B8" w:rsidP="007830B8">
      <w:pPr>
        <w:spacing w:line="358" w:lineRule="auto"/>
        <w:ind w:firstLine="720"/>
        <w:jc w:val="both"/>
        <w:rPr>
          <w:rFonts w:ascii="Cambria" w:hAnsi="Cambria"/>
          <w:sz w:val="24"/>
          <w:szCs w:val="24"/>
        </w:rPr>
      </w:pPr>
      <w:r w:rsidRPr="009E4E5D">
        <w:rPr>
          <w:rFonts w:ascii="Cambria" w:hAnsi="Cambria"/>
          <w:color w:val="111111"/>
          <w:sz w:val="24"/>
          <w:szCs w:val="24"/>
        </w:rPr>
        <w:t xml:space="preserve">Magister Profesi Psikologi merupakan peminatan atau jenjang pendidikan magister psikologi, dimana pesertanya dipersiapkan untuk memiliki kompetensi sebagai seorang psikolog. Dengan mengikuti program magister profesi, calon psikolog setelah </w:t>
      </w:r>
      <w:r w:rsidRPr="009E4E5D">
        <w:rPr>
          <w:rFonts w:ascii="Cambria" w:hAnsi="Cambria"/>
          <w:color w:val="111111"/>
          <w:sz w:val="24"/>
          <w:szCs w:val="24"/>
        </w:rPr>
        <w:lastRenderedPageBreak/>
        <w:t>selesai menempuh study akan mendapatkan surat ijin</w:t>
      </w:r>
      <w:r w:rsidRPr="009E4E5D">
        <w:rPr>
          <w:rFonts w:ascii="Cambria" w:hAnsi="Cambria"/>
          <w:color w:val="111111"/>
          <w:spacing w:val="-8"/>
          <w:sz w:val="24"/>
          <w:szCs w:val="24"/>
        </w:rPr>
        <w:t xml:space="preserve"> </w:t>
      </w:r>
      <w:r w:rsidRPr="009E4E5D">
        <w:rPr>
          <w:rFonts w:ascii="Cambria" w:hAnsi="Cambria"/>
          <w:color w:val="111111"/>
          <w:sz w:val="24"/>
          <w:szCs w:val="24"/>
        </w:rPr>
        <w:t>praktek</w:t>
      </w:r>
      <w:r w:rsidRPr="009E4E5D">
        <w:rPr>
          <w:rFonts w:ascii="Cambria" w:hAnsi="Cambria"/>
          <w:color w:val="111111"/>
          <w:spacing w:val="-8"/>
          <w:sz w:val="24"/>
          <w:szCs w:val="24"/>
        </w:rPr>
        <w:t xml:space="preserve"> </w:t>
      </w:r>
      <w:r w:rsidRPr="009E4E5D">
        <w:rPr>
          <w:rFonts w:ascii="Cambria" w:hAnsi="Cambria"/>
          <w:color w:val="111111"/>
          <w:sz w:val="24"/>
          <w:szCs w:val="24"/>
        </w:rPr>
        <w:t>psikologi</w:t>
      </w:r>
      <w:r w:rsidRPr="009E4E5D">
        <w:rPr>
          <w:rFonts w:ascii="Cambria" w:hAnsi="Cambria"/>
          <w:color w:val="111111"/>
          <w:spacing w:val="-6"/>
          <w:sz w:val="24"/>
          <w:szCs w:val="24"/>
        </w:rPr>
        <w:t xml:space="preserve"> </w:t>
      </w:r>
      <w:r w:rsidRPr="009E4E5D">
        <w:rPr>
          <w:rFonts w:ascii="Cambria" w:hAnsi="Cambria"/>
          <w:color w:val="111111"/>
          <w:sz w:val="24"/>
          <w:szCs w:val="24"/>
        </w:rPr>
        <w:t>atau</w:t>
      </w:r>
      <w:r w:rsidRPr="009E4E5D">
        <w:rPr>
          <w:rFonts w:ascii="Cambria" w:hAnsi="Cambria"/>
          <w:color w:val="111111"/>
          <w:spacing w:val="-7"/>
          <w:sz w:val="24"/>
          <w:szCs w:val="24"/>
        </w:rPr>
        <w:t xml:space="preserve"> </w:t>
      </w:r>
      <w:r w:rsidRPr="009E4E5D">
        <w:rPr>
          <w:rFonts w:ascii="Cambria" w:hAnsi="Cambria"/>
          <w:color w:val="111111"/>
          <w:sz w:val="24"/>
          <w:szCs w:val="24"/>
        </w:rPr>
        <w:t>SIPP,</w:t>
      </w:r>
      <w:r w:rsidRPr="009E4E5D">
        <w:rPr>
          <w:rFonts w:ascii="Cambria" w:hAnsi="Cambria"/>
          <w:color w:val="111111"/>
          <w:spacing w:val="-7"/>
          <w:sz w:val="24"/>
          <w:szCs w:val="24"/>
        </w:rPr>
        <w:t xml:space="preserve"> </w:t>
      </w:r>
      <w:r w:rsidRPr="009E4E5D">
        <w:rPr>
          <w:rFonts w:ascii="Cambria" w:hAnsi="Cambria"/>
          <w:color w:val="111111"/>
          <w:sz w:val="24"/>
          <w:szCs w:val="24"/>
        </w:rPr>
        <w:t>dan</w:t>
      </w:r>
      <w:r w:rsidRPr="009E4E5D">
        <w:rPr>
          <w:rFonts w:ascii="Cambria" w:hAnsi="Cambria"/>
          <w:color w:val="111111"/>
          <w:spacing w:val="-7"/>
          <w:sz w:val="24"/>
          <w:szCs w:val="24"/>
        </w:rPr>
        <w:t xml:space="preserve"> </w:t>
      </w:r>
      <w:r w:rsidRPr="009E4E5D">
        <w:rPr>
          <w:rFonts w:ascii="Cambria" w:hAnsi="Cambria"/>
          <w:color w:val="111111"/>
          <w:sz w:val="24"/>
          <w:szCs w:val="24"/>
        </w:rPr>
        <w:t xml:space="preserve">berhak untuk membuka praktek psikologi. </w:t>
      </w:r>
      <w:r w:rsidRPr="009E4E5D">
        <w:rPr>
          <w:rFonts w:ascii="Cambria" w:hAnsi="Cambria"/>
          <w:sz w:val="24"/>
          <w:szCs w:val="24"/>
        </w:rPr>
        <w:t>Berdasarkan penjelasan Pedoman Umum Kode Etik Psikologi Indonesia (2010), Psikolog merupakan lulusan pendidikan profesi yang berkaitan dengan praktik psikologi atau layanan psikologi yang meliputi bidang bidang praktik klinis dan konseling. Untuk menjadi psikolog, mahasiswa perlu mengikuti serangkaian kegiatan perkuliahan yang ditempuh kurang lebih dua sampai tiga tahun masa studi dengan tugas akhir laporak Praktik Kerja Psikologi Profesi (PKPP) dan laporan penelitian</w:t>
      </w:r>
      <w:r w:rsidRPr="009E4E5D">
        <w:rPr>
          <w:rFonts w:ascii="Cambria" w:hAnsi="Cambria"/>
          <w:spacing w:val="-2"/>
          <w:sz w:val="24"/>
          <w:szCs w:val="24"/>
        </w:rPr>
        <w:t xml:space="preserve"> </w:t>
      </w:r>
      <w:r w:rsidRPr="009E4E5D">
        <w:rPr>
          <w:rFonts w:ascii="Cambria" w:hAnsi="Cambria"/>
          <w:sz w:val="24"/>
          <w:szCs w:val="24"/>
        </w:rPr>
        <w:t>(Tesis).</w:t>
      </w:r>
    </w:p>
    <w:p w14:paraId="3D34236C" w14:textId="7A714277" w:rsidR="00770C94" w:rsidRPr="007830B8" w:rsidRDefault="00770C94" w:rsidP="007830B8">
      <w:pPr>
        <w:spacing w:line="358" w:lineRule="auto"/>
        <w:ind w:firstLine="720"/>
        <w:jc w:val="both"/>
        <w:rPr>
          <w:rFonts w:ascii="Cambria" w:hAnsi="Cambria"/>
          <w:sz w:val="24"/>
          <w:szCs w:val="24"/>
        </w:rPr>
      </w:pPr>
      <w:r w:rsidRPr="009A3F3C">
        <w:rPr>
          <w:rFonts w:ascii="Cambria" w:hAnsi="Cambria" w:cs="Arial"/>
        </w:rPr>
        <w:t xml:space="preserve">Alhaque (2017) menceritakan pengalamannya ketika menempuh kuliah Profesi psikologi di UNPAD. Pada semester pertama perkuliahan Alhaque mengikuti serangkaian kegiatan perkuliahan yang dimana matakuliah keprofesian dan kemagisteran berjalan beriringan. Kegiatannya memang sangat padat selama semester satu ini. Perkuliahan yang penuh setiap minggunya, dari pagi hingga sore, bahkan terkadang sampai malam. Selain itu, sepulang kuliah akan ada tugas-tugas </w:t>
      </w:r>
      <w:r w:rsidRPr="009A3F3C">
        <w:rPr>
          <w:rFonts w:ascii="Cambria" w:hAnsi="Cambria" w:cs="Arial"/>
        </w:rPr>
        <w:lastRenderedPageBreak/>
        <w:t xml:space="preserve">yang perlu dikerjakan atau disiapkan untuk pertemuan selanjutnya. Selama masa matrikulasi dan semester, Alhaque sering menghabiskan waktu hingga pukul 03.00 malam untuk mengerjakan tugas atau belajar bersama teman. Meskipun padat dan melelahkan, namun masa-masa matrikulasi dan semester satu merupakan masa yang paling menyenangkan dan menggugah daya pikir serta semangat sebagai seorang pelajar. Untuk itu, dalam menjalani perkuliahan harus menikmati prosesnya semaksimal mungkin, dengan begitu proses perkuliahan akan menjadi rangkaian kegiatan yang menyenangkan. Selain itu gunakan waktu luang untuk tetap bersenang-senang dan menikmati hidup yang berguna untuk menciptakan kebahagiaan dalam menjalani aktifitas menjadi mahasiswa.  </w:t>
      </w:r>
    </w:p>
    <w:p w14:paraId="143FC3E6" w14:textId="77777777" w:rsidR="00770C94" w:rsidRPr="009A3F3C" w:rsidRDefault="00770C94" w:rsidP="00770C94">
      <w:pPr>
        <w:spacing w:line="360" w:lineRule="auto"/>
        <w:ind w:firstLine="720"/>
        <w:jc w:val="both"/>
        <w:rPr>
          <w:rFonts w:ascii="Cambria" w:hAnsi="Cambria" w:cs="Arial"/>
        </w:rPr>
      </w:pPr>
      <w:r w:rsidRPr="009A3F3C">
        <w:rPr>
          <w:rFonts w:ascii="Cambria" w:hAnsi="Cambria" w:cs="Arial"/>
        </w:rPr>
        <w:t xml:space="preserve">Sejalan dengan hasil wawancara yang kami lakukan pada dua orang mahasiswa yang magister psikologi profesi di universitas X. Mahasiswi berinisial Y menjelaskan bahwa ternyata perkuliahan yang sudah dilakukan beberapa bulan terakhir ini sangat menguras tenaga dan pikiran. Sempat merasa jenuh dengan rutinitas yang begitu padat dengan selalu mengharapkan waktu untuk libur atau pulang ke kampung halaman. Butuh motivasi dari diri dan lingkungan untuk </w:t>
      </w:r>
      <w:r w:rsidRPr="009A3F3C">
        <w:rPr>
          <w:rFonts w:ascii="Cambria" w:hAnsi="Cambria" w:cs="Arial"/>
        </w:rPr>
        <w:lastRenderedPageBreak/>
        <w:t>bertahan mengikuti proses perkuliahan, karena untuk mencapai tujuan awal menjadi seorang psikolog butuh perjuangan pada prosesnya. Begitupun yang dirasakan oleh mahasiswa berinisial Z, ketika diwawancara dia mengatakan bahwa mengikuti perkuliahan magister psikologi profesi adalah proses yang berat. Membutuhkan kelapangan hati dan sabar dalam menjalankan prosesnya. Karena prosesnya yang tidak mudah, maka sejak awal sebelum perkuliahan mahasiswa Z mengatakan sudah mempersiapkan diri untuk segala tekanan yang ada dalam kegiatan perkuliahan. Mahasiswa Z sadar akan konsekuensinya ketika mengikuti perkuliahan magister psikologi profesi untuk mencapai gelar profesi psikolog.</w:t>
      </w:r>
    </w:p>
    <w:p w14:paraId="7E2938A3" w14:textId="33F0067A" w:rsidR="000A6684" w:rsidRPr="007830B8" w:rsidRDefault="00770C94" w:rsidP="007830B8">
      <w:pPr>
        <w:spacing w:line="360" w:lineRule="auto"/>
        <w:ind w:firstLine="547"/>
        <w:contextualSpacing/>
        <w:jc w:val="both"/>
        <w:rPr>
          <w:rFonts w:ascii="Cambria" w:hAnsi="Cambria"/>
        </w:rPr>
      </w:pPr>
      <w:r w:rsidRPr="009A3F3C">
        <w:rPr>
          <w:rFonts w:ascii="Cambria" w:hAnsi="Cambria" w:cs="Arial"/>
        </w:rPr>
        <w:t>Perkuliahan yang sangat padat seperti yang diceritakan diatas membuat mahasiswa harus pintar-pintar mengatur waktu dan peduli dengan kesehatannya supaya dapat mengikuti proses kuliah dan tetap bahagia dalam menjalani kehidupan perkuliahan. Bahagia menurut Seligman (2005) menejelaskan kebahagiaan adalah emosi positif yang melibatkan emosi positif masa lalu masa sekarang dan masa depan. Emosi positif yang ditujukan pada masa lalu meliputi pera</w:t>
      </w:r>
      <w:r w:rsidR="00615E4B">
        <w:rPr>
          <w:rFonts w:ascii="Cambria" w:hAnsi="Cambria" w:cs="Arial"/>
        </w:rPr>
        <w:t>san lega, kedamaian, kesuksesan</w:t>
      </w:r>
      <w:r w:rsidRPr="009A3F3C">
        <w:rPr>
          <w:rFonts w:ascii="Cambria" w:hAnsi="Cambria" w:cs="Arial"/>
        </w:rPr>
        <w:t xml:space="preserve">; emosi masa sekarang melibatkan kenikmatan yang </w:t>
      </w:r>
      <w:r w:rsidRPr="009A3F3C">
        <w:rPr>
          <w:rFonts w:ascii="Cambria" w:hAnsi="Cambria" w:cs="Arial"/>
        </w:rPr>
        <w:lastRenderedPageBreak/>
        <w:t>didapatkan dari akifitas-aktifitas dan membuat individu terlibat penuh dalam aktifitas tersebut ; sedangkan emosi positif dimasa depan melibatkan optimisme, harapan, kepercayaan, keyakinan dan kepastian.</w:t>
      </w:r>
    </w:p>
    <w:p w14:paraId="0D68070A" w14:textId="77777777" w:rsidR="000A6684" w:rsidRPr="009A3F3C" w:rsidRDefault="000A6684" w:rsidP="000A6684">
      <w:pPr>
        <w:spacing w:line="360" w:lineRule="auto"/>
        <w:ind w:firstLine="720"/>
        <w:jc w:val="both"/>
        <w:rPr>
          <w:rFonts w:ascii="Cambria" w:hAnsi="Cambria" w:cs="Times New Roman"/>
        </w:rPr>
      </w:pPr>
      <w:r w:rsidRPr="009A3F3C">
        <w:rPr>
          <w:rFonts w:ascii="Cambria" w:hAnsi="Cambria" w:cs="Times New Roman"/>
        </w:rPr>
        <w:t>Kebahagiaan menurut Seligman (2005) menejelaskan kebahagiaan adalah emosi positif yang melibatkan emosi positif masa lalu masa sekarang dan masa depan. Emosi positif yang ditujukan pada masa lalu meliputi perasan lega, kedamaian, kesuksesan ; emosi masa sekarang melibatkan kenikmatan yang didapatkan dari akifitas-aktifitas dan membuat individu terlibat penuh dalam aktifitas tersebut ; sedangkan emosi positif dimasa depan melibatkan optimisme, harapan, kepercayaan, keyakinan dan kepastian.</w:t>
      </w:r>
    </w:p>
    <w:p w14:paraId="058EAC03" w14:textId="6AE2D3B0" w:rsidR="000A6684" w:rsidRPr="009A3F3C" w:rsidRDefault="000A6684" w:rsidP="000A6684">
      <w:pPr>
        <w:spacing w:line="360" w:lineRule="auto"/>
        <w:ind w:firstLine="720"/>
        <w:jc w:val="both"/>
        <w:rPr>
          <w:rFonts w:ascii="Cambria" w:hAnsi="Cambria" w:cs="Times New Roman"/>
        </w:rPr>
      </w:pPr>
      <w:r w:rsidRPr="009A3F3C">
        <w:rPr>
          <w:rFonts w:ascii="Cambria" w:hAnsi="Cambria" w:cs="Times New Roman"/>
        </w:rPr>
        <w:t>Menurut ‘Aidh al-Qarni, (2004) pemikir muslim kontemporer bahwa kebahagiaan adalah keringanan hati karena kebenaran yang dihayatinya, kebahagiaan adalah kelapangan dada karena prinsip yang menjadi pedoman hidup, dan kebahagiaan adalah ketenangan hati karena kebaikan disekelilingnya.</w:t>
      </w:r>
    </w:p>
    <w:p w14:paraId="573112BD" w14:textId="02C26FB3" w:rsidR="00615E4B" w:rsidRDefault="000A6684" w:rsidP="00615E4B">
      <w:pPr>
        <w:spacing w:line="360" w:lineRule="auto"/>
        <w:ind w:firstLine="720"/>
        <w:jc w:val="both"/>
        <w:rPr>
          <w:rFonts w:ascii="Cambria" w:hAnsi="Cambria" w:cs="Times New Roman"/>
        </w:rPr>
      </w:pPr>
      <w:r w:rsidRPr="009A3F3C">
        <w:rPr>
          <w:rFonts w:ascii="Cambria" w:hAnsi="Cambria" w:cs="Times New Roman"/>
        </w:rPr>
        <w:t xml:space="preserve">Kebahagiaan adalah afeksi positif yang dimiliki individu untuk menerima dengan positif setiap proses dalam </w:t>
      </w:r>
      <w:r w:rsidRPr="009A3F3C">
        <w:rPr>
          <w:rFonts w:ascii="Cambria" w:hAnsi="Cambria" w:cs="Times New Roman"/>
        </w:rPr>
        <w:lastRenderedPageBreak/>
        <w:t>mencapai tujuan sesuai dengan pedoman</w:t>
      </w:r>
      <w:r w:rsidR="00615E4B">
        <w:rPr>
          <w:rFonts w:ascii="Cambria" w:hAnsi="Cambria" w:cs="Times New Roman"/>
        </w:rPr>
        <w:t xml:space="preserve"> </w:t>
      </w:r>
      <w:r w:rsidRPr="009A3F3C">
        <w:rPr>
          <w:rFonts w:ascii="Cambria" w:hAnsi="Cambria" w:cs="Times New Roman"/>
        </w:rPr>
        <w:t>hidup yang diyakini sehingga individu merasa puas dengan kehidupannya.</w:t>
      </w:r>
    </w:p>
    <w:p w14:paraId="59F66D55" w14:textId="08235FA9" w:rsidR="00615E4B" w:rsidRPr="00615E4B" w:rsidRDefault="00615E4B" w:rsidP="00615E4B">
      <w:pPr>
        <w:spacing w:line="360" w:lineRule="auto"/>
        <w:ind w:firstLine="720"/>
        <w:jc w:val="both"/>
        <w:rPr>
          <w:rFonts w:ascii="Cambria" w:hAnsi="Cambria"/>
        </w:rPr>
      </w:pPr>
      <w:r w:rsidRPr="00615E4B">
        <w:rPr>
          <w:rFonts w:ascii="Cambria" w:hAnsi="Cambria"/>
        </w:rPr>
        <w:t>Mengacu dari penjelasan teori yang telah dijabarkan, maka dapat disimpulkan kebahagiaan adalah afeksi positif yang dimiliki individu untuk menerima</w:t>
      </w:r>
      <w:r>
        <w:rPr>
          <w:rFonts w:ascii="Cambria" w:hAnsi="Cambria"/>
        </w:rPr>
        <w:t xml:space="preserve"> </w:t>
      </w:r>
      <w:r w:rsidRPr="00615E4B">
        <w:rPr>
          <w:rFonts w:ascii="Cambria" w:hAnsi="Cambria"/>
        </w:rPr>
        <w:t>dengan positif setiap proses dalam mencapai tujuan sesuai dengan pedoman hidup yang diyakini sehingga individu merasa puas dengan kehidupannya.</w:t>
      </w:r>
    </w:p>
    <w:p w14:paraId="23C4952A" w14:textId="64D80995" w:rsidR="00615E4B" w:rsidRPr="00615E4B" w:rsidRDefault="00615E4B" w:rsidP="00615E4B">
      <w:pPr>
        <w:spacing w:line="360" w:lineRule="auto"/>
        <w:ind w:firstLine="720"/>
        <w:jc w:val="both"/>
        <w:rPr>
          <w:rFonts w:ascii="Cambria" w:hAnsi="Cambria"/>
        </w:rPr>
      </w:pPr>
      <w:r w:rsidRPr="00615E4B">
        <w:rPr>
          <w:rFonts w:ascii="Cambria" w:hAnsi="Cambria"/>
        </w:rPr>
        <w:t>Selanjutnya,</w:t>
      </w:r>
      <w:r>
        <w:rPr>
          <w:rFonts w:ascii="Cambria" w:hAnsi="Cambria"/>
        </w:rPr>
        <w:t xml:space="preserve"> </w:t>
      </w:r>
      <w:r w:rsidRPr="00615E4B">
        <w:rPr>
          <w:rFonts w:ascii="Cambria" w:hAnsi="Cambria"/>
        </w:rPr>
        <w:t>berdasarkan pembahasan di atas, peneliti</w:t>
      </w:r>
      <w:r w:rsidRPr="00615E4B">
        <w:rPr>
          <w:rFonts w:ascii="Cambria" w:hAnsi="Cambria"/>
          <w:spacing w:val="-17"/>
        </w:rPr>
        <w:t xml:space="preserve"> </w:t>
      </w:r>
      <w:r w:rsidRPr="00615E4B">
        <w:rPr>
          <w:rFonts w:ascii="Cambria" w:hAnsi="Cambria"/>
        </w:rPr>
        <w:t>melihat</w:t>
      </w:r>
      <w:r w:rsidRPr="00615E4B">
        <w:rPr>
          <w:rFonts w:ascii="Cambria" w:hAnsi="Cambria"/>
          <w:spacing w:val="-15"/>
        </w:rPr>
        <w:t xml:space="preserve"> </w:t>
      </w:r>
      <w:r w:rsidRPr="00615E4B">
        <w:rPr>
          <w:rFonts w:ascii="Cambria" w:hAnsi="Cambria"/>
        </w:rPr>
        <w:t>telah</w:t>
      </w:r>
      <w:r w:rsidRPr="00615E4B">
        <w:rPr>
          <w:rFonts w:ascii="Cambria" w:hAnsi="Cambria"/>
          <w:spacing w:val="-16"/>
        </w:rPr>
        <w:t xml:space="preserve"> </w:t>
      </w:r>
      <w:r w:rsidRPr="00615E4B">
        <w:rPr>
          <w:rFonts w:ascii="Cambria" w:hAnsi="Cambria"/>
        </w:rPr>
        <w:t>banyak</w:t>
      </w:r>
      <w:r w:rsidRPr="00615E4B">
        <w:rPr>
          <w:rFonts w:ascii="Cambria" w:hAnsi="Cambria"/>
          <w:spacing w:val="-14"/>
        </w:rPr>
        <w:t xml:space="preserve"> </w:t>
      </w:r>
      <w:r w:rsidRPr="00615E4B">
        <w:rPr>
          <w:rFonts w:ascii="Cambria" w:hAnsi="Cambria"/>
        </w:rPr>
        <w:t>alat</w:t>
      </w:r>
      <w:r w:rsidRPr="00615E4B">
        <w:rPr>
          <w:rFonts w:ascii="Cambria" w:hAnsi="Cambria"/>
          <w:spacing w:val="-14"/>
        </w:rPr>
        <w:t xml:space="preserve"> </w:t>
      </w:r>
      <w:r w:rsidRPr="00615E4B">
        <w:rPr>
          <w:rFonts w:ascii="Cambria" w:hAnsi="Cambria"/>
        </w:rPr>
        <w:t>ukur</w:t>
      </w:r>
      <w:r w:rsidRPr="00615E4B">
        <w:rPr>
          <w:rFonts w:ascii="Cambria" w:hAnsi="Cambria"/>
          <w:spacing w:val="-14"/>
        </w:rPr>
        <w:t xml:space="preserve"> </w:t>
      </w:r>
      <w:r w:rsidRPr="00615E4B">
        <w:rPr>
          <w:rFonts w:ascii="Cambria" w:hAnsi="Cambria"/>
        </w:rPr>
        <w:t>yang mengukur kebahagiaan individu tetapi belum ada yang spesifik mengukur kebahagiaan pada mahasiswa Magister Psikologi</w:t>
      </w:r>
      <w:r w:rsidRPr="00615E4B">
        <w:rPr>
          <w:rFonts w:ascii="Cambria" w:hAnsi="Cambria"/>
          <w:spacing w:val="-1"/>
        </w:rPr>
        <w:t xml:space="preserve"> </w:t>
      </w:r>
      <w:r w:rsidRPr="00615E4B">
        <w:rPr>
          <w:rFonts w:ascii="Cambria" w:hAnsi="Cambria"/>
        </w:rPr>
        <w:t>Profesi.</w:t>
      </w:r>
    </w:p>
    <w:p w14:paraId="6103FA47" w14:textId="7506DFCC" w:rsidR="002158E1" w:rsidRPr="00615E4B" w:rsidRDefault="00615E4B" w:rsidP="00615E4B">
      <w:pPr>
        <w:spacing w:line="360" w:lineRule="auto"/>
        <w:ind w:firstLine="720"/>
        <w:jc w:val="both"/>
        <w:rPr>
          <w:rFonts w:ascii="Cambria" w:hAnsi="Cambria"/>
        </w:rPr>
      </w:pPr>
      <w:r w:rsidRPr="00615E4B">
        <w:rPr>
          <w:rFonts w:ascii="Cambria" w:hAnsi="Cambria"/>
        </w:rPr>
        <w:t>Olehnya, tujuan dari penelitian ini yaitu peneliti mengembangkan sendiri alat ukur kebahagiaan pada mahasiswa Magister Psikologi Profesi lalu melihat seberapa valid dan reliabel alat ukur yang dikembangkan peneliti untuk menjelaskan konstruk tersebut.</w:t>
      </w:r>
      <w:r w:rsidR="002158E1" w:rsidRPr="00615E4B">
        <w:rPr>
          <w:rFonts w:ascii="Cambria" w:hAnsi="Cambria" w:cs="Times New Roman"/>
        </w:rPr>
        <w:t xml:space="preserve"> </w:t>
      </w:r>
    </w:p>
    <w:p w14:paraId="6CB5C892" w14:textId="227947E8" w:rsidR="00A340ED" w:rsidRPr="009A3F3C" w:rsidRDefault="00A340ED" w:rsidP="00A340ED">
      <w:pPr>
        <w:spacing w:after="0" w:line="360" w:lineRule="auto"/>
        <w:jc w:val="both"/>
        <w:rPr>
          <w:rFonts w:ascii="Cambria" w:hAnsi="Cambria" w:cs="Arial"/>
          <w:b/>
        </w:rPr>
      </w:pPr>
      <w:r w:rsidRPr="009A3F3C">
        <w:rPr>
          <w:rFonts w:ascii="Cambria" w:hAnsi="Cambria" w:cs="Arial"/>
          <w:b/>
        </w:rPr>
        <w:t>METODE</w:t>
      </w:r>
    </w:p>
    <w:p w14:paraId="730074E8" w14:textId="33F6ADE2" w:rsidR="00176D9E" w:rsidRPr="009A3F3C" w:rsidRDefault="00176D9E" w:rsidP="00847C98">
      <w:pPr>
        <w:spacing w:after="0" w:line="360" w:lineRule="auto"/>
        <w:jc w:val="both"/>
        <w:rPr>
          <w:rFonts w:ascii="Cambria" w:hAnsi="Cambria" w:cs="Arial"/>
          <w:b/>
        </w:rPr>
      </w:pPr>
      <w:r w:rsidRPr="009A3F3C">
        <w:rPr>
          <w:rFonts w:ascii="Cambria" w:hAnsi="Cambria" w:cs="Arial"/>
          <w:b/>
        </w:rPr>
        <w:t xml:space="preserve">Variable </w:t>
      </w:r>
      <w:r w:rsidR="009A3A8D" w:rsidRPr="009A3F3C">
        <w:rPr>
          <w:rFonts w:ascii="Cambria" w:hAnsi="Cambria" w:cs="Arial"/>
          <w:b/>
        </w:rPr>
        <w:t>P</w:t>
      </w:r>
      <w:r w:rsidRPr="009A3F3C">
        <w:rPr>
          <w:rFonts w:ascii="Cambria" w:hAnsi="Cambria" w:cs="Arial"/>
          <w:b/>
        </w:rPr>
        <w:t xml:space="preserve">enelitian </w:t>
      </w:r>
    </w:p>
    <w:p w14:paraId="326CE65E" w14:textId="430A4F76" w:rsidR="00615E4B" w:rsidRPr="009A3F3C" w:rsidRDefault="00176D9E" w:rsidP="00615E4B">
      <w:pPr>
        <w:spacing w:after="0" w:line="360" w:lineRule="auto"/>
        <w:ind w:firstLine="720"/>
        <w:jc w:val="both"/>
        <w:rPr>
          <w:rFonts w:ascii="Cambria" w:hAnsi="Cambria" w:cs="Arial"/>
        </w:rPr>
      </w:pPr>
      <w:r w:rsidRPr="009A3F3C">
        <w:rPr>
          <w:rFonts w:ascii="Cambria" w:hAnsi="Cambria" w:cs="Arial"/>
        </w:rPr>
        <w:t>Variable</w:t>
      </w:r>
      <w:r w:rsidR="00F83D6D" w:rsidRPr="009A3F3C">
        <w:rPr>
          <w:rFonts w:ascii="Cambria" w:hAnsi="Cambria" w:cs="Arial"/>
        </w:rPr>
        <w:t xml:space="preserve"> pada penelitian ini adalah </w:t>
      </w:r>
      <w:r w:rsidR="00F83D6D" w:rsidRPr="009A3F3C">
        <w:rPr>
          <w:rFonts w:ascii="Cambria" w:hAnsi="Cambria" w:cs="Arial"/>
          <w:i/>
        </w:rPr>
        <w:t>happiness</w:t>
      </w:r>
      <w:r w:rsidR="00F83D6D" w:rsidRPr="009A3F3C">
        <w:rPr>
          <w:rFonts w:ascii="Cambria" w:hAnsi="Cambria" w:cs="Arial"/>
        </w:rPr>
        <w:t xml:space="preserve"> atau kebahagiaan. </w:t>
      </w:r>
      <w:r w:rsidR="002158E1" w:rsidRPr="009A3F3C">
        <w:rPr>
          <w:rFonts w:ascii="Cambria" w:hAnsi="Cambria" w:cs="Arial"/>
        </w:rPr>
        <w:t xml:space="preserve">Skala dikembangkan berdasarkan teori </w:t>
      </w:r>
      <w:r w:rsidR="002158E1" w:rsidRPr="009A3F3C">
        <w:rPr>
          <w:rFonts w:ascii="Cambria" w:hAnsi="Cambria" w:cs="Arial"/>
        </w:rPr>
        <w:lastRenderedPageBreak/>
        <w:t xml:space="preserve">kebahagiaan dari Saligman (2005) dan kebahagiaan ‘Aidh al-Qarni (2004). </w:t>
      </w:r>
    </w:p>
    <w:p w14:paraId="5BE52347" w14:textId="5135A704" w:rsidR="00847C98" w:rsidRPr="009A3F3C" w:rsidRDefault="00847C98" w:rsidP="00847C98">
      <w:pPr>
        <w:spacing w:after="0" w:line="360" w:lineRule="auto"/>
        <w:jc w:val="both"/>
        <w:rPr>
          <w:rFonts w:ascii="Cambria" w:hAnsi="Cambria" w:cs="Arial"/>
          <w:b/>
        </w:rPr>
      </w:pPr>
      <w:r w:rsidRPr="009A3F3C">
        <w:rPr>
          <w:rFonts w:ascii="Cambria" w:hAnsi="Cambria" w:cs="Arial"/>
          <w:b/>
        </w:rPr>
        <w:t>Subjek Penelitian</w:t>
      </w:r>
    </w:p>
    <w:p w14:paraId="05E0AEE7" w14:textId="50E5B2F1" w:rsidR="007D764F" w:rsidRPr="009A3F3C" w:rsidRDefault="00C06147" w:rsidP="002158E1">
      <w:pPr>
        <w:spacing w:after="0" w:line="360" w:lineRule="auto"/>
        <w:ind w:firstLine="720"/>
        <w:jc w:val="both"/>
        <w:rPr>
          <w:rFonts w:ascii="Cambria" w:hAnsi="Cambria" w:cs="Arial"/>
        </w:rPr>
      </w:pPr>
      <w:r>
        <w:rPr>
          <w:rFonts w:ascii="Cambria" w:hAnsi="Cambria" w:cs="Arial"/>
        </w:rPr>
        <w:t>Responden penelitian sebanyak 122</w:t>
      </w:r>
      <w:r w:rsidR="002158E1" w:rsidRPr="009A3F3C">
        <w:rPr>
          <w:rFonts w:ascii="Cambria" w:hAnsi="Cambria" w:cs="Arial"/>
        </w:rPr>
        <w:t xml:space="preserve"> orang mahasiswa Magister Psikologi Profesi yang sedang menjalan</w:t>
      </w:r>
      <w:r>
        <w:rPr>
          <w:rFonts w:ascii="Cambria" w:hAnsi="Cambria" w:cs="Arial"/>
        </w:rPr>
        <w:t>i proses perkuliahan di Indonesia</w:t>
      </w:r>
      <w:r w:rsidR="002158E1" w:rsidRPr="009A3F3C">
        <w:rPr>
          <w:rFonts w:ascii="Cambria" w:hAnsi="Cambria" w:cs="Arial"/>
        </w:rPr>
        <w:t>.</w:t>
      </w:r>
    </w:p>
    <w:p w14:paraId="3477652A" w14:textId="278FE4C7" w:rsidR="00615E4B" w:rsidRDefault="00615E4B" w:rsidP="00416808">
      <w:pPr>
        <w:spacing w:after="0" w:line="360" w:lineRule="auto"/>
        <w:jc w:val="both"/>
        <w:rPr>
          <w:rFonts w:ascii="Cambria" w:hAnsi="Cambria" w:cs="Arial"/>
          <w:b/>
        </w:rPr>
      </w:pPr>
    </w:p>
    <w:p w14:paraId="7913DF9B" w14:textId="78BE3801" w:rsidR="00176D9E" w:rsidRPr="009A3F3C" w:rsidRDefault="00273636" w:rsidP="00416808">
      <w:pPr>
        <w:spacing w:after="0" w:line="360" w:lineRule="auto"/>
        <w:jc w:val="both"/>
        <w:rPr>
          <w:rFonts w:ascii="Cambria" w:hAnsi="Cambria" w:cs="Arial"/>
          <w:b/>
        </w:rPr>
      </w:pPr>
      <w:r w:rsidRPr="009A3F3C">
        <w:rPr>
          <w:rFonts w:ascii="Cambria" w:hAnsi="Cambria" w:cs="Arial"/>
          <w:b/>
        </w:rPr>
        <w:t xml:space="preserve">Desain </w:t>
      </w:r>
      <w:r w:rsidR="00A340ED" w:rsidRPr="009A3F3C">
        <w:rPr>
          <w:rFonts w:ascii="Cambria" w:hAnsi="Cambria" w:cs="Arial"/>
          <w:b/>
        </w:rPr>
        <w:t>Penelitian</w:t>
      </w:r>
    </w:p>
    <w:p w14:paraId="4F43197B" w14:textId="67B060A6" w:rsidR="007D764F" w:rsidRPr="009A3F3C" w:rsidRDefault="002158E1" w:rsidP="003002EF">
      <w:pPr>
        <w:spacing w:after="0" w:line="360" w:lineRule="auto"/>
        <w:ind w:firstLine="720"/>
        <w:jc w:val="both"/>
        <w:rPr>
          <w:rFonts w:ascii="Cambria" w:hAnsi="Cambria" w:cs="Arial"/>
        </w:rPr>
      </w:pPr>
      <w:r w:rsidRPr="009A3F3C">
        <w:rPr>
          <w:rFonts w:ascii="Cambria" w:hAnsi="Cambria" w:cs="Arial"/>
        </w:rPr>
        <w:t xml:space="preserve">Desain penelitian yang digunakan adalah validasi skala kebahagiaan yang kembangkan oleh peneliti. </w:t>
      </w:r>
      <w:r w:rsidR="003002EF" w:rsidRPr="009A3F3C">
        <w:rPr>
          <w:rFonts w:ascii="Cambria" w:hAnsi="Cambria" w:cs="Arial"/>
        </w:rPr>
        <w:t xml:space="preserve">Peneliti mendesain 4 dimensi skala kebahagiaan ke dalam bentuk alat ukur sebaran pernyataan. </w:t>
      </w:r>
    </w:p>
    <w:p w14:paraId="7804F7CC" w14:textId="77777777" w:rsidR="003002EF" w:rsidRPr="009A3F3C" w:rsidRDefault="003002EF" w:rsidP="003002EF">
      <w:pPr>
        <w:spacing w:after="0" w:line="360" w:lineRule="auto"/>
        <w:ind w:firstLine="720"/>
        <w:jc w:val="both"/>
        <w:rPr>
          <w:rFonts w:ascii="Cambria" w:hAnsi="Cambria" w:cs="Arial"/>
        </w:rPr>
      </w:pPr>
    </w:p>
    <w:p w14:paraId="78C6ED26" w14:textId="51F4ECA8" w:rsidR="007D764F" w:rsidRPr="009A3F3C" w:rsidRDefault="00416808" w:rsidP="009A3A8D">
      <w:pPr>
        <w:spacing w:after="0" w:line="360" w:lineRule="auto"/>
        <w:jc w:val="both"/>
        <w:rPr>
          <w:rFonts w:ascii="Cambria" w:hAnsi="Cambria" w:cs="Arial"/>
        </w:rPr>
      </w:pPr>
      <w:r w:rsidRPr="009A3F3C">
        <w:rPr>
          <w:rFonts w:ascii="Cambria" w:hAnsi="Cambria" w:cs="Arial"/>
          <w:b/>
        </w:rPr>
        <w:t xml:space="preserve">Prosedur dan Analisis Data </w:t>
      </w:r>
    </w:p>
    <w:p w14:paraId="5253DC58" w14:textId="797C15A0" w:rsidR="00144760" w:rsidRPr="009A3F3C" w:rsidRDefault="003002EF" w:rsidP="003002EF">
      <w:pPr>
        <w:spacing w:after="0" w:line="360" w:lineRule="auto"/>
        <w:ind w:firstLine="720"/>
        <w:jc w:val="both"/>
        <w:rPr>
          <w:rFonts w:ascii="Cambria" w:hAnsi="Cambria" w:cs="Arial"/>
        </w:rPr>
      </w:pPr>
      <w:r w:rsidRPr="009A3F3C">
        <w:rPr>
          <w:rFonts w:ascii="Cambria" w:hAnsi="Cambria" w:cs="Arial"/>
        </w:rPr>
        <w:t xml:space="preserve">Pada penelitian ini, skala yang dikembangkan peneliti divalidasi oleh satu orang </w:t>
      </w:r>
      <w:r w:rsidRPr="009A3F3C">
        <w:rPr>
          <w:rFonts w:ascii="Cambria" w:hAnsi="Cambria" w:cs="Arial"/>
          <w:i/>
        </w:rPr>
        <w:t>expert judgement</w:t>
      </w:r>
      <w:r w:rsidRPr="009A3F3C">
        <w:rPr>
          <w:rFonts w:ascii="Cambria" w:hAnsi="Cambria" w:cs="Arial"/>
        </w:rPr>
        <w:t xml:space="preserve"> yaitu dosen mata kuliah ini, lalu setelah dianggap valid dilanjutkan dengan memnyebarkan skala ke responden. </w:t>
      </w:r>
    </w:p>
    <w:p w14:paraId="16D65B36" w14:textId="50B190D0" w:rsidR="000111A4" w:rsidRDefault="003002EF" w:rsidP="007830B8">
      <w:pPr>
        <w:spacing w:after="0" w:line="360" w:lineRule="auto"/>
        <w:ind w:firstLine="720"/>
        <w:jc w:val="both"/>
        <w:rPr>
          <w:rFonts w:ascii="Cambria" w:hAnsi="Cambria" w:cs="Arial"/>
          <w:lang w:val="id-ID"/>
        </w:rPr>
      </w:pPr>
      <w:r w:rsidRPr="009A3F3C">
        <w:rPr>
          <w:rFonts w:ascii="Cambria" w:hAnsi="Cambria" w:cs="Arial"/>
        </w:rPr>
        <w:t xml:space="preserve">Adapun analisis data yang digunakan yaitu analisis faktor dengan Exploratory Factor Analysis (EFA). Teknik analisis data dengan eksploratori faktor bertujuan untuk melihat sejauh mana ketepatan atau kecermatan alat ukur kebahagiaan untuk mengukur kebahagiaan mahasiswa Magister Psikologi Profesi </w:t>
      </w:r>
      <w:r w:rsidRPr="009A3F3C">
        <w:rPr>
          <w:rFonts w:ascii="Cambria" w:hAnsi="Cambria" w:cs="Arial"/>
        </w:rPr>
        <w:lastRenderedPageBreak/>
        <w:t xml:space="preserve">berdasarkan data empiris yang telah diperoleh dari pengisian skala. </w:t>
      </w:r>
    </w:p>
    <w:p w14:paraId="15FDCD39" w14:textId="312890DA" w:rsidR="007830B8" w:rsidRDefault="007830B8" w:rsidP="00D861D2">
      <w:pPr>
        <w:spacing w:after="0" w:line="360" w:lineRule="auto"/>
        <w:jc w:val="both"/>
        <w:rPr>
          <w:rFonts w:ascii="Cambria" w:hAnsi="Cambria" w:cs="Arial"/>
          <w:b/>
          <w:lang w:val="id-ID"/>
        </w:rPr>
      </w:pPr>
    </w:p>
    <w:p w14:paraId="2393B244" w14:textId="3AE79D2B" w:rsidR="005216FF" w:rsidRDefault="009F2AB3" w:rsidP="005216FF">
      <w:pPr>
        <w:spacing w:after="0" w:line="360" w:lineRule="auto"/>
        <w:rPr>
          <w:rFonts w:ascii="Cambria" w:hAnsi="Cambria"/>
          <w:b/>
          <w:sz w:val="24"/>
          <w:szCs w:val="24"/>
        </w:rPr>
      </w:pPr>
      <w:r>
        <w:rPr>
          <w:rFonts w:ascii="Cambria" w:hAnsi="Cambria"/>
          <w:b/>
          <w:sz w:val="24"/>
          <w:szCs w:val="24"/>
        </w:rPr>
        <w:t>HASIL DAN DISKUSI</w:t>
      </w:r>
    </w:p>
    <w:p w14:paraId="742AACE6" w14:textId="77777777" w:rsidR="005216FF" w:rsidRDefault="005216FF" w:rsidP="005216FF">
      <w:pPr>
        <w:spacing w:after="0" w:line="360" w:lineRule="auto"/>
        <w:ind w:firstLine="720"/>
        <w:jc w:val="both"/>
        <w:rPr>
          <w:rFonts w:ascii="Cambria" w:hAnsi="Cambria"/>
          <w:sz w:val="24"/>
          <w:szCs w:val="24"/>
        </w:rPr>
      </w:pPr>
      <w:r>
        <w:rPr>
          <w:rFonts w:ascii="Cambria" w:hAnsi="Cambria"/>
          <w:sz w:val="24"/>
          <w:szCs w:val="24"/>
        </w:rPr>
        <w:t xml:space="preserve">Penelitian ini melalui analisis faktor eksplorasi dengan tahapan yaitu memilih variabel untuk membentuk faktor, mengekstrasi faktor, rotasi faktor, dan memberikan nama faktor baru. Pada tahapan pertama dalam analisis ini yaitu memilih variabel untuk membentuk faktor. Berdasarkan tabel di bawah ini, diketahui nilai KMO sebesar 0,825 dan memenuhi kaidah p&gt;0,5 yang berarti kecukupan sampling pada data ini terpenuhi dan kecukupan </w:t>
      </w:r>
      <w:r>
        <w:rPr>
          <w:rFonts w:ascii="Cambria" w:hAnsi="Cambria"/>
          <w:sz w:val="24"/>
          <w:szCs w:val="24"/>
        </w:rPr>
        <w:lastRenderedPageBreak/>
        <w:t xml:space="preserve">sampling ini berada pada kategori sedang. Nilai signifikansi dapat diketahui sebesar 0,000 atau p&lt;0,05 yang berarti instrument pada penelitian ini valid. </w:t>
      </w:r>
    </w:p>
    <w:p w14:paraId="2437D75C" w14:textId="77777777" w:rsidR="005216FF" w:rsidRPr="00752535" w:rsidRDefault="005216FF" w:rsidP="005216FF">
      <w:pPr>
        <w:spacing w:after="0" w:line="360" w:lineRule="auto"/>
        <w:ind w:firstLine="720"/>
        <w:jc w:val="both"/>
        <w:rPr>
          <w:rFonts w:ascii="Cambria" w:hAnsi="Cambria"/>
          <w:sz w:val="24"/>
          <w:szCs w:val="24"/>
        </w:rPr>
      </w:pPr>
      <w:r>
        <w:rPr>
          <w:rFonts w:ascii="Cambria" w:hAnsi="Cambria"/>
          <w:sz w:val="24"/>
          <w:szCs w:val="24"/>
        </w:rPr>
        <w:t xml:space="preserve">Pada kolom korelasi anti-image, terdapat 1 aitem yang tidak memiliki nilai kelayakan untuk dilakukan analisis faktor karena mempunyai koefisien korelasi anti-image dibawah 0,5 (p&lt;0,5) yaitu aitem H2.  Adapun nilai masing-masing aitem yang memiliki nilai MSA diatas 0,5 adalah sebagai berikut : </w:t>
      </w:r>
    </w:p>
    <w:p w14:paraId="0D4DBC2B" w14:textId="77777777" w:rsidR="005216FF" w:rsidRDefault="005216FF" w:rsidP="005216FF">
      <w:pPr>
        <w:spacing w:after="0" w:line="240" w:lineRule="auto"/>
        <w:rPr>
          <w:rFonts w:ascii="Cambria" w:hAnsi="Cambria"/>
          <w:sz w:val="24"/>
          <w:szCs w:val="24"/>
        </w:rPr>
      </w:pPr>
    </w:p>
    <w:p w14:paraId="3F7F6E09" w14:textId="77777777" w:rsidR="005216FF" w:rsidRDefault="005216FF" w:rsidP="0068400B">
      <w:pPr>
        <w:rPr>
          <w:rFonts w:ascii="Cambria" w:hAnsi="Cambria"/>
          <w:sz w:val="24"/>
          <w:szCs w:val="24"/>
        </w:rPr>
        <w:sectPr w:rsidR="005216FF" w:rsidSect="00067F26">
          <w:type w:val="continuous"/>
          <w:pgSz w:w="12240" w:h="15840"/>
          <w:pgMar w:top="1701" w:right="1701" w:bottom="1701" w:left="1701" w:header="720" w:footer="720" w:gutter="0"/>
          <w:cols w:num="2" w:space="720"/>
          <w:docGrid w:linePitch="360"/>
        </w:sectPr>
      </w:pPr>
    </w:p>
    <w:tbl>
      <w:tblPr>
        <w:tblStyle w:val="TableGrid"/>
        <w:tblW w:w="0" w:type="auto"/>
        <w:jc w:val="center"/>
        <w:tblLook w:val="04A0" w:firstRow="1" w:lastRow="0" w:firstColumn="1" w:lastColumn="0" w:noHBand="0" w:noVBand="1"/>
      </w:tblPr>
      <w:tblGrid>
        <w:gridCol w:w="1190"/>
        <w:gridCol w:w="1600"/>
        <w:gridCol w:w="1980"/>
      </w:tblGrid>
      <w:tr w:rsidR="005216FF" w14:paraId="3CA4E9F0" w14:textId="77777777" w:rsidTr="005216FF">
        <w:trPr>
          <w:jc w:val="center"/>
        </w:trPr>
        <w:tc>
          <w:tcPr>
            <w:tcW w:w="1190" w:type="dxa"/>
            <w:vAlign w:val="center"/>
          </w:tcPr>
          <w:p w14:paraId="7A3865A1" w14:textId="5E7C5B2B" w:rsidR="005216FF" w:rsidRDefault="005216FF" w:rsidP="005216FF">
            <w:pPr>
              <w:jc w:val="center"/>
              <w:rPr>
                <w:rFonts w:ascii="Cambria" w:hAnsi="Cambria"/>
                <w:sz w:val="24"/>
                <w:szCs w:val="24"/>
              </w:rPr>
            </w:pPr>
            <w:r>
              <w:rPr>
                <w:rFonts w:ascii="Cambria" w:hAnsi="Cambria"/>
                <w:sz w:val="24"/>
                <w:szCs w:val="24"/>
              </w:rPr>
              <w:lastRenderedPageBreak/>
              <w:t>Items</w:t>
            </w:r>
          </w:p>
        </w:tc>
        <w:tc>
          <w:tcPr>
            <w:tcW w:w="1600" w:type="dxa"/>
            <w:vAlign w:val="center"/>
          </w:tcPr>
          <w:p w14:paraId="609FD18A" w14:textId="77777777" w:rsidR="005216FF" w:rsidRDefault="005216FF" w:rsidP="005216FF">
            <w:pPr>
              <w:jc w:val="center"/>
              <w:rPr>
                <w:rFonts w:ascii="Cambria" w:hAnsi="Cambria"/>
                <w:sz w:val="24"/>
                <w:szCs w:val="24"/>
              </w:rPr>
            </w:pPr>
            <w:r>
              <w:rPr>
                <w:rFonts w:ascii="Cambria" w:hAnsi="Cambria"/>
                <w:sz w:val="24"/>
                <w:szCs w:val="24"/>
              </w:rPr>
              <w:t>Correlation anti-image</w:t>
            </w:r>
          </w:p>
        </w:tc>
        <w:tc>
          <w:tcPr>
            <w:tcW w:w="1980" w:type="dxa"/>
            <w:vAlign w:val="center"/>
          </w:tcPr>
          <w:p w14:paraId="6E36854E" w14:textId="77777777" w:rsidR="005216FF" w:rsidRDefault="005216FF" w:rsidP="005216FF">
            <w:pPr>
              <w:jc w:val="center"/>
              <w:rPr>
                <w:rFonts w:ascii="Cambria" w:hAnsi="Cambria"/>
                <w:sz w:val="24"/>
                <w:szCs w:val="24"/>
              </w:rPr>
            </w:pPr>
            <w:r>
              <w:rPr>
                <w:rFonts w:ascii="Cambria" w:hAnsi="Cambria"/>
                <w:sz w:val="24"/>
                <w:szCs w:val="24"/>
              </w:rPr>
              <w:t>KMO</w:t>
            </w:r>
          </w:p>
        </w:tc>
      </w:tr>
      <w:tr w:rsidR="005216FF" w14:paraId="45001534" w14:textId="77777777" w:rsidTr="005216FF">
        <w:trPr>
          <w:jc w:val="center"/>
        </w:trPr>
        <w:tc>
          <w:tcPr>
            <w:tcW w:w="1190" w:type="dxa"/>
            <w:vAlign w:val="center"/>
          </w:tcPr>
          <w:p w14:paraId="1DAF658B" w14:textId="63C2682C" w:rsidR="005216FF" w:rsidRDefault="005216FF" w:rsidP="005216FF">
            <w:pPr>
              <w:jc w:val="center"/>
              <w:rPr>
                <w:rFonts w:ascii="Cambria" w:hAnsi="Cambria"/>
                <w:sz w:val="24"/>
                <w:szCs w:val="24"/>
              </w:rPr>
            </w:pPr>
            <w:r>
              <w:rPr>
                <w:rFonts w:ascii="Cambria" w:hAnsi="Cambria"/>
                <w:sz w:val="24"/>
                <w:szCs w:val="24"/>
              </w:rPr>
              <w:t>H1</w:t>
            </w:r>
          </w:p>
        </w:tc>
        <w:tc>
          <w:tcPr>
            <w:tcW w:w="1600" w:type="dxa"/>
            <w:vAlign w:val="center"/>
          </w:tcPr>
          <w:p w14:paraId="6CD758AA" w14:textId="77777777" w:rsidR="005216FF" w:rsidRDefault="005216FF" w:rsidP="005216FF">
            <w:pPr>
              <w:jc w:val="center"/>
              <w:rPr>
                <w:rFonts w:ascii="Cambria" w:hAnsi="Cambria"/>
                <w:sz w:val="24"/>
                <w:szCs w:val="24"/>
              </w:rPr>
            </w:pPr>
            <w:r>
              <w:rPr>
                <w:rFonts w:ascii="Cambria" w:hAnsi="Cambria"/>
                <w:sz w:val="24"/>
                <w:szCs w:val="24"/>
              </w:rPr>
              <w:t>0,741</w:t>
            </w:r>
          </w:p>
        </w:tc>
        <w:tc>
          <w:tcPr>
            <w:tcW w:w="1980" w:type="dxa"/>
            <w:vMerge w:val="restart"/>
            <w:vAlign w:val="center"/>
          </w:tcPr>
          <w:p w14:paraId="1C71636D" w14:textId="77777777" w:rsidR="005216FF" w:rsidRDefault="005216FF" w:rsidP="005216FF">
            <w:pPr>
              <w:jc w:val="center"/>
              <w:rPr>
                <w:rFonts w:ascii="Cambria" w:hAnsi="Cambria"/>
                <w:sz w:val="24"/>
                <w:szCs w:val="24"/>
              </w:rPr>
            </w:pPr>
            <w:r>
              <w:rPr>
                <w:rFonts w:ascii="Cambria" w:hAnsi="Cambria"/>
                <w:sz w:val="24"/>
                <w:szCs w:val="24"/>
              </w:rPr>
              <w:t>0,825</w:t>
            </w:r>
          </w:p>
        </w:tc>
      </w:tr>
      <w:tr w:rsidR="005216FF" w14:paraId="16694145" w14:textId="77777777" w:rsidTr="005216FF">
        <w:trPr>
          <w:jc w:val="center"/>
        </w:trPr>
        <w:tc>
          <w:tcPr>
            <w:tcW w:w="1190" w:type="dxa"/>
            <w:vAlign w:val="center"/>
          </w:tcPr>
          <w:p w14:paraId="2F3A461B" w14:textId="77777777" w:rsidR="005216FF" w:rsidRDefault="005216FF" w:rsidP="005216FF">
            <w:pPr>
              <w:jc w:val="center"/>
              <w:rPr>
                <w:rFonts w:ascii="Cambria" w:hAnsi="Cambria"/>
                <w:sz w:val="24"/>
                <w:szCs w:val="24"/>
              </w:rPr>
            </w:pPr>
            <w:r>
              <w:rPr>
                <w:rFonts w:ascii="Cambria" w:hAnsi="Cambria"/>
                <w:sz w:val="24"/>
                <w:szCs w:val="24"/>
              </w:rPr>
              <w:t>H4</w:t>
            </w:r>
          </w:p>
        </w:tc>
        <w:tc>
          <w:tcPr>
            <w:tcW w:w="1600" w:type="dxa"/>
            <w:vAlign w:val="center"/>
          </w:tcPr>
          <w:p w14:paraId="69A047F5" w14:textId="77777777" w:rsidR="005216FF" w:rsidRDefault="005216FF" w:rsidP="005216FF">
            <w:pPr>
              <w:jc w:val="center"/>
              <w:rPr>
                <w:rFonts w:ascii="Cambria" w:hAnsi="Cambria"/>
                <w:sz w:val="24"/>
                <w:szCs w:val="24"/>
              </w:rPr>
            </w:pPr>
            <w:r>
              <w:rPr>
                <w:rFonts w:ascii="Cambria" w:hAnsi="Cambria"/>
                <w:sz w:val="24"/>
                <w:szCs w:val="24"/>
              </w:rPr>
              <w:t>0,818</w:t>
            </w:r>
          </w:p>
        </w:tc>
        <w:tc>
          <w:tcPr>
            <w:tcW w:w="1980" w:type="dxa"/>
            <w:vMerge/>
            <w:vAlign w:val="center"/>
          </w:tcPr>
          <w:p w14:paraId="44F56D27" w14:textId="77777777" w:rsidR="005216FF" w:rsidRDefault="005216FF" w:rsidP="005216FF">
            <w:pPr>
              <w:jc w:val="center"/>
              <w:rPr>
                <w:rFonts w:ascii="Cambria" w:hAnsi="Cambria"/>
                <w:sz w:val="24"/>
                <w:szCs w:val="24"/>
              </w:rPr>
            </w:pPr>
          </w:p>
        </w:tc>
      </w:tr>
      <w:tr w:rsidR="005216FF" w14:paraId="7D0AFB5C" w14:textId="77777777" w:rsidTr="005216FF">
        <w:trPr>
          <w:jc w:val="center"/>
        </w:trPr>
        <w:tc>
          <w:tcPr>
            <w:tcW w:w="1190" w:type="dxa"/>
            <w:vAlign w:val="center"/>
          </w:tcPr>
          <w:p w14:paraId="5EF9AE36" w14:textId="77777777" w:rsidR="005216FF" w:rsidRDefault="005216FF" w:rsidP="005216FF">
            <w:pPr>
              <w:jc w:val="center"/>
              <w:rPr>
                <w:rFonts w:ascii="Cambria" w:hAnsi="Cambria"/>
                <w:sz w:val="24"/>
                <w:szCs w:val="24"/>
              </w:rPr>
            </w:pPr>
            <w:r>
              <w:rPr>
                <w:rFonts w:ascii="Cambria" w:hAnsi="Cambria"/>
                <w:sz w:val="24"/>
                <w:szCs w:val="24"/>
              </w:rPr>
              <w:t>H5</w:t>
            </w:r>
          </w:p>
        </w:tc>
        <w:tc>
          <w:tcPr>
            <w:tcW w:w="1600" w:type="dxa"/>
            <w:vAlign w:val="center"/>
          </w:tcPr>
          <w:p w14:paraId="2B9D25A9" w14:textId="77777777" w:rsidR="005216FF" w:rsidRDefault="005216FF" w:rsidP="005216FF">
            <w:pPr>
              <w:jc w:val="center"/>
              <w:rPr>
                <w:rFonts w:ascii="Cambria" w:hAnsi="Cambria"/>
                <w:sz w:val="24"/>
                <w:szCs w:val="24"/>
              </w:rPr>
            </w:pPr>
            <w:r>
              <w:rPr>
                <w:rFonts w:ascii="Cambria" w:hAnsi="Cambria"/>
                <w:sz w:val="24"/>
                <w:szCs w:val="24"/>
              </w:rPr>
              <w:t>0,783</w:t>
            </w:r>
          </w:p>
        </w:tc>
        <w:tc>
          <w:tcPr>
            <w:tcW w:w="1980" w:type="dxa"/>
            <w:vMerge/>
            <w:vAlign w:val="center"/>
          </w:tcPr>
          <w:p w14:paraId="46BA8848" w14:textId="77777777" w:rsidR="005216FF" w:rsidRDefault="005216FF" w:rsidP="005216FF">
            <w:pPr>
              <w:jc w:val="center"/>
              <w:rPr>
                <w:rFonts w:ascii="Cambria" w:hAnsi="Cambria"/>
                <w:sz w:val="24"/>
                <w:szCs w:val="24"/>
              </w:rPr>
            </w:pPr>
          </w:p>
        </w:tc>
      </w:tr>
      <w:tr w:rsidR="005216FF" w14:paraId="5011EF1D" w14:textId="77777777" w:rsidTr="005216FF">
        <w:trPr>
          <w:jc w:val="center"/>
        </w:trPr>
        <w:tc>
          <w:tcPr>
            <w:tcW w:w="1190" w:type="dxa"/>
            <w:vAlign w:val="center"/>
          </w:tcPr>
          <w:p w14:paraId="2959E405" w14:textId="77777777" w:rsidR="005216FF" w:rsidRDefault="005216FF" w:rsidP="005216FF">
            <w:pPr>
              <w:jc w:val="center"/>
              <w:rPr>
                <w:rFonts w:ascii="Cambria" w:hAnsi="Cambria"/>
                <w:sz w:val="24"/>
                <w:szCs w:val="24"/>
              </w:rPr>
            </w:pPr>
            <w:r>
              <w:rPr>
                <w:rFonts w:ascii="Cambria" w:hAnsi="Cambria"/>
                <w:sz w:val="24"/>
                <w:szCs w:val="24"/>
              </w:rPr>
              <w:t>H6</w:t>
            </w:r>
          </w:p>
        </w:tc>
        <w:tc>
          <w:tcPr>
            <w:tcW w:w="1600" w:type="dxa"/>
            <w:vAlign w:val="center"/>
          </w:tcPr>
          <w:p w14:paraId="788D675C" w14:textId="77777777" w:rsidR="005216FF" w:rsidRDefault="005216FF" w:rsidP="005216FF">
            <w:pPr>
              <w:jc w:val="center"/>
              <w:rPr>
                <w:rFonts w:ascii="Cambria" w:hAnsi="Cambria"/>
                <w:sz w:val="24"/>
                <w:szCs w:val="24"/>
              </w:rPr>
            </w:pPr>
            <w:r>
              <w:rPr>
                <w:rFonts w:ascii="Cambria" w:hAnsi="Cambria"/>
                <w:sz w:val="24"/>
                <w:szCs w:val="24"/>
              </w:rPr>
              <w:t>0,814</w:t>
            </w:r>
          </w:p>
        </w:tc>
        <w:tc>
          <w:tcPr>
            <w:tcW w:w="1980" w:type="dxa"/>
            <w:vMerge/>
            <w:vAlign w:val="center"/>
          </w:tcPr>
          <w:p w14:paraId="63C32291" w14:textId="77777777" w:rsidR="005216FF" w:rsidRDefault="005216FF" w:rsidP="005216FF">
            <w:pPr>
              <w:jc w:val="center"/>
              <w:rPr>
                <w:rFonts w:ascii="Cambria" w:hAnsi="Cambria"/>
                <w:sz w:val="24"/>
                <w:szCs w:val="24"/>
              </w:rPr>
            </w:pPr>
          </w:p>
        </w:tc>
      </w:tr>
      <w:tr w:rsidR="005216FF" w14:paraId="5D75DF6A" w14:textId="77777777" w:rsidTr="005216FF">
        <w:trPr>
          <w:jc w:val="center"/>
        </w:trPr>
        <w:tc>
          <w:tcPr>
            <w:tcW w:w="1190" w:type="dxa"/>
            <w:vAlign w:val="center"/>
          </w:tcPr>
          <w:p w14:paraId="5B0F0E97" w14:textId="77777777" w:rsidR="005216FF" w:rsidRDefault="005216FF" w:rsidP="005216FF">
            <w:pPr>
              <w:jc w:val="center"/>
              <w:rPr>
                <w:rFonts w:ascii="Cambria" w:hAnsi="Cambria"/>
                <w:sz w:val="24"/>
                <w:szCs w:val="24"/>
              </w:rPr>
            </w:pPr>
            <w:r>
              <w:rPr>
                <w:rFonts w:ascii="Cambria" w:hAnsi="Cambria"/>
                <w:sz w:val="24"/>
                <w:szCs w:val="24"/>
              </w:rPr>
              <w:t>H7</w:t>
            </w:r>
          </w:p>
        </w:tc>
        <w:tc>
          <w:tcPr>
            <w:tcW w:w="1600" w:type="dxa"/>
            <w:vAlign w:val="center"/>
          </w:tcPr>
          <w:p w14:paraId="6BAF95A3" w14:textId="77777777" w:rsidR="005216FF" w:rsidRDefault="005216FF" w:rsidP="005216FF">
            <w:pPr>
              <w:jc w:val="center"/>
              <w:rPr>
                <w:rFonts w:ascii="Cambria" w:hAnsi="Cambria"/>
                <w:sz w:val="24"/>
                <w:szCs w:val="24"/>
              </w:rPr>
            </w:pPr>
            <w:r>
              <w:rPr>
                <w:rFonts w:ascii="Cambria" w:hAnsi="Cambria"/>
                <w:sz w:val="24"/>
                <w:szCs w:val="24"/>
              </w:rPr>
              <w:t>0,815</w:t>
            </w:r>
          </w:p>
        </w:tc>
        <w:tc>
          <w:tcPr>
            <w:tcW w:w="1980" w:type="dxa"/>
            <w:vMerge/>
            <w:vAlign w:val="center"/>
          </w:tcPr>
          <w:p w14:paraId="4A0C85CD" w14:textId="77777777" w:rsidR="005216FF" w:rsidRDefault="005216FF" w:rsidP="005216FF">
            <w:pPr>
              <w:jc w:val="center"/>
              <w:rPr>
                <w:rFonts w:ascii="Cambria" w:hAnsi="Cambria"/>
                <w:sz w:val="24"/>
                <w:szCs w:val="24"/>
              </w:rPr>
            </w:pPr>
          </w:p>
        </w:tc>
      </w:tr>
      <w:tr w:rsidR="005216FF" w14:paraId="155C53D4" w14:textId="77777777" w:rsidTr="005216FF">
        <w:trPr>
          <w:jc w:val="center"/>
        </w:trPr>
        <w:tc>
          <w:tcPr>
            <w:tcW w:w="1190" w:type="dxa"/>
            <w:vAlign w:val="center"/>
          </w:tcPr>
          <w:p w14:paraId="0E08CC76" w14:textId="77777777" w:rsidR="005216FF" w:rsidRDefault="005216FF" w:rsidP="005216FF">
            <w:pPr>
              <w:jc w:val="center"/>
              <w:rPr>
                <w:rFonts w:ascii="Cambria" w:hAnsi="Cambria"/>
                <w:sz w:val="24"/>
                <w:szCs w:val="24"/>
              </w:rPr>
            </w:pPr>
            <w:r>
              <w:rPr>
                <w:rFonts w:ascii="Cambria" w:hAnsi="Cambria"/>
                <w:sz w:val="24"/>
                <w:szCs w:val="24"/>
              </w:rPr>
              <w:t>H9</w:t>
            </w:r>
          </w:p>
        </w:tc>
        <w:tc>
          <w:tcPr>
            <w:tcW w:w="1600" w:type="dxa"/>
            <w:vAlign w:val="center"/>
          </w:tcPr>
          <w:p w14:paraId="02989460" w14:textId="77777777" w:rsidR="005216FF" w:rsidRDefault="005216FF" w:rsidP="005216FF">
            <w:pPr>
              <w:jc w:val="center"/>
              <w:rPr>
                <w:rFonts w:ascii="Cambria" w:hAnsi="Cambria"/>
                <w:sz w:val="24"/>
                <w:szCs w:val="24"/>
              </w:rPr>
            </w:pPr>
            <w:r>
              <w:rPr>
                <w:rFonts w:ascii="Cambria" w:hAnsi="Cambria"/>
                <w:sz w:val="24"/>
                <w:szCs w:val="24"/>
              </w:rPr>
              <w:t>0,782</w:t>
            </w:r>
          </w:p>
        </w:tc>
        <w:tc>
          <w:tcPr>
            <w:tcW w:w="1980" w:type="dxa"/>
            <w:vMerge/>
            <w:vAlign w:val="center"/>
          </w:tcPr>
          <w:p w14:paraId="3280E19F" w14:textId="77777777" w:rsidR="005216FF" w:rsidRDefault="005216FF" w:rsidP="005216FF">
            <w:pPr>
              <w:jc w:val="center"/>
              <w:rPr>
                <w:rFonts w:ascii="Cambria" w:hAnsi="Cambria"/>
                <w:sz w:val="24"/>
                <w:szCs w:val="24"/>
              </w:rPr>
            </w:pPr>
          </w:p>
        </w:tc>
      </w:tr>
      <w:tr w:rsidR="005216FF" w14:paraId="656FBA92" w14:textId="77777777" w:rsidTr="005216FF">
        <w:trPr>
          <w:jc w:val="center"/>
        </w:trPr>
        <w:tc>
          <w:tcPr>
            <w:tcW w:w="1190" w:type="dxa"/>
            <w:vAlign w:val="center"/>
          </w:tcPr>
          <w:p w14:paraId="1208A5F0" w14:textId="77777777" w:rsidR="005216FF" w:rsidRDefault="005216FF" w:rsidP="005216FF">
            <w:pPr>
              <w:jc w:val="center"/>
              <w:rPr>
                <w:rFonts w:ascii="Cambria" w:hAnsi="Cambria"/>
                <w:sz w:val="24"/>
                <w:szCs w:val="24"/>
              </w:rPr>
            </w:pPr>
            <w:r>
              <w:rPr>
                <w:rFonts w:ascii="Cambria" w:hAnsi="Cambria"/>
                <w:sz w:val="24"/>
                <w:szCs w:val="24"/>
              </w:rPr>
              <w:t>H11</w:t>
            </w:r>
          </w:p>
        </w:tc>
        <w:tc>
          <w:tcPr>
            <w:tcW w:w="1600" w:type="dxa"/>
            <w:vAlign w:val="center"/>
          </w:tcPr>
          <w:p w14:paraId="70D2AB52" w14:textId="77777777" w:rsidR="005216FF" w:rsidRDefault="005216FF" w:rsidP="005216FF">
            <w:pPr>
              <w:jc w:val="center"/>
              <w:rPr>
                <w:rFonts w:ascii="Cambria" w:hAnsi="Cambria"/>
                <w:sz w:val="24"/>
                <w:szCs w:val="24"/>
              </w:rPr>
            </w:pPr>
            <w:r>
              <w:rPr>
                <w:rFonts w:ascii="Cambria" w:hAnsi="Cambria"/>
                <w:sz w:val="24"/>
                <w:szCs w:val="24"/>
              </w:rPr>
              <w:t>0,640</w:t>
            </w:r>
          </w:p>
        </w:tc>
        <w:tc>
          <w:tcPr>
            <w:tcW w:w="1980" w:type="dxa"/>
            <w:vMerge/>
            <w:vAlign w:val="center"/>
          </w:tcPr>
          <w:p w14:paraId="5D035F66" w14:textId="77777777" w:rsidR="005216FF" w:rsidRDefault="005216FF" w:rsidP="005216FF">
            <w:pPr>
              <w:jc w:val="center"/>
              <w:rPr>
                <w:rFonts w:ascii="Cambria" w:hAnsi="Cambria"/>
                <w:sz w:val="24"/>
                <w:szCs w:val="24"/>
              </w:rPr>
            </w:pPr>
          </w:p>
        </w:tc>
      </w:tr>
      <w:tr w:rsidR="005216FF" w14:paraId="28C21380" w14:textId="77777777" w:rsidTr="005216FF">
        <w:trPr>
          <w:jc w:val="center"/>
        </w:trPr>
        <w:tc>
          <w:tcPr>
            <w:tcW w:w="1190" w:type="dxa"/>
            <w:vAlign w:val="center"/>
          </w:tcPr>
          <w:p w14:paraId="0A55702C" w14:textId="77777777" w:rsidR="005216FF" w:rsidRDefault="005216FF" w:rsidP="005216FF">
            <w:pPr>
              <w:jc w:val="center"/>
              <w:rPr>
                <w:rFonts w:ascii="Cambria" w:hAnsi="Cambria"/>
                <w:sz w:val="24"/>
                <w:szCs w:val="24"/>
              </w:rPr>
            </w:pPr>
            <w:r>
              <w:rPr>
                <w:rFonts w:ascii="Cambria" w:hAnsi="Cambria"/>
                <w:sz w:val="24"/>
                <w:szCs w:val="24"/>
              </w:rPr>
              <w:t>H12</w:t>
            </w:r>
          </w:p>
        </w:tc>
        <w:tc>
          <w:tcPr>
            <w:tcW w:w="1600" w:type="dxa"/>
            <w:vAlign w:val="center"/>
          </w:tcPr>
          <w:p w14:paraId="0ABD0880" w14:textId="77777777" w:rsidR="005216FF" w:rsidRDefault="005216FF" w:rsidP="005216FF">
            <w:pPr>
              <w:jc w:val="center"/>
              <w:rPr>
                <w:rFonts w:ascii="Cambria" w:hAnsi="Cambria"/>
                <w:sz w:val="24"/>
                <w:szCs w:val="24"/>
              </w:rPr>
            </w:pPr>
            <w:r>
              <w:rPr>
                <w:rFonts w:ascii="Cambria" w:hAnsi="Cambria"/>
                <w:sz w:val="24"/>
                <w:szCs w:val="24"/>
              </w:rPr>
              <w:t>0,816</w:t>
            </w:r>
          </w:p>
        </w:tc>
        <w:tc>
          <w:tcPr>
            <w:tcW w:w="1980" w:type="dxa"/>
            <w:vMerge/>
            <w:vAlign w:val="center"/>
          </w:tcPr>
          <w:p w14:paraId="10FBD90A" w14:textId="77777777" w:rsidR="005216FF" w:rsidRDefault="005216FF" w:rsidP="005216FF">
            <w:pPr>
              <w:jc w:val="center"/>
              <w:rPr>
                <w:rFonts w:ascii="Cambria" w:hAnsi="Cambria"/>
                <w:sz w:val="24"/>
                <w:szCs w:val="24"/>
              </w:rPr>
            </w:pPr>
          </w:p>
        </w:tc>
      </w:tr>
      <w:tr w:rsidR="005216FF" w14:paraId="190011A6" w14:textId="77777777" w:rsidTr="005216FF">
        <w:trPr>
          <w:jc w:val="center"/>
        </w:trPr>
        <w:tc>
          <w:tcPr>
            <w:tcW w:w="1190" w:type="dxa"/>
            <w:vAlign w:val="center"/>
          </w:tcPr>
          <w:p w14:paraId="3872D830" w14:textId="77777777" w:rsidR="005216FF" w:rsidRDefault="005216FF" w:rsidP="005216FF">
            <w:pPr>
              <w:jc w:val="center"/>
              <w:rPr>
                <w:rFonts w:ascii="Cambria" w:hAnsi="Cambria"/>
                <w:sz w:val="24"/>
                <w:szCs w:val="24"/>
              </w:rPr>
            </w:pPr>
            <w:r>
              <w:rPr>
                <w:rFonts w:ascii="Cambria" w:hAnsi="Cambria"/>
                <w:sz w:val="24"/>
                <w:szCs w:val="24"/>
              </w:rPr>
              <w:t>H13</w:t>
            </w:r>
          </w:p>
        </w:tc>
        <w:tc>
          <w:tcPr>
            <w:tcW w:w="1600" w:type="dxa"/>
            <w:vAlign w:val="center"/>
          </w:tcPr>
          <w:p w14:paraId="28DC763E" w14:textId="77777777" w:rsidR="005216FF" w:rsidRDefault="005216FF" w:rsidP="005216FF">
            <w:pPr>
              <w:jc w:val="center"/>
              <w:rPr>
                <w:rFonts w:ascii="Cambria" w:hAnsi="Cambria"/>
                <w:sz w:val="24"/>
                <w:szCs w:val="24"/>
              </w:rPr>
            </w:pPr>
            <w:r>
              <w:rPr>
                <w:rFonts w:ascii="Cambria" w:hAnsi="Cambria"/>
                <w:sz w:val="24"/>
                <w:szCs w:val="24"/>
              </w:rPr>
              <w:t>0,850</w:t>
            </w:r>
          </w:p>
        </w:tc>
        <w:tc>
          <w:tcPr>
            <w:tcW w:w="1980" w:type="dxa"/>
            <w:vMerge/>
            <w:vAlign w:val="center"/>
          </w:tcPr>
          <w:p w14:paraId="2CB0E2F8" w14:textId="77777777" w:rsidR="005216FF" w:rsidRDefault="005216FF" w:rsidP="005216FF">
            <w:pPr>
              <w:jc w:val="center"/>
              <w:rPr>
                <w:rFonts w:ascii="Cambria" w:hAnsi="Cambria"/>
                <w:sz w:val="24"/>
                <w:szCs w:val="24"/>
              </w:rPr>
            </w:pPr>
          </w:p>
        </w:tc>
      </w:tr>
      <w:tr w:rsidR="005216FF" w14:paraId="73CDEF4D" w14:textId="77777777" w:rsidTr="005216FF">
        <w:trPr>
          <w:jc w:val="center"/>
        </w:trPr>
        <w:tc>
          <w:tcPr>
            <w:tcW w:w="1190" w:type="dxa"/>
            <w:vAlign w:val="center"/>
          </w:tcPr>
          <w:p w14:paraId="32B1C0B5" w14:textId="77777777" w:rsidR="005216FF" w:rsidRDefault="005216FF" w:rsidP="005216FF">
            <w:pPr>
              <w:jc w:val="center"/>
              <w:rPr>
                <w:rFonts w:ascii="Cambria" w:hAnsi="Cambria"/>
                <w:sz w:val="24"/>
                <w:szCs w:val="24"/>
              </w:rPr>
            </w:pPr>
            <w:r>
              <w:rPr>
                <w:rFonts w:ascii="Cambria" w:hAnsi="Cambria"/>
                <w:sz w:val="24"/>
                <w:szCs w:val="24"/>
              </w:rPr>
              <w:t>H14</w:t>
            </w:r>
          </w:p>
        </w:tc>
        <w:tc>
          <w:tcPr>
            <w:tcW w:w="1600" w:type="dxa"/>
            <w:vAlign w:val="center"/>
          </w:tcPr>
          <w:p w14:paraId="683AAA75" w14:textId="77777777" w:rsidR="005216FF" w:rsidRDefault="005216FF" w:rsidP="005216FF">
            <w:pPr>
              <w:jc w:val="center"/>
              <w:rPr>
                <w:rFonts w:ascii="Cambria" w:hAnsi="Cambria"/>
                <w:sz w:val="24"/>
                <w:szCs w:val="24"/>
              </w:rPr>
            </w:pPr>
            <w:r>
              <w:rPr>
                <w:rFonts w:ascii="Cambria" w:hAnsi="Cambria"/>
                <w:sz w:val="24"/>
                <w:szCs w:val="24"/>
              </w:rPr>
              <w:t>0, 843</w:t>
            </w:r>
          </w:p>
        </w:tc>
        <w:tc>
          <w:tcPr>
            <w:tcW w:w="1980" w:type="dxa"/>
            <w:vMerge/>
            <w:vAlign w:val="center"/>
          </w:tcPr>
          <w:p w14:paraId="2DAA2804" w14:textId="77777777" w:rsidR="005216FF" w:rsidRDefault="005216FF" w:rsidP="005216FF">
            <w:pPr>
              <w:jc w:val="center"/>
              <w:rPr>
                <w:rFonts w:ascii="Cambria" w:hAnsi="Cambria"/>
                <w:sz w:val="24"/>
                <w:szCs w:val="24"/>
              </w:rPr>
            </w:pPr>
          </w:p>
        </w:tc>
      </w:tr>
      <w:tr w:rsidR="005216FF" w14:paraId="5A7FDCAB" w14:textId="77777777" w:rsidTr="005216FF">
        <w:trPr>
          <w:jc w:val="center"/>
        </w:trPr>
        <w:tc>
          <w:tcPr>
            <w:tcW w:w="1190" w:type="dxa"/>
            <w:vAlign w:val="center"/>
          </w:tcPr>
          <w:p w14:paraId="3E62529C" w14:textId="77777777" w:rsidR="005216FF" w:rsidRDefault="005216FF" w:rsidP="005216FF">
            <w:pPr>
              <w:jc w:val="center"/>
              <w:rPr>
                <w:rFonts w:ascii="Cambria" w:hAnsi="Cambria"/>
                <w:sz w:val="24"/>
                <w:szCs w:val="24"/>
              </w:rPr>
            </w:pPr>
            <w:r>
              <w:rPr>
                <w:rFonts w:ascii="Cambria" w:hAnsi="Cambria"/>
                <w:sz w:val="24"/>
                <w:szCs w:val="24"/>
              </w:rPr>
              <w:t>H15</w:t>
            </w:r>
          </w:p>
        </w:tc>
        <w:tc>
          <w:tcPr>
            <w:tcW w:w="1600" w:type="dxa"/>
            <w:vAlign w:val="center"/>
          </w:tcPr>
          <w:p w14:paraId="5D080B67" w14:textId="77777777" w:rsidR="005216FF" w:rsidRDefault="005216FF" w:rsidP="005216FF">
            <w:pPr>
              <w:jc w:val="center"/>
              <w:rPr>
                <w:rFonts w:ascii="Cambria" w:hAnsi="Cambria"/>
                <w:sz w:val="24"/>
                <w:szCs w:val="24"/>
              </w:rPr>
            </w:pPr>
            <w:r>
              <w:rPr>
                <w:rFonts w:ascii="Cambria" w:hAnsi="Cambria"/>
                <w:sz w:val="24"/>
                <w:szCs w:val="24"/>
              </w:rPr>
              <w:t>0,612</w:t>
            </w:r>
          </w:p>
        </w:tc>
        <w:tc>
          <w:tcPr>
            <w:tcW w:w="1980" w:type="dxa"/>
            <w:vMerge/>
            <w:vAlign w:val="center"/>
          </w:tcPr>
          <w:p w14:paraId="18AA5B5E" w14:textId="77777777" w:rsidR="005216FF" w:rsidRDefault="005216FF" w:rsidP="005216FF">
            <w:pPr>
              <w:jc w:val="center"/>
              <w:rPr>
                <w:rFonts w:ascii="Cambria" w:hAnsi="Cambria"/>
                <w:sz w:val="24"/>
                <w:szCs w:val="24"/>
              </w:rPr>
            </w:pPr>
          </w:p>
        </w:tc>
      </w:tr>
      <w:tr w:rsidR="005216FF" w14:paraId="3CCCD71F" w14:textId="77777777" w:rsidTr="005216FF">
        <w:trPr>
          <w:jc w:val="center"/>
        </w:trPr>
        <w:tc>
          <w:tcPr>
            <w:tcW w:w="1190" w:type="dxa"/>
            <w:vAlign w:val="center"/>
          </w:tcPr>
          <w:p w14:paraId="76417CCF" w14:textId="77777777" w:rsidR="005216FF" w:rsidRDefault="005216FF" w:rsidP="005216FF">
            <w:pPr>
              <w:jc w:val="center"/>
              <w:rPr>
                <w:rFonts w:ascii="Cambria" w:hAnsi="Cambria"/>
                <w:sz w:val="24"/>
                <w:szCs w:val="24"/>
              </w:rPr>
            </w:pPr>
            <w:r>
              <w:rPr>
                <w:rFonts w:ascii="Cambria" w:hAnsi="Cambria"/>
                <w:sz w:val="24"/>
                <w:szCs w:val="24"/>
              </w:rPr>
              <w:t>H16</w:t>
            </w:r>
          </w:p>
        </w:tc>
        <w:tc>
          <w:tcPr>
            <w:tcW w:w="1600" w:type="dxa"/>
            <w:vAlign w:val="center"/>
          </w:tcPr>
          <w:p w14:paraId="495E1898" w14:textId="77777777" w:rsidR="005216FF" w:rsidRDefault="005216FF" w:rsidP="005216FF">
            <w:pPr>
              <w:jc w:val="center"/>
              <w:rPr>
                <w:rFonts w:ascii="Cambria" w:hAnsi="Cambria"/>
                <w:sz w:val="24"/>
                <w:szCs w:val="24"/>
              </w:rPr>
            </w:pPr>
            <w:r>
              <w:rPr>
                <w:rFonts w:ascii="Cambria" w:hAnsi="Cambria"/>
                <w:sz w:val="24"/>
                <w:szCs w:val="24"/>
              </w:rPr>
              <w:t>0,859</w:t>
            </w:r>
          </w:p>
        </w:tc>
        <w:tc>
          <w:tcPr>
            <w:tcW w:w="1980" w:type="dxa"/>
            <w:vMerge/>
            <w:vAlign w:val="center"/>
          </w:tcPr>
          <w:p w14:paraId="39E261C0" w14:textId="77777777" w:rsidR="005216FF" w:rsidRDefault="005216FF" w:rsidP="005216FF">
            <w:pPr>
              <w:jc w:val="center"/>
              <w:rPr>
                <w:rFonts w:ascii="Cambria" w:hAnsi="Cambria"/>
                <w:sz w:val="24"/>
                <w:szCs w:val="24"/>
              </w:rPr>
            </w:pPr>
          </w:p>
        </w:tc>
      </w:tr>
      <w:tr w:rsidR="005216FF" w14:paraId="52D7BD0A" w14:textId="77777777" w:rsidTr="005216FF">
        <w:trPr>
          <w:jc w:val="center"/>
        </w:trPr>
        <w:tc>
          <w:tcPr>
            <w:tcW w:w="1190" w:type="dxa"/>
            <w:vAlign w:val="center"/>
          </w:tcPr>
          <w:p w14:paraId="196587F9" w14:textId="77777777" w:rsidR="005216FF" w:rsidRDefault="005216FF" w:rsidP="005216FF">
            <w:pPr>
              <w:jc w:val="center"/>
              <w:rPr>
                <w:rFonts w:ascii="Cambria" w:hAnsi="Cambria"/>
                <w:sz w:val="24"/>
                <w:szCs w:val="24"/>
              </w:rPr>
            </w:pPr>
            <w:r>
              <w:rPr>
                <w:rFonts w:ascii="Cambria" w:hAnsi="Cambria"/>
                <w:sz w:val="24"/>
                <w:szCs w:val="24"/>
              </w:rPr>
              <w:t>H17</w:t>
            </w:r>
          </w:p>
        </w:tc>
        <w:tc>
          <w:tcPr>
            <w:tcW w:w="1600" w:type="dxa"/>
            <w:vAlign w:val="center"/>
          </w:tcPr>
          <w:p w14:paraId="671E0869" w14:textId="77777777" w:rsidR="005216FF" w:rsidRDefault="005216FF" w:rsidP="005216FF">
            <w:pPr>
              <w:jc w:val="center"/>
              <w:rPr>
                <w:rFonts w:ascii="Cambria" w:hAnsi="Cambria"/>
                <w:sz w:val="24"/>
                <w:szCs w:val="24"/>
              </w:rPr>
            </w:pPr>
            <w:r>
              <w:rPr>
                <w:rFonts w:ascii="Cambria" w:hAnsi="Cambria"/>
                <w:sz w:val="24"/>
                <w:szCs w:val="24"/>
              </w:rPr>
              <w:t>0,870</w:t>
            </w:r>
          </w:p>
        </w:tc>
        <w:tc>
          <w:tcPr>
            <w:tcW w:w="1980" w:type="dxa"/>
            <w:vMerge/>
            <w:vAlign w:val="center"/>
          </w:tcPr>
          <w:p w14:paraId="0635A3C0" w14:textId="77777777" w:rsidR="005216FF" w:rsidRDefault="005216FF" w:rsidP="005216FF">
            <w:pPr>
              <w:jc w:val="center"/>
              <w:rPr>
                <w:rFonts w:ascii="Cambria" w:hAnsi="Cambria"/>
                <w:sz w:val="24"/>
                <w:szCs w:val="24"/>
              </w:rPr>
            </w:pPr>
          </w:p>
        </w:tc>
      </w:tr>
      <w:tr w:rsidR="005216FF" w14:paraId="0C026027" w14:textId="77777777" w:rsidTr="005216FF">
        <w:trPr>
          <w:jc w:val="center"/>
        </w:trPr>
        <w:tc>
          <w:tcPr>
            <w:tcW w:w="1190" w:type="dxa"/>
            <w:vAlign w:val="center"/>
          </w:tcPr>
          <w:p w14:paraId="397BFCA1" w14:textId="77777777" w:rsidR="005216FF" w:rsidRDefault="005216FF" w:rsidP="005216FF">
            <w:pPr>
              <w:jc w:val="center"/>
              <w:rPr>
                <w:rFonts w:ascii="Cambria" w:hAnsi="Cambria"/>
                <w:sz w:val="24"/>
                <w:szCs w:val="24"/>
              </w:rPr>
            </w:pPr>
            <w:r>
              <w:rPr>
                <w:rFonts w:ascii="Cambria" w:hAnsi="Cambria"/>
                <w:sz w:val="24"/>
                <w:szCs w:val="24"/>
              </w:rPr>
              <w:t>H18</w:t>
            </w:r>
          </w:p>
        </w:tc>
        <w:tc>
          <w:tcPr>
            <w:tcW w:w="1600" w:type="dxa"/>
            <w:vAlign w:val="center"/>
          </w:tcPr>
          <w:p w14:paraId="649777B7" w14:textId="77777777" w:rsidR="005216FF" w:rsidRDefault="005216FF" w:rsidP="005216FF">
            <w:pPr>
              <w:jc w:val="center"/>
              <w:rPr>
                <w:rFonts w:ascii="Cambria" w:hAnsi="Cambria"/>
                <w:sz w:val="24"/>
                <w:szCs w:val="24"/>
              </w:rPr>
            </w:pPr>
            <w:r>
              <w:rPr>
                <w:rFonts w:ascii="Cambria" w:hAnsi="Cambria"/>
                <w:sz w:val="24"/>
                <w:szCs w:val="24"/>
              </w:rPr>
              <w:t>0,859</w:t>
            </w:r>
          </w:p>
        </w:tc>
        <w:tc>
          <w:tcPr>
            <w:tcW w:w="1980" w:type="dxa"/>
            <w:vMerge/>
            <w:vAlign w:val="center"/>
          </w:tcPr>
          <w:p w14:paraId="21D88F68" w14:textId="77777777" w:rsidR="005216FF" w:rsidRDefault="005216FF" w:rsidP="005216FF">
            <w:pPr>
              <w:jc w:val="center"/>
              <w:rPr>
                <w:rFonts w:ascii="Cambria" w:hAnsi="Cambria"/>
                <w:sz w:val="24"/>
                <w:szCs w:val="24"/>
              </w:rPr>
            </w:pPr>
          </w:p>
        </w:tc>
      </w:tr>
      <w:tr w:rsidR="005216FF" w14:paraId="14990868" w14:textId="77777777" w:rsidTr="005216FF">
        <w:trPr>
          <w:jc w:val="center"/>
        </w:trPr>
        <w:tc>
          <w:tcPr>
            <w:tcW w:w="1190" w:type="dxa"/>
            <w:vAlign w:val="center"/>
          </w:tcPr>
          <w:p w14:paraId="522F63B3" w14:textId="77777777" w:rsidR="005216FF" w:rsidRDefault="005216FF" w:rsidP="005216FF">
            <w:pPr>
              <w:jc w:val="center"/>
              <w:rPr>
                <w:rFonts w:ascii="Cambria" w:hAnsi="Cambria"/>
                <w:sz w:val="24"/>
                <w:szCs w:val="24"/>
              </w:rPr>
            </w:pPr>
            <w:r>
              <w:rPr>
                <w:rFonts w:ascii="Cambria" w:hAnsi="Cambria"/>
                <w:sz w:val="24"/>
                <w:szCs w:val="24"/>
              </w:rPr>
              <w:t>H19</w:t>
            </w:r>
          </w:p>
        </w:tc>
        <w:tc>
          <w:tcPr>
            <w:tcW w:w="1600" w:type="dxa"/>
            <w:vAlign w:val="center"/>
          </w:tcPr>
          <w:p w14:paraId="7F10B851" w14:textId="77777777" w:rsidR="005216FF" w:rsidRDefault="005216FF" w:rsidP="005216FF">
            <w:pPr>
              <w:jc w:val="center"/>
              <w:rPr>
                <w:rFonts w:ascii="Cambria" w:hAnsi="Cambria"/>
                <w:sz w:val="24"/>
                <w:szCs w:val="24"/>
              </w:rPr>
            </w:pPr>
            <w:r>
              <w:rPr>
                <w:rFonts w:ascii="Cambria" w:hAnsi="Cambria"/>
                <w:sz w:val="24"/>
                <w:szCs w:val="24"/>
              </w:rPr>
              <w:t>0,762</w:t>
            </w:r>
          </w:p>
        </w:tc>
        <w:tc>
          <w:tcPr>
            <w:tcW w:w="1980" w:type="dxa"/>
            <w:vMerge/>
            <w:vAlign w:val="center"/>
          </w:tcPr>
          <w:p w14:paraId="3F7C0A04" w14:textId="77777777" w:rsidR="005216FF" w:rsidRDefault="005216FF" w:rsidP="005216FF">
            <w:pPr>
              <w:jc w:val="center"/>
              <w:rPr>
                <w:rFonts w:ascii="Cambria" w:hAnsi="Cambria"/>
                <w:sz w:val="24"/>
                <w:szCs w:val="24"/>
              </w:rPr>
            </w:pPr>
          </w:p>
        </w:tc>
      </w:tr>
      <w:tr w:rsidR="005216FF" w14:paraId="6BAF2A75" w14:textId="77777777" w:rsidTr="005216FF">
        <w:trPr>
          <w:jc w:val="center"/>
        </w:trPr>
        <w:tc>
          <w:tcPr>
            <w:tcW w:w="1190" w:type="dxa"/>
            <w:vAlign w:val="center"/>
          </w:tcPr>
          <w:p w14:paraId="4DE44629" w14:textId="77777777" w:rsidR="005216FF" w:rsidRDefault="005216FF" w:rsidP="005216FF">
            <w:pPr>
              <w:jc w:val="center"/>
              <w:rPr>
                <w:rFonts w:ascii="Cambria" w:hAnsi="Cambria"/>
                <w:sz w:val="24"/>
                <w:szCs w:val="24"/>
              </w:rPr>
            </w:pPr>
            <w:r>
              <w:rPr>
                <w:rFonts w:ascii="Cambria" w:hAnsi="Cambria"/>
                <w:sz w:val="24"/>
                <w:szCs w:val="24"/>
              </w:rPr>
              <w:t>H20</w:t>
            </w:r>
          </w:p>
        </w:tc>
        <w:tc>
          <w:tcPr>
            <w:tcW w:w="1600" w:type="dxa"/>
            <w:vAlign w:val="center"/>
          </w:tcPr>
          <w:p w14:paraId="49647E91" w14:textId="77777777" w:rsidR="005216FF" w:rsidRDefault="005216FF" w:rsidP="005216FF">
            <w:pPr>
              <w:jc w:val="center"/>
              <w:rPr>
                <w:rFonts w:ascii="Cambria" w:hAnsi="Cambria"/>
                <w:sz w:val="24"/>
                <w:szCs w:val="24"/>
              </w:rPr>
            </w:pPr>
            <w:r>
              <w:rPr>
                <w:rFonts w:ascii="Cambria" w:hAnsi="Cambria"/>
                <w:sz w:val="24"/>
                <w:szCs w:val="24"/>
              </w:rPr>
              <w:t>0,867</w:t>
            </w:r>
          </w:p>
        </w:tc>
        <w:tc>
          <w:tcPr>
            <w:tcW w:w="1980" w:type="dxa"/>
            <w:vMerge/>
            <w:vAlign w:val="center"/>
          </w:tcPr>
          <w:p w14:paraId="2F585B31" w14:textId="77777777" w:rsidR="005216FF" w:rsidRDefault="005216FF" w:rsidP="005216FF">
            <w:pPr>
              <w:jc w:val="center"/>
              <w:rPr>
                <w:rFonts w:ascii="Cambria" w:hAnsi="Cambria"/>
                <w:sz w:val="24"/>
                <w:szCs w:val="24"/>
              </w:rPr>
            </w:pPr>
          </w:p>
        </w:tc>
      </w:tr>
      <w:tr w:rsidR="005216FF" w14:paraId="067DDF27" w14:textId="77777777" w:rsidTr="005216FF">
        <w:trPr>
          <w:jc w:val="center"/>
        </w:trPr>
        <w:tc>
          <w:tcPr>
            <w:tcW w:w="1190" w:type="dxa"/>
            <w:vAlign w:val="center"/>
          </w:tcPr>
          <w:p w14:paraId="39FCCB88" w14:textId="77777777" w:rsidR="005216FF" w:rsidRDefault="005216FF" w:rsidP="005216FF">
            <w:pPr>
              <w:jc w:val="center"/>
              <w:rPr>
                <w:rFonts w:ascii="Cambria" w:hAnsi="Cambria"/>
                <w:sz w:val="24"/>
                <w:szCs w:val="24"/>
              </w:rPr>
            </w:pPr>
            <w:r>
              <w:rPr>
                <w:rFonts w:ascii="Cambria" w:hAnsi="Cambria"/>
                <w:sz w:val="24"/>
                <w:szCs w:val="24"/>
              </w:rPr>
              <w:t>H21</w:t>
            </w:r>
          </w:p>
        </w:tc>
        <w:tc>
          <w:tcPr>
            <w:tcW w:w="1600" w:type="dxa"/>
            <w:vAlign w:val="center"/>
          </w:tcPr>
          <w:p w14:paraId="3218F227" w14:textId="77777777" w:rsidR="005216FF" w:rsidRDefault="005216FF" w:rsidP="005216FF">
            <w:pPr>
              <w:jc w:val="center"/>
              <w:rPr>
                <w:rFonts w:ascii="Cambria" w:hAnsi="Cambria"/>
                <w:sz w:val="24"/>
                <w:szCs w:val="24"/>
              </w:rPr>
            </w:pPr>
            <w:r>
              <w:rPr>
                <w:rFonts w:ascii="Cambria" w:hAnsi="Cambria"/>
                <w:sz w:val="24"/>
                <w:szCs w:val="24"/>
              </w:rPr>
              <w:t>0,692</w:t>
            </w:r>
          </w:p>
        </w:tc>
        <w:tc>
          <w:tcPr>
            <w:tcW w:w="1980" w:type="dxa"/>
            <w:vMerge/>
            <w:vAlign w:val="center"/>
          </w:tcPr>
          <w:p w14:paraId="020EA288" w14:textId="77777777" w:rsidR="005216FF" w:rsidRDefault="005216FF" w:rsidP="005216FF">
            <w:pPr>
              <w:jc w:val="center"/>
              <w:rPr>
                <w:rFonts w:ascii="Cambria" w:hAnsi="Cambria"/>
                <w:sz w:val="24"/>
                <w:szCs w:val="24"/>
              </w:rPr>
            </w:pPr>
          </w:p>
        </w:tc>
      </w:tr>
      <w:tr w:rsidR="005216FF" w14:paraId="563922E6" w14:textId="77777777" w:rsidTr="005216FF">
        <w:trPr>
          <w:jc w:val="center"/>
        </w:trPr>
        <w:tc>
          <w:tcPr>
            <w:tcW w:w="1190" w:type="dxa"/>
            <w:vAlign w:val="center"/>
          </w:tcPr>
          <w:p w14:paraId="25E680F0" w14:textId="77777777" w:rsidR="005216FF" w:rsidRDefault="005216FF" w:rsidP="005216FF">
            <w:pPr>
              <w:jc w:val="center"/>
              <w:rPr>
                <w:rFonts w:ascii="Cambria" w:hAnsi="Cambria"/>
                <w:sz w:val="24"/>
                <w:szCs w:val="24"/>
              </w:rPr>
            </w:pPr>
            <w:r>
              <w:rPr>
                <w:rFonts w:ascii="Cambria" w:hAnsi="Cambria"/>
                <w:sz w:val="24"/>
                <w:szCs w:val="24"/>
              </w:rPr>
              <w:lastRenderedPageBreak/>
              <w:t>H22</w:t>
            </w:r>
          </w:p>
        </w:tc>
        <w:tc>
          <w:tcPr>
            <w:tcW w:w="1600" w:type="dxa"/>
            <w:vAlign w:val="center"/>
          </w:tcPr>
          <w:p w14:paraId="16ED3047" w14:textId="77777777" w:rsidR="005216FF" w:rsidRDefault="005216FF" w:rsidP="005216FF">
            <w:pPr>
              <w:jc w:val="center"/>
              <w:rPr>
                <w:rFonts w:ascii="Cambria" w:hAnsi="Cambria"/>
                <w:sz w:val="24"/>
                <w:szCs w:val="24"/>
              </w:rPr>
            </w:pPr>
            <w:r>
              <w:rPr>
                <w:rFonts w:ascii="Cambria" w:hAnsi="Cambria"/>
                <w:sz w:val="24"/>
                <w:szCs w:val="24"/>
              </w:rPr>
              <w:t>0,874</w:t>
            </w:r>
          </w:p>
        </w:tc>
        <w:tc>
          <w:tcPr>
            <w:tcW w:w="1980" w:type="dxa"/>
            <w:vMerge/>
            <w:vAlign w:val="center"/>
          </w:tcPr>
          <w:p w14:paraId="2461C7C2" w14:textId="77777777" w:rsidR="005216FF" w:rsidRDefault="005216FF" w:rsidP="005216FF">
            <w:pPr>
              <w:jc w:val="center"/>
              <w:rPr>
                <w:rFonts w:ascii="Cambria" w:hAnsi="Cambria"/>
                <w:sz w:val="24"/>
                <w:szCs w:val="24"/>
              </w:rPr>
            </w:pPr>
          </w:p>
        </w:tc>
      </w:tr>
      <w:tr w:rsidR="005216FF" w14:paraId="6F9399D4" w14:textId="77777777" w:rsidTr="005216FF">
        <w:trPr>
          <w:jc w:val="center"/>
        </w:trPr>
        <w:tc>
          <w:tcPr>
            <w:tcW w:w="1190" w:type="dxa"/>
            <w:vAlign w:val="center"/>
          </w:tcPr>
          <w:p w14:paraId="68FCA356" w14:textId="77777777" w:rsidR="005216FF" w:rsidRDefault="005216FF" w:rsidP="005216FF">
            <w:pPr>
              <w:jc w:val="center"/>
              <w:rPr>
                <w:rFonts w:ascii="Cambria" w:hAnsi="Cambria"/>
                <w:sz w:val="24"/>
                <w:szCs w:val="24"/>
              </w:rPr>
            </w:pPr>
            <w:r>
              <w:rPr>
                <w:rFonts w:ascii="Cambria" w:hAnsi="Cambria"/>
                <w:sz w:val="24"/>
                <w:szCs w:val="24"/>
              </w:rPr>
              <w:t>H23</w:t>
            </w:r>
          </w:p>
        </w:tc>
        <w:tc>
          <w:tcPr>
            <w:tcW w:w="1600" w:type="dxa"/>
            <w:vAlign w:val="center"/>
          </w:tcPr>
          <w:p w14:paraId="3F13113B" w14:textId="77777777" w:rsidR="005216FF" w:rsidRDefault="005216FF" w:rsidP="005216FF">
            <w:pPr>
              <w:jc w:val="center"/>
              <w:rPr>
                <w:rFonts w:ascii="Cambria" w:hAnsi="Cambria"/>
                <w:sz w:val="24"/>
                <w:szCs w:val="24"/>
              </w:rPr>
            </w:pPr>
            <w:r>
              <w:rPr>
                <w:rFonts w:ascii="Cambria" w:hAnsi="Cambria"/>
                <w:sz w:val="24"/>
                <w:szCs w:val="24"/>
              </w:rPr>
              <w:t>0,860</w:t>
            </w:r>
          </w:p>
        </w:tc>
        <w:tc>
          <w:tcPr>
            <w:tcW w:w="1980" w:type="dxa"/>
            <w:vMerge/>
            <w:vAlign w:val="center"/>
          </w:tcPr>
          <w:p w14:paraId="5988C8FE" w14:textId="77777777" w:rsidR="005216FF" w:rsidRDefault="005216FF" w:rsidP="005216FF">
            <w:pPr>
              <w:jc w:val="center"/>
              <w:rPr>
                <w:rFonts w:ascii="Cambria" w:hAnsi="Cambria"/>
                <w:sz w:val="24"/>
                <w:szCs w:val="24"/>
              </w:rPr>
            </w:pPr>
          </w:p>
        </w:tc>
      </w:tr>
      <w:tr w:rsidR="005216FF" w14:paraId="3AB55445" w14:textId="77777777" w:rsidTr="005216FF">
        <w:trPr>
          <w:jc w:val="center"/>
        </w:trPr>
        <w:tc>
          <w:tcPr>
            <w:tcW w:w="1190" w:type="dxa"/>
            <w:vAlign w:val="center"/>
          </w:tcPr>
          <w:p w14:paraId="0C8146E4" w14:textId="77777777" w:rsidR="005216FF" w:rsidRDefault="005216FF" w:rsidP="005216FF">
            <w:pPr>
              <w:jc w:val="center"/>
              <w:rPr>
                <w:rFonts w:ascii="Cambria" w:hAnsi="Cambria"/>
                <w:sz w:val="24"/>
                <w:szCs w:val="24"/>
              </w:rPr>
            </w:pPr>
            <w:r>
              <w:rPr>
                <w:rFonts w:ascii="Cambria" w:hAnsi="Cambria"/>
                <w:sz w:val="24"/>
                <w:szCs w:val="24"/>
              </w:rPr>
              <w:t>H24</w:t>
            </w:r>
          </w:p>
        </w:tc>
        <w:tc>
          <w:tcPr>
            <w:tcW w:w="1600" w:type="dxa"/>
            <w:vAlign w:val="center"/>
          </w:tcPr>
          <w:p w14:paraId="56894975" w14:textId="77777777" w:rsidR="005216FF" w:rsidRDefault="005216FF" w:rsidP="005216FF">
            <w:pPr>
              <w:jc w:val="center"/>
              <w:rPr>
                <w:rFonts w:ascii="Cambria" w:hAnsi="Cambria"/>
                <w:sz w:val="24"/>
                <w:szCs w:val="24"/>
              </w:rPr>
            </w:pPr>
            <w:r>
              <w:rPr>
                <w:rFonts w:ascii="Cambria" w:hAnsi="Cambria"/>
                <w:sz w:val="24"/>
                <w:szCs w:val="24"/>
              </w:rPr>
              <w:t>0,909</w:t>
            </w:r>
          </w:p>
        </w:tc>
        <w:tc>
          <w:tcPr>
            <w:tcW w:w="1980" w:type="dxa"/>
            <w:vMerge/>
            <w:vAlign w:val="center"/>
          </w:tcPr>
          <w:p w14:paraId="6BD3E2EB" w14:textId="77777777" w:rsidR="005216FF" w:rsidRDefault="005216FF" w:rsidP="005216FF">
            <w:pPr>
              <w:jc w:val="center"/>
              <w:rPr>
                <w:rFonts w:ascii="Cambria" w:hAnsi="Cambria"/>
                <w:sz w:val="24"/>
                <w:szCs w:val="24"/>
              </w:rPr>
            </w:pPr>
          </w:p>
        </w:tc>
      </w:tr>
      <w:tr w:rsidR="005216FF" w14:paraId="37F8A632" w14:textId="77777777" w:rsidTr="005216FF">
        <w:trPr>
          <w:jc w:val="center"/>
        </w:trPr>
        <w:tc>
          <w:tcPr>
            <w:tcW w:w="1190" w:type="dxa"/>
            <w:vAlign w:val="center"/>
          </w:tcPr>
          <w:p w14:paraId="596EC17E" w14:textId="77777777" w:rsidR="005216FF" w:rsidRDefault="005216FF" w:rsidP="005216FF">
            <w:pPr>
              <w:jc w:val="center"/>
              <w:rPr>
                <w:rFonts w:ascii="Cambria" w:hAnsi="Cambria"/>
                <w:sz w:val="24"/>
                <w:szCs w:val="24"/>
              </w:rPr>
            </w:pPr>
            <w:r>
              <w:rPr>
                <w:rFonts w:ascii="Cambria" w:hAnsi="Cambria"/>
                <w:sz w:val="24"/>
                <w:szCs w:val="24"/>
              </w:rPr>
              <w:t>H25</w:t>
            </w:r>
          </w:p>
        </w:tc>
        <w:tc>
          <w:tcPr>
            <w:tcW w:w="1600" w:type="dxa"/>
            <w:vAlign w:val="center"/>
          </w:tcPr>
          <w:p w14:paraId="0901E43B" w14:textId="77777777" w:rsidR="005216FF" w:rsidRDefault="005216FF" w:rsidP="005216FF">
            <w:pPr>
              <w:jc w:val="center"/>
              <w:rPr>
                <w:rFonts w:ascii="Cambria" w:hAnsi="Cambria"/>
                <w:sz w:val="24"/>
                <w:szCs w:val="24"/>
              </w:rPr>
            </w:pPr>
            <w:r>
              <w:rPr>
                <w:rFonts w:ascii="Cambria" w:hAnsi="Cambria"/>
                <w:sz w:val="24"/>
                <w:szCs w:val="24"/>
              </w:rPr>
              <w:t>0.801</w:t>
            </w:r>
          </w:p>
        </w:tc>
        <w:tc>
          <w:tcPr>
            <w:tcW w:w="1980" w:type="dxa"/>
            <w:vMerge/>
            <w:vAlign w:val="center"/>
          </w:tcPr>
          <w:p w14:paraId="289D5CAA" w14:textId="77777777" w:rsidR="005216FF" w:rsidRDefault="005216FF" w:rsidP="005216FF">
            <w:pPr>
              <w:jc w:val="center"/>
              <w:rPr>
                <w:rFonts w:ascii="Cambria" w:hAnsi="Cambria"/>
                <w:sz w:val="24"/>
                <w:szCs w:val="24"/>
              </w:rPr>
            </w:pPr>
          </w:p>
        </w:tc>
      </w:tr>
      <w:tr w:rsidR="005216FF" w14:paraId="38221785" w14:textId="77777777" w:rsidTr="005216FF">
        <w:trPr>
          <w:jc w:val="center"/>
        </w:trPr>
        <w:tc>
          <w:tcPr>
            <w:tcW w:w="1190" w:type="dxa"/>
            <w:vAlign w:val="center"/>
          </w:tcPr>
          <w:p w14:paraId="590CAE18" w14:textId="77777777" w:rsidR="005216FF" w:rsidRDefault="005216FF" w:rsidP="005216FF">
            <w:pPr>
              <w:jc w:val="center"/>
              <w:rPr>
                <w:rFonts w:ascii="Cambria" w:hAnsi="Cambria"/>
                <w:sz w:val="24"/>
                <w:szCs w:val="24"/>
              </w:rPr>
            </w:pPr>
            <w:r>
              <w:rPr>
                <w:rFonts w:ascii="Cambria" w:hAnsi="Cambria"/>
                <w:sz w:val="24"/>
                <w:szCs w:val="24"/>
              </w:rPr>
              <w:t>H26</w:t>
            </w:r>
          </w:p>
        </w:tc>
        <w:tc>
          <w:tcPr>
            <w:tcW w:w="1600" w:type="dxa"/>
            <w:vAlign w:val="center"/>
          </w:tcPr>
          <w:p w14:paraId="567FB811" w14:textId="77777777" w:rsidR="005216FF" w:rsidRDefault="005216FF" w:rsidP="005216FF">
            <w:pPr>
              <w:jc w:val="center"/>
              <w:rPr>
                <w:rFonts w:ascii="Cambria" w:hAnsi="Cambria"/>
                <w:sz w:val="24"/>
                <w:szCs w:val="24"/>
              </w:rPr>
            </w:pPr>
            <w:r>
              <w:rPr>
                <w:rFonts w:ascii="Cambria" w:hAnsi="Cambria"/>
                <w:sz w:val="24"/>
                <w:szCs w:val="24"/>
              </w:rPr>
              <w:t>0,865</w:t>
            </w:r>
          </w:p>
        </w:tc>
        <w:tc>
          <w:tcPr>
            <w:tcW w:w="1980" w:type="dxa"/>
            <w:vMerge/>
            <w:vAlign w:val="center"/>
          </w:tcPr>
          <w:p w14:paraId="7CC54CD9" w14:textId="77777777" w:rsidR="005216FF" w:rsidRDefault="005216FF" w:rsidP="005216FF">
            <w:pPr>
              <w:jc w:val="center"/>
              <w:rPr>
                <w:rFonts w:ascii="Cambria" w:hAnsi="Cambria"/>
                <w:sz w:val="24"/>
                <w:szCs w:val="24"/>
              </w:rPr>
            </w:pPr>
          </w:p>
        </w:tc>
      </w:tr>
      <w:tr w:rsidR="005216FF" w14:paraId="63510E2E" w14:textId="77777777" w:rsidTr="005216FF">
        <w:trPr>
          <w:jc w:val="center"/>
        </w:trPr>
        <w:tc>
          <w:tcPr>
            <w:tcW w:w="1190" w:type="dxa"/>
            <w:vAlign w:val="center"/>
          </w:tcPr>
          <w:p w14:paraId="0EED185E" w14:textId="77777777" w:rsidR="005216FF" w:rsidRDefault="005216FF" w:rsidP="005216FF">
            <w:pPr>
              <w:jc w:val="center"/>
              <w:rPr>
                <w:rFonts w:ascii="Cambria" w:hAnsi="Cambria"/>
                <w:sz w:val="24"/>
                <w:szCs w:val="24"/>
              </w:rPr>
            </w:pPr>
            <w:r>
              <w:rPr>
                <w:rFonts w:ascii="Cambria" w:hAnsi="Cambria"/>
                <w:sz w:val="24"/>
                <w:szCs w:val="24"/>
              </w:rPr>
              <w:t>H27</w:t>
            </w:r>
          </w:p>
        </w:tc>
        <w:tc>
          <w:tcPr>
            <w:tcW w:w="1600" w:type="dxa"/>
            <w:vAlign w:val="center"/>
          </w:tcPr>
          <w:p w14:paraId="38CC99D4" w14:textId="77777777" w:rsidR="005216FF" w:rsidRDefault="005216FF" w:rsidP="005216FF">
            <w:pPr>
              <w:jc w:val="center"/>
              <w:rPr>
                <w:rFonts w:ascii="Cambria" w:hAnsi="Cambria"/>
                <w:sz w:val="24"/>
                <w:szCs w:val="24"/>
              </w:rPr>
            </w:pPr>
            <w:r>
              <w:rPr>
                <w:rFonts w:ascii="Cambria" w:hAnsi="Cambria"/>
                <w:sz w:val="24"/>
                <w:szCs w:val="24"/>
              </w:rPr>
              <w:t>0,859</w:t>
            </w:r>
          </w:p>
        </w:tc>
        <w:tc>
          <w:tcPr>
            <w:tcW w:w="1980" w:type="dxa"/>
            <w:vMerge/>
            <w:vAlign w:val="center"/>
          </w:tcPr>
          <w:p w14:paraId="1C361F07" w14:textId="77777777" w:rsidR="005216FF" w:rsidRDefault="005216FF" w:rsidP="005216FF">
            <w:pPr>
              <w:jc w:val="center"/>
              <w:rPr>
                <w:rFonts w:ascii="Cambria" w:hAnsi="Cambria"/>
                <w:sz w:val="24"/>
                <w:szCs w:val="24"/>
              </w:rPr>
            </w:pPr>
          </w:p>
        </w:tc>
      </w:tr>
      <w:tr w:rsidR="005216FF" w14:paraId="046C22C4" w14:textId="77777777" w:rsidTr="005216FF">
        <w:trPr>
          <w:jc w:val="center"/>
        </w:trPr>
        <w:tc>
          <w:tcPr>
            <w:tcW w:w="1190" w:type="dxa"/>
            <w:vAlign w:val="center"/>
          </w:tcPr>
          <w:p w14:paraId="3799F538" w14:textId="77777777" w:rsidR="005216FF" w:rsidRDefault="005216FF" w:rsidP="005216FF">
            <w:pPr>
              <w:jc w:val="center"/>
              <w:rPr>
                <w:rFonts w:ascii="Cambria" w:hAnsi="Cambria"/>
                <w:sz w:val="24"/>
                <w:szCs w:val="24"/>
              </w:rPr>
            </w:pPr>
            <w:r>
              <w:rPr>
                <w:rFonts w:ascii="Cambria" w:hAnsi="Cambria"/>
                <w:sz w:val="24"/>
                <w:szCs w:val="24"/>
              </w:rPr>
              <w:t>H28</w:t>
            </w:r>
          </w:p>
        </w:tc>
        <w:tc>
          <w:tcPr>
            <w:tcW w:w="1600" w:type="dxa"/>
            <w:vAlign w:val="center"/>
          </w:tcPr>
          <w:p w14:paraId="28613E83" w14:textId="77777777" w:rsidR="005216FF" w:rsidRDefault="005216FF" w:rsidP="005216FF">
            <w:pPr>
              <w:jc w:val="center"/>
              <w:rPr>
                <w:rFonts w:ascii="Cambria" w:hAnsi="Cambria"/>
                <w:sz w:val="24"/>
                <w:szCs w:val="24"/>
              </w:rPr>
            </w:pPr>
            <w:r>
              <w:rPr>
                <w:rFonts w:ascii="Cambria" w:hAnsi="Cambria"/>
                <w:sz w:val="24"/>
                <w:szCs w:val="24"/>
              </w:rPr>
              <w:t>0,916</w:t>
            </w:r>
          </w:p>
        </w:tc>
        <w:tc>
          <w:tcPr>
            <w:tcW w:w="1980" w:type="dxa"/>
            <w:vMerge/>
            <w:vAlign w:val="center"/>
          </w:tcPr>
          <w:p w14:paraId="35A7E0E9" w14:textId="77777777" w:rsidR="005216FF" w:rsidRDefault="005216FF" w:rsidP="005216FF">
            <w:pPr>
              <w:jc w:val="center"/>
              <w:rPr>
                <w:rFonts w:ascii="Cambria" w:hAnsi="Cambria"/>
                <w:sz w:val="24"/>
                <w:szCs w:val="24"/>
              </w:rPr>
            </w:pPr>
          </w:p>
        </w:tc>
      </w:tr>
    </w:tbl>
    <w:p w14:paraId="0C2BA78E" w14:textId="77777777" w:rsidR="005216FF" w:rsidRDefault="005216FF" w:rsidP="005216FF">
      <w:pPr>
        <w:tabs>
          <w:tab w:val="left" w:pos="3030"/>
        </w:tabs>
        <w:spacing w:after="0" w:line="240" w:lineRule="auto"/>
        <w:rPr>
          <w:rFonts w:ascii="Cambria" w:hAnsi="Cambria"/>
          <w:sz w:val="24"/>
          <w:szCs w:val="24"/>
        </w:rPr>
        <w:sectPr w:rsidR="005216FF" w:rsidSect="005216FF">
          <w:type w:val="continuous"/>
          <w:pgSz w:w="12240" w:h="15840"/>
          <w:pgMar w:top="1701" w:right="1701" w:bottom="1701" w:left="1701" w:header="720" w:footer="720" w:gutter="0"/>
          <w:cols w:space="720"/>
          <w:docGrid w:linePitch="360"/>
        </w:sectPr>
      </w:pPr>
    </w:p>
    <w:p w14:paraId="437E5DB1" w14:textId="16AD29DC" w:rsidR="005216FF" w:rsidRDefault="005216FF" w:rsidP="005216FF">
      <w:pPr>
        <w:tabs>
          <w:tab w:val="left" w:pos="3030"/>
        </w:tabs>
        <w:spacing w:after="0" w:line="240" w:lineRule="auto"/>
        <w:rPr>
          <w:rFonts w:ascii="Cambria" w:hAnsi="Cambria"/>
          <w:sz w:val="24"/>
          <w:szCs w:val="24"/>
        </w:rPr>
      </w:pPr>
    </w:p>
    <w:p w14:paraId="61DD3ABF" w14:textId="77777777" w:rsidR="005216FF" w:rsidRDefault="005216FF" w:rsidP="005216FF">
      <w:pPr>
        <w:pStyle w:val="ListParagraph"/>
        <w:spacing w:after="200" w:line="360" w:lineRule="auto"/>
        <w:ind w:left="0" w:firstLine="720"/>
        <w:jc w:val="both"/>
        <w:rPr>
          <w:rFonts w:ascii="Cambria" w:hAnsi="Cambria" w:cs="Times New Roman"/>
        </w:rPr>
      </w:pPr>
      <w:r>
        <w:rPr>
          <w:rFonts w:ascii="Cambria" w:hAnsi="Cambria"/>
          <w:sz w:val="24"/>
          <w:szCs w:val="24"/>
        </w:rPr>
        <w:t xml:space="preserve">Pada analisis tahap kedua yaitu mengekstraksi faktor. </w:t>
      </w:r>
      <w:r w:rsidRPr="009A3F3C">
        <w:rPr>
          <w:rFonts w:ascii="Cambria" w:hAnsi="Cambria" w:cs="Times New Roman"/>
        </w:rPr>
        <w:t>Berdasarkan tabel di Total Variance Explained, pada tabe</w:t>
      </w:r>
      <w:r>
        <w:rPr>
          <w:rFonts w:ascii="Cambria" w:hAnsi="Cambria" w:cs="Times New Roman"/>
        </w:rPr>
        <w:t>l component menunjukkan adanya 6</w:t>
      </w:r>
      <w:r w:rsidRPr="009A3F3C">
        <w:rPr>
          <w:rFonts w:ascii="Cambria" w:hAnsi="Cambria" w:cs="Times New Roman"/>
        </w:rPr>
        <w:t xml:space="preserve"> faktor yang dapat mewakili variabel. Hal itu dapat dilihat dari </w:t>
      </w:r>
      <w:r w:rsidRPr="009A3F3C">
        <w:rPr>
          <w:rFonts w:ascii="Cambria" w:hAnsi="Cambria" w:cs="Times New Roman"/>
          <w:i/>
        </w:rPr>
        <w:t>initial eigenvalues</w:t>
      </w:r>
      <w:r w:rsidRPr="009A3F3C">
        <w:rPr>
          <w:rFonts w:ascii="Cambria" w:hAnsi="Cambria" w:cs="Times New Roman"/>
        </w:rPr>
        <w:t xml:space="preserve"> pada kolom to</w:t>
      </w:r>
      <w:r>
        <w:rPr>
          <w:rFonts w:ascii="Cambria" w:hAnsi="Cambria" w:cs="Times New Roman"/>
        </w:rPr>
        <w:t>tal nilai yang dihasilkan dari 6</w:t>
      </w:r>
      <w:r w:rsidRPr="009A3F3C">
        <w:rPr>
          <w:rFonts w:ascii="Cambria" w:hAnsi="Cambria" w:cs="Times New Roman"/>
        </w:rPr>
        <w:t xml:space="preserve"> faktor yang bernilai diatas 1 yang kaidahnya ketika melakukan uji statistik </w:t>
      </w:r>
      <w:r w:rsidRPr="009A3F3C">
        <w:rPr>
          <w:rFonts w:ascii="Cambria" w:hAnsi="Cambria" w:cs="Times New Roman"/>
          <w:i/>
        </w:rPr>
        <w:t>eigenvalues</w:t>
      </w:r>
      <w:r w:rsidRPr="009A3F3C">
        <w:rPr>
          <w:rFonts w:ascii="Cambria" w:hAnsi="Cambria" w:cs="Times New Roman"/>
        </w:rPr>
        <w:t xml:space="preserve"> harus lebih dari 1. Pada kolom cum</w:t>
      </w:r>
      <w:r>
        <w:rPr>
          <w:rFonts w:ascii="Cambria" w:hAnsi="Cambria" w:cs="Times New Roman"/>
        </w:rPr>
        <w:t>ulative diperoleh sebesar 51,804</w:t>
      </w:r>
      <w:r w:rsidRPr="009A3F3C">
        <w:rPr>
          <w:rFonts w:ascii="Cambria" w:hAnsi="Cambria" w:cs="Times New Roman"/>
        </w:rPr>
        <w:t>% yang artinya aitem atau alat ukur kebahagiaan ini mampu menjel</w:t>
      </w:r>
      <w:r>
        <w:rPr>
          <w:rFonts w:ascii="Cambria" w:hAnsi="Cambria" w:cs="Times New Roman"/>
        </w:rPr>
        <w:t>askan kebahagiaan sebesar 51,804% dan 48,196 tidak mampu menjelaskan kebahagiaan.</w:t>
      </w:r>
    </w:p>
    <w:p w14:paraId="7F239D5B" w14:textId="4B11F64B" w:rsidR="005216FF" w:rsidRDefault="005216FF" w:rsidP="005216FF">
      <w:pPr>
        <w:pStyle w:val="ListParagraph"/>
        <w:spacing w:after="200" w:line="360" w:lineRule="auto"/>
        <w:ind w:left="0" w:firstLine="720"/>
        <w:jc w:val="both"/>
        <w:rPr>
          <w:rFonts w:ascii="Cambria" w:hAnsi="Cambria" w:cs="Times New Roman"/>
        </w:rPr>
      </w:pPr>
      <w:r w:rsidRPr="009A3F3C">
        <w:rPr>
          <w:rFonts w:ascii="Cambria" w:hAnsi="Cambria" w:cs="Times New Roman"/>
          <w:lang w:val="id-ID"/>
        </w:rPr>
        <w:t>K</w:t>
      </w:r>
      <w:r w:rsidRPr="009A3F3C">
        <w:rPr>
          <w:rFonts w:ascii="Cambria" w:hAnsi="Cambria" w:cs="Times New Roman"/>
        </w:rPr>
        <w:t xml:space="preserve">etika telah dilakukannya </w:t>
      </w:r>
      <w:r w:rsidRPr="009A3F3C">
        <w:rPr>
          <w:rFonts w:ascii="Cambria" w:hAnsi="Cambria" w:cs="Times New Roman"/>
          <w:i/>
        </w:rPr>
        <w:t>extraction</w:t>
      </w:r>
      <w:r>
        <w:rPr>
          <w:rFonts w:ascii="Cambria" w:hAnsi="Cambria" w:cs="Times New Roman"/>
        </w:rPr>
        <w:t xml:space="preserve"> diperoleh 6</w:t>
      </w:r>
      <w:r w:rsidRPr="009A3F3C">
        <w:rPr>
          <w:rFonts w:ascii="Cambria" w:hAnsi="Cambria" w:cs="Times New Roman"/>
        </w:rPr>
        <w:t xml:space="preserve"> aspek</w:t>
      </w:r>
      <w:r>
        <w:rPr>
          <w:rFonts w:ascii="Cambria" w:hAnsi="Cambria" w:cs="Times New Roman"/>
        </w:rPr>
        <w:t xml:space="preserve">, namun ada satu aspek yang tidak </w:t>
      </w:r>
      <w:r w:rsidRPr="009A3F3C">
        <w:rPr>
          <w:rFonts w:ascii="Cambria" w:hAnsi="Cambria" w:cs="Times New Roman"/>
        </w:rPr>
        <w:t xml:space="preserve">memiliki </w:t>
      </w:r>
      <w:r>
        <w:rPr>
          <w:rFonts w:ascii="Cambria" w:hAnsi="Cambria" w:cs="Times New Roman"/>
        </w:rPr>
        <w:t xml:space="preserve">aitem sebanyak 3. Berdasarkan Costello dan Osborne (2005) mengatakan bahwa dalam satu faktor harus terdapat minimal 3 aitem dan faktor yang kurang dari </w:t>
      </w:r>
      <w:r w:rsidR="00CB0BDD">
        <w:rPr>
          <w:rFonts w:ascii="Cambria" w:hAnsi="Cambria" w:cs="Times New Roman"/>
        </w:rPr>
        <w:t xml:space="preserve">3 </w:t>
      </w:r>
      <w:r>
        <w:rPr>
          <w:rFonts w:ascii="Cambria" w:hAnsi="Cambria" w:cs="Times New Roman"/>
        </w:rPr>
        <w:t xml:space="preserve">aitem dianggap tidak stabil. Sehingga dilakukan kembali pengekstrasian dan terbentuklah 4 faktor. </w:t>
      </w:r>
      <w:r w:rsidRPr="009A3F3C">
        <w:rPr>
          <w:rFonts w:ascii="Cambria" w:hAnsi="Cambria" w:cs="Times New Roman"/>
        </w:rPr>
        <w:t>Dimana nilai variance untuk</w:t>
      </w:r>
      <w:r>
        <w:rPr>
          <w:rFonts w:ascii="Cambria" w:hAnsi="Cambria" w:cs="Times New Roman"/>
        </w:rPr>
        <w:t xml:space="preserve"> faktor 1 adalah sebesar  30,283</w:t>
      </w:r>
      <w:r w:rsidRPr="009A3F3C">
        <w:rPr>
          <w:rFonts w:ascii="Cambria" w:hAnsi="Cambria" w:cs="Times New Roman"/>
        </w:rPr>
        <w:t>, fa</w:t>
      </w:r>
      <w:r>
        <w:rPr>
          <w:rFonts w:ascii="Cambria" w:hAnsi="Cambria" w:cs="Times New Roman"/>
        </w:rPr>
        <w:t xml:space="preserve">ktor 2 </w:t>
      </w:r>
      <w:r>
        <w:rPr>
          <w:rFonts w:ascii="Cambria" w:hAnsi="Cambria" w:cs="Times New Roman"/>
        </w:rPr>
        <w:lastRenderedPageBreak/>
        <w:t>adalah sebesar 10,821,</w:t>
      </w:r>
      <w:r w:rsidRPr="009A3F3C">
        <w:rPr>
          <w:rFonts w:ascii="Cambria" w:hAnsi="Cambria" w:cs="Times New Roman"/>
        </w:rPr>
        <w:t xml:space="preserve"> </w:t>
      </w:r>
      <w:r>
        <w:rPr>
          <w:rFonts w:ascii="Cambria" w:hAnsi="Cambria" w:cs="Times New Roman"/>
        </w:rPr>
        <w:t>faktor 3 adalah 5.570 dan faktor 3 adalah 5,131.</w:t>
      </w:r>
    </w:p>
    <w:p w14:paraId="4E30F5AF" w14:textId="61C9172A" w:rsidR="00391AF5" w:rsidRDefault="005216FF" w:rsidP="00391AF5">
      <w:pPr>
        <w:pStyle w:val="ListParagraph"/>
        <w:spacing w:after="200" w:line="360" w:lineRule="auto"/>
        <w:ind w:left="0" w:firstLine="720"/>
        <w:jc w:val="both"/>
        <w:rPr>
          <w:rFonts w:ascii="Cambria" w:hAnsi="Cambria" w:cs="Times New Roman"/>
        </w:rPr>
      </w:pPr>
      <w:r>
        <w:rPr>
          <w:rFonts w:ascii="Cambria" w:hAnsi="Cambria" w:cs="Times New Roman"/>
        </w:rPr>
        <w:t>Pada tahapan selanjutnya dilakukan adalah merotasi faktor untuk memaksimalkan pengelompokan aitem. Rotasi faktor yang digunakan pada penelitian ini menggunakan faktor loading sebesar 0,40 untuk mencegah terjadinya kesimpangan antar nilai faktor loading. Berdasarkan hal tersebut maka ditemukan 3 faktor yang mengalami cross loading yaitu aitem H3, H8, dan H10.</w:t>
      </w:r>
      <w:r w:rsidR="00391AF5">
        <w:rPr>
          <w:rFonts w:ascii="Cambria" w:hAnsi="Cambria" w:cs="Times New Roman"/>
        </w:rPr>
        <w:t xml:space="preserve"> </w:t>
      </w:r>
    </w:p>
    <w:p w14:paraId="1C577250" w14:textId="77777777" w:rsidR="00391AF5" w:rsidRDefault="00391AF5" w:rsidP="00391AF5">
      <w:pPr>
        <w:pStyle w:val="ListParagraph"/>
        <w:spacing w:after="200" w:line="360" w:lineRule="auto"/>
        <w:ind w:left="0" w:firstLine="720"/>
        <w:jc w:val="both"/>
        <w:rPr>
          <w:rFonts w:ascii="Cambria" w:hAnsi="Cambria" w:cs="Times New Roman"/>
        </w:rPr>
      </w:pPr>
    </w:p>
    <w:p w14:paraId="31E7A826" w14:textId="77777777" w:rsidR="00391AF5" w:rsidRPr="00592DDC" w:rsidRDefault="00391AF5" w:rsidP="00391AF5">
      <w:pPr>
        <w:autoSpaceDE w:val="0"/>
        <w:autoSpaceDN w:val="0"/>
        <w:adjustRightInd w:val="0"/>
        <w:spacing w:after="0" w:line="240" w:lineRule="auto"/>
        <w:rPr>
          <w:rFonts w:ascii="Times New Roman" w:hAnsi="Times New Roman" w:cs="Times New Roman"/>
          <w:sz w:val="24"/>
          <w:szCs w:val="24"/>
        </w:rPr>
      </w:pPr>
    </w:p>
    <w:p w14:paraId="7F3D7D10" w14:textId="77777777" w:rsidR="00391AF5" w:rsidRDefault="00391AF5" w:rsidP="0068400B">
      <w:pPr>
        <w:autoSpaceDE w:val="0"/>
        <w:autoSpaceDN w:val="0"/>
        <w:adjustRightInd w:val="0"/>
        <w:spacing w:after="0" w:line="320" w:lineRule="atLeast"/>
        <w:ind w:left="60" w:right="60"/>
        <w:jc w:val="center"/>
        <w:rPr>
          <w:rFonts w:ascii="Arial" w:hAnsi="Arial" w:cs="Arial"/>
          <w:b/>
          <w:bCs/>
          <w:color w:val="000000"/>
          <w:sz w:val="18"/>
          <w:szCs w:val="18"/>
        </w:rPr>
      </w:pPr>
    </w:p>
    <w:p w14:paraId="4B23E018" w14:textId="77777777" w:rsidR="00391AF5" w:rsidRDefault="00391AF5" w:rsidP="0068400B">
      <w:pPr>
        <w:autoSpaceDE w:val="0"/>
        <w:autoSpaceDN w:val="0"/>
        <w:adjustRightInd w:val="0"/>
        <w:spacing w:after="0" w:line="320" w:lineRule="atLeast"/>
        <w:ind w:left="60" w:right="60"/>
        <w:jc w:val="center"/>
        <w:rPr>
          <w:rFonts w:ascii="Arial" w:hAnsi="Arial" w:cs="Arial"/>
          <w:b/>
          <w:bCs/>
          <w:color w:val="000000"/>
          <w:sz w:val="18"/>
          <w:szCs w:val="18"/>
        </w:rPr>
      </w:pPr>
    </w:p>
    <w:p w14:paraId="3A58E477" w14:textId="77777777" w:rsidR="00391AF5" w:rsidRDefault="00391AF5" w:rsidP="0068400B">
      <w:pPr>
        <w:autoSpaceDE w:val="0"/>
        <w:autoSpaceDN w:val="0"/>
        <w:adjustRightInd w:val="0"/>
        <w:spacing w:after="0" w:line="320" w:lineRule="atLeast"/>
        <w:ind w:left="60" w:right="60"/>
        <w:jc w:val="center"/>
        <w:rPr>
          <w:rFonts w:ascii="Arial" w:hAnsi="Arial" w:cs="Arial"/>
          <w:b/>
          <w:bCs/>
          <w:color w:val="000000"/>
          <w:sz w:val="18"/>
          <w:szCs w:val="18"/>
        </w:rPr>
      </w:pPr>
    </w:p>
    <w:p w14:paraId="7F418AB5" w14:textId="77777777" w:rsidR="00391AF5" w:rsidRDefault="00391AF5" w:rsidP="0068400B">
      <w:pPr>
        <w:autoSpaceDE w:val="0"/>
        <w:autoSpaceDN w:val="0"/>
        <w:adjustRightInd w:val="0"/>
        <w:spacing w:after="0" w:line="320" w:lineRule="atLeast"/>
        <w:ind w:left="60" w:right="60"/>
        <w:jc w:val="center"/>
        <w:rPr>
          <w:rFonts w:ascii="Arial" w:hAnsi="Arial" w:cs="Arial"/>
          <w:b/>
          <w:bCs/>
          <w:color w:val="000000"/>
          <w:sz w:val="18"/>
          <w:szCs w:val="18"/>
        </w:rPr>
      </w:pPr>
    </w:p>
    <w:p w14:paraId="10734E06" w14:textId="77777777" w:rsidR="00391AF5" w:rsidRDefault="00391AF5" w:rsidP="0068400B">
      <w:pPr>
        <w:autoSpaceDE w:val="0"/>
        <w:autoSpaceDN w:val="0"/>
        <w:adjustRightInd w:val="0"/>
        <w:spacing w:after="0" w:line="320" w:lineRule="atLeast"/>
        <w:ind w:left="60" w:right="60"/>
        <w:jc w:val="center"/>
        <w:rPr>
          <w:rFonts w:ascii="Arial" w:hAnsi="Arial" w:cs="Arial"/>
          <w:b/>
          <w:bCs/>
          <w:color w:val="000000"/>
          <w:sz w:val="18"/>
          <w:szCs w:val="18"/>
        </w:rPr>
      </w:pPr>
    </w:p>
    <w:p w14:paraId="3284F0DB" w14:textId="77777777" w:rsidR="00391AF5" w:rsidRDefault="00391AF5" w:rsidP="0068400B">
      <w:pPr>
        <w:autoSpaceDE w:val="0"/>
        <w:autoSpaceDN w:val="0"/>
        <w:adjustRightInd w:val="0"/>
        <w:spacing w:after="0" w:line="320" w:lineRule="atLeast"/>
        <w:ind w:left="60" w:right="60"/>
        <w:jc w:val="center"/>
        <w:rPr>
          <w:rFonts w:ascii="Arial" w:hAnsi="Arial" w:cs="Arial"/>
          <w:b/>
          <w:bCs/>
          <w:color w:val="000000"/>
          <w:sz w:val="18"/>
          <w:szCs w:val="18"/>
        </w:rPr>
      </w:pPr>
    </w:p>
    <w:p w14:paraId="3118CFA3" w14:textId="77777777" w:rsidR="00391AF5" w:rsidRDefault="00391AF5" w:rsidP="0068400B">
      <w:pPr>
        <w:autoSpaceDE w:val="0"/>
        <w:autoSpaceDN w:val="0"/>
        <w:adjustRightInd w:val="0"/>
        <w:spacing w:after="0" w:line="320" w:lineRule="atLeast"/>
        <w:ind w:left="60" w:right="60"/>
        <w:jc w:val="center"/>
        <w:rPr>
          <w:rFonts w:ascii="Arial" w:hAnsi="Arial" w:cs="Arial"/>
          <w:b/>
          <w:bCs/>
          <w:color w:val="000000"/>
          <w:sz w:val="18"/>
          <w:szCs w:val="18"/>
        </w:rPr>
      </w:pPr>
    </w:p>
    <w:p w14:paraId="1FE25E08" w14:textId="77777777" w:rsidR="00391AF5" w:rsidRDefault="00391AF5" w:rsidP="0068400B">
      <w:pPr>
        <w:autoSpaceDE w:val="0"/>
        <w:autoSpaceDN w:val="0"/>
        <w:adjustRightInd w:val="0"/>
        <w:spacing w:after="0" w:line="320" w:lineRule="atLeast"/>
        <w:ind w:left="60" w:right="60"/>
        <w:jc w:val="center"/>
        <w:rPr>
          <w:rFonts w:ascii="Arial" w:hAnsi="Arial" w:cs="Arial"/>
          <w:b/>
          <w:bCs/>
          <w:color w:val="000000"/>
          <w:sz w:val="18"/>
          <w:szCs w:val="18"/>
        </w:rPr>
      </w:pPr>
    </w:p>
    <w:p w14:paraId="4A3E2D20" w14:textId="77777777" w:rsidR="00391AF5" w:rsidRDefault="00391AF5" w:rsidP="0068400B">
      <w:pPr>
        <w:autoSpaceDE w:val="0"/>
        <w:autoSpaceDN w:val="0"/>
        <w:adjustRightInd w:val="0"/>
        <w:spacing w:after="0" w:line="320" w:lineRule="atLeast"/>
        <w:ind w:left="60" w:right="60"/>
        <w:jc w:val="center"/>
        <w:rPr>
          <w:rFonts w:ascii="Arial" w:hAnsi="Arial" w:cs="Arial"/>
          <w:b/>
          <w:bCs/>
          <w:color w:val="000000"/>
          <w:sz w:val="18"/>
          <w:szCs w:val="18"/>
        </w:rPr>
      </w:pPr>
    </w:p>
    <w:p w14:paraId="4E5604C2" w14:textId="77777777" w:rsidR="00391AF5" w:rsidRDefault="00391AF5" w:rsidP="0068400B">
      <w:pPr>
        <w:autoSpaceDE w:val="0"/>
        <w:autoSpaceDN w:val="0"/>
        <w:adjustRightInd w:val="0"/>
        <w:spacing w:after="0" w:line="320" w:lineRule="atLeast"/>
        <w:ind w:left="60" w:right="60"/>
        <w:jc w:val="center"/>
        <w:rPr>
          <w:rFonts w:ascii="Arial" w:hAnsi="Arial" w:cs="Arial"/>
          <w:b/>
          <w:bCs/>
          <w:color w:val="000000"/>
          <w:sz w:val="18"/>
          <w:szCs w:val="18"/>
        </w:rPr>
      </w:pPr>
    </w:p>
    <w:p w14:paraId="5501620A" w14:textId="77777777" w:rsidR="00391AF5" w:rsidRDefault="00391AF5" w:rsidP="0068400B">
      <w:pPr>
        <w:autoSpaceDE w:val="0"/>
        <w:autoSpaceDN w:val="0"/>
        <w:adjustRightInd w:val="0"/>
        <w:spacing w:after="0" w:line="320" w:lineRule="atLeast"/>
        <w:ind w:left="60" w:right="60"/>
        <w:jc w:val="center"/>
        <w:rPr>
          <w:rFonts w:ascii="Arial" w:hAnsi="Arial" w:cs="Arial"/>
          <w:b/>
          <w:bCs/>
          <w:color w:val="000000"/>
          <w:sz w:val="18"/>
          <w:szCs w:val="18"/>
        </w:rPr>
      </w:pPr>
    </w:p>
    <w:p w14:paraId="311AF220" w14:textId="77777777" w:rsidR="00391AF5" w:rsidRDefault="00391AF5" w:rsidP="0068400B">
      <w:pPr>
        <w:autoSpaceDE w:val="0"/>
        <w:autoSpaceDN w:val="0"/>
        <w:adjustRightInd w:val="0"/>
        <w:spacing w:after="0" w:line="320" w:lineRule="atLeast"/>
        <w:ind w:left="60" w:right="60"/>
        <w:jc w:val="center"/>
        <w:rPr>
          <w:rFonts w:ascii="Arial" w:hAnsi="Arial" w:cs="Arial"/>
          <w:b/>
          <w:bCs/>
          <w:color w:val="000000"/>
          <w:sz w:val="18"/>
          <w:szCs w:val="18"/>
        </w:rPr>
      </w:pPr>
    </w:p>
    <w:p w14:paraId="71C77CF4" w14:textId="77777777" w:rsidR="00391AF5" w:rsidRDefault="00391AF5" w:rsidP="0068400B">
      <w:pPr>
        <w:autoSpaceDE w:val="0"/>
        <w:autoSpaceDN w:val="0"/>
        <w:adjustRightInd w:val="0"/>
        <w:spacing w:after="0" w:line="320" w:lineRule="atLeast"/>
        <w:ind w:left="60" w:right="60"/>
        <w:jc w:val="center"/>
        <w:rPr>
          <w:rFonts w:ascii="Arial" w:hAnsi="Arial" w:cs="Arial"/>
          <w:b/>
          <w:bCs/>
          <w:color w:val="000000"/>
          <w:sz w:val="18"/>
          <w:szCs w:val="18"/>
        </w:rPr>
      </w:pPr>
    </w:p>
    <w:p w14:paraId="0D1199D9" w14:textId="77777777" w:rsidR="00391AF5" w:rsidRDefault="00391AF5" w:rsidP="0068400B">
      <w:pPr>
        <w:autoSpaceDE w:val="0"/>
        <w:autoSpaceDN w:val="0"/>
        <w:adjustRightInd w:val="0"/>
        <w:spacing w:after="0" w:line="320" w:lineRule="atLeast"/>
        <w:ind w:left="60" w:right="60"/>
        <w:jc w:val="center"/>
        <w:rPr>
          <w:rFonts w:ascii="Arial" w:hAnsi="Arial" w:cs="Arial"/>
          <w:b/>
          <w:bCs/>
          <w:color w:val="000000"/>
          <w:sz w:val="18"/>
          <w:szCs w:val="18"/>
        </w:rPr>
      </w:pPr>
    </w:p>
    <w:p w14:paraId="7747E163" w14:textId="77777777" w:rsidR="00391AF5" w:rsidRDefault="00391AF5" w:rsidP="0068400B">
      <w:pPr>
        <w:autoSpaceDE w:val="0"/>
        <w:autoSpaceDN w:val="0"/>
        <w:adjustRightInd w:val="0"/>
        <w:spacing w:after="0" w:line="320" w:lineRule="atLeast"/>
        <w:ind w:left="60" w:right="60"/>
        <w:jc w:val="center"/>
        <w:rPr>
          <w:rFonts w:ascii="Arial" w:hAnsi="Arial" w:cs="Arial"/>
          <w:b/>
          <w:bCs/>
          <w:color w:val="000000"/>
          <w:sz w:val="18"/>
          <w:szCs w:val="18"/>
        </w:rPr>
      </w:pPr>
    </w:p>
    <w:p w14:paraId="1B9E7EB7" w14:textId="77777777" w:rsidR="00391AF5" w:rsidRDefault="00391AF5" w:rsidP="0068400B">
      <w:pPr>
        <w:autoSpaceDE w:val="0"/>
        <w:autoSpaceDN w:val="0"/>
        <w:adjustRightInd w:val="0"/>
        <w:spacing w:after="0" w:line="320" w:lineRule="atLeast"/>
        <w:ind w:left="60" w:right="60"/>
        <w:jc w:val="center"/>
        <w:rPr>
          <w:rFonts w:ascii="Arial" w:hAnsi="Arial" w:cs="Arial"/>
          <w:b/>
          <w:bCs/>
          <w:color w:val="000000"/>
          <w:sz w:val="18"/>
          <w:szCs w:val="18"/>
        </w:rPr>
      </w:pPr>
    </w:p>
    <w:p w14:paraId="2A6FEDC0" w14:textId="77777777" w:rsidR="00391AF5" w:rsidRDefault="00391AF5" w:rsidP="0068400B">
      <w:pPr>
        <w:autoSpaceDE w:val="0"/>
        <w:autoSpaceDN w:val="0"/>
        <w:adjustRightInd w:val="0"/>
        <w:spacing w:after="0" w:line="320" w:lineRule="atLeast"/>
        <w:ind w:left="60" w:right="60"/>
        <w:jc w:val="center"/>
        <w:rPr>
          <w:rFonts w:ascii="Arial" w:hAnsi="Arial" w:cs="Arial"/>
          <w:b/>
          <w:bCs/>
          <w:color w:val="000000"/>
          <w:sz w:val="18"/>
          <w:szCs w:val="18"/>
        </w:rPr>
      </w:pPr>
    </w:p>
    <w:p w14:paraId="2300AC3A" w14:textId="77777777" w:rsidR="00391AF5" w:rsidRDefault="00391AF5" w:rsidP="0068400B">
      <w:pPr>
        <w:autoSpaceDE w:val="0"/>
        <w:autoSpaceDN w:val="0"/>
        <w:adjustRightInd w:val="0"/>
        <w:spacing w:after="0" w:line="320" w:lineRule="atLeast"/>
        <w:ind w:left="60" w:right="60"/>
        <w:jc w:val="center"/>
        <w:rPr>
          <w:rFonts w:ascii="Arial" w:hAnsi="Arial" w:cs="Arial"/>
          <w:b/>
          <w:bCs/>
          <w:color w:val="000000"/>
          <w:sz w:val="18"/>
          <w:szCs w:val="18"/>
        </w:rPr>
        <w:sectPr w:rsidR="00391AF5" w:rsidSect="00067F26">
          <w:type w:val="continuous"/>
          <w:pgSz w:w="12240" w:h="15840"/>
          <w:pgMar w:top="1701" w:right="1701" w:bottom="1701" w:left="1701" w:header="720" w:footer="720" w:gutter="0"/>
          <w:cols w:num="2" w:space="720"/>
          <w:docGrid w:linePitch="360"/>
        </w:sectPr>
      </w:pPr>
    </w:p>
    <w:tbl>
      <w:tblPr>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50"/>
        <w:gridCol w:w="540"/>
        <w:gridCol w:w="540"/>
        <w:gridCol w:w="540"/>
        <w:gridCol w:w="540"/>
      </w:tblGrid>
      <w:tr w:rsidR="00391AF5" w:rsidRPr="00592DDC" w14:paraId="3B2AA3C2" w14:textId="77777777" w:rsidTr="0068400B">
        <w:trPr>
          <w:cantSplit/>
        </w:trPr>
        <w:tc>
          <w:tcPr>
            <w:tcW w:w="9810" w:type="dxa"/>
            <w:gridSpan w:val="5"/>
            <w:tcBorders>
              <w:top w:val="nil"/>
              <w:left w:val="nil"/>
              <w:bottom w:val="nil"/>
              <w:right w:val="nil"/>
            </w:tcBorders>
            <w:shd w:val="clear" w:color="auto" w:fill="FFFFFF"/>
          </w:tcPr>
          <w:p w14:paraId="1F2A772C" w14:textId="2ED367AF" w:rsidR="00391AF5" w:rsidRPr="00592DDC" w:rsidRDefault="00391AF5" w:rsidP="0068400B">
            <w:pPr>
              <w:autoSpaceDE w:val="0"/>
              <w:autoSpaceDN w:val="0"/>
              <w:adjustRightInd w:val="0"/>
              <w:spacing w:after="0" w:line="320" w:lineRule="atLeast"/>
              <w:ind w:left="60" w:right="60"/>
              <w:jc w:val="center"/>
              <w:rPr>
                <w:rFonts w:ascii="Arial" w:hAnsi="Arial" w:cs="Arial"/>
                <w:color w:val="000000"/>
                <w:sz w:val="18"/>
                <w:szCs w:val="18"/>
              </w:rPr>
            </w:pPr>
            <w:r w:rsidRPr="00592DDC">
              <w:rPr>
                <w:rFonts w:ascii="Arial" w:hAnsi="Arial" w:cs="Arial"/>
                <w:b/>
                <w:bCs/>
                <w:color w:val="000000"/>
                <w:sz w:val="18"/>
                <w:szCs w:val="18"/>
              </w:rPr>
              <w:lastRenderedPageBreak/>
              <w:t>Rotated Component Matrix</w:t>
            </w:r>
            <w:r w:rsidRPr="00592DDC">
              <w:rPr>
                <w:rFonts w:ascii="Arial" w:hAnsi="Arial" w:cs="Arial"/>
                <w:b/>
                <w:bCs/>
                <w:color w:val="000000"/>
                <w:sz w:val="18"/>
                <w:szCs w:val="18"/>
                <w:vertAlign w:val="superscript"/>
              </w:rPr>
              <w:t>a</w:t>
            </w:r>
          </w:p>
        </w:tc>
      </w:tr>
      <w:tr w:rsidR="00391AF5" w:rsidRPr="00592DDC" w14:paraId="1BDE8B30" w14:textId="77777777" w:rsidTr="00334BB1">
        <w:trPr>
          <w:cantSplit/>
        </w:trPr>
        <w:tc>
          <w:tcPr>
            <w:tcW w:w="7650" w:type="dxa"/>
            <w:vMerge w:val="restart"/>
            <w:tcBorders>
              <w:top w:val="single" w:sz="16" w:space="0" w:color="000000"/>
              <w:left w:val="single" w:sz="16" w:space="0" w:color="000000"/>
              <w:bottom w:val="nil"/>
              <w:right w:val="single" w:sz="16" w:space="0" w:color="000000"/>
            </w:tcBorders>
            <w:shd w:val="clear" w:color="auto" w:fill="FFFFFF"/>
          </w:tcPr>
          <w:p w14:paraId="6DD91BF8"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2160" w:type="dxa"/>
            <w:gridSpan w:val="4"/>
            <w:tcBorders>
              <w:top w:val="single" w:sz="16" w:space="0" w:color="000000"/>
              <w:left w:val="single" w:sz="16" w:space="0" w:color="000000"/>
            </w:tcBorders>
            <w:shd w:val="clear" w:color="auto" w:fill="FFFFFF"/>
          </w:tcPr>
          <w:p w14:paraId="3D12F8C6" w14:textId="77777777" w:rsidR="00391AF5" w:rsidRPr="00592DDC" w:rsidRDefault="00391AF5" w:rsidP="0068400B">
            <w:pPr>
              <w:autoSpaceDE w:val="0"/>
              <w:autoSpaceDN w:val="0"/>
              <w:adjustRightInd w:val="0"/>
              <w:spacing w:after="0" w:line="320" w:lineRule="atLeast"/>
              <w:ind w:left="60" w:right="60"/>
              <w:jc w:val="center"/>
              <w:rPr>
                <w:rFonts w:ascii="Arial" w:hAnsi="Arial" w:cs="Arial"/>
                <w:color w:val="000000"/>
                <w:sz w:val="18"/>
                <w:szCs w:val="18"/>
              </w:rPr>
            </w:pPr>
            <w:r w:rsidRPr="00592DDC">
              <w:rPr>
                <w:rFonts w:ascii="Arial" w:hAnsi="Arial" w:cs="Arial"/>
                <w:color w:val="000000"/>
                <w:sz w:val="18"/>
                <w:szCs w:val="18"/>
              </w:rPr>
              <w:t>Component</w:t>
            </w:r>
          </w:p>
        </w:tc>
      </w:tr>
      <w:tr w:rsidR="00334BB1" w:rsidRPr="00592DDC" w14:paraId="7BFF5A2D" w14:textId="77777777" w:rsidTr="00334BB1">
        <w:trPr>
          <w:cantSplit/>
        </w:trPr>
        <w:tc>
          <w:tcPr>
            <w:tcW w:w="7650" w:type="dxa"/>
            <w:vMerge/>
            <w:tcBorders>
              <w:top w:val="single" w:sz="16" w:space="0" w:color="000000"/>
              <w:left w:val="single" w:sz="16" w:space="0" w:color="000000"/>
              <w:bottom w:val="nil"/>
              <w:right w:val="single" w:sz="16" w:space="0" w:color="000000"/>
            </w:tcBorders>
            <w:shd w:val="clear" w:color="auto" w:fill="FFFFFF"/>
          </w:tcPr>
          <w:p w14:paraId="438E8050" w14:textId="77777777" w:rsidR="00391AF5" w:rsidRPr="00592DDC" w:rsidRDefault="00391AF5" w:rsidP="0068400B">
            <w:pPr>
              <w:autoSpaceDE w:val="0"/>
              <w:autoSpaceDN w:val="0"/>
              <w:adjustRightInd w:val="0"/>
              <w:spacing w:after="0" w:line="240" w:lineRule="auto"/>
              <w:rPr>
                <w:rFonts w:ascii="Arial" w:hAnsi="Arial" w:cs="Arial"/>
                <w:color w:val="000000"/>
                <w:sz w:val="18"/>
                <w:szCs w:val="18"/>
              </w:rPr>
            </w:pPr>
          </w:p>
        </w:tc>
        <w:tc>
          <w:tcPr>
            <w:tcW w:w="540" w:type="dxa"/>
            <w:tcBorders>
              <w:left w:val="single" w:sz="16" w:space="0" w:color="000000"/>
              <w:bottom w:val="single" w:sz="16" w:space="0" w:color="000000"/>
            </w:tcBorders>
            <w:shd w:val="clear" w:color="auto" w:fill="FFFFFF"/>
          </w:tcPr>
          <w:p w14:paraId="4CDD48AA" w14:textId="77777777" w:rsidR="00391AF5" w:rsidRPr="00592DDC" w:rsidRDefault="00391AF5" w:rsidP="0068400B">
            <w:pPr>
              <w:autoSpaceDE w:val="0"/>
              <w:autoSpaceDN w:val="0"/>
              <w:adjustRightInd w:val="0"/>
              <w:spacing w:after="0" w:line="320" w:lineRule="atLeast"/>
              <w:ind w:left="60" w:right="60"/>
              <w:jc w:val="center"/>
              <w:rPr>
                <w:rFonts w:ascii="Arial" w:hAnsi="Arial" w:cs="Arial"/>
                <w:color w:val="000000"/>
                <w:sz w:val="18"/>
                <w:szCs w:val="18"/>
              </w:rPr>
            </w:pPr>
            <w:r w:rsidRPr="00592DDC">
              <w:rPr>
                <w:rFonts w:ascii="Arial" w:hAnsi="Arial" w:cs="Arial"/>
                <w:color w:val="000000"/>
                <w:sz w:val="18"/>
                <w:szCs w:val="18"/>
              </w:rPr>
              <w:t>1</w:t>
            </w:r>
          </w:p>
        </w:tc>
        <w:tc>
          <w:tcPr>
            <w:tcW w:w="540" w:type="dxa"/>
            <w:tcBorders>
              <w:bottom w:val="single" w:sz="16" w:space="0" w:color="000000"/>
            </w:tcBorders>
            <w:shd w:val="clear" w:color="auto" w:fill="FFFFFF"/>
          </w:tcPr>
          <w:p w14:paraId="60398629" w14:textId="77777777" w:rsidR="00391AF5" w:rsidRPr="00592DDC" w:rsidRDefault="00391AF5" w:rsidP="0068400B">
            <w:pPr>
              <w:autoSpaceDE w:val="0"/>
              <w:autoSpaceDN w:val="0"/>
              <w:adjustRightInd w:val="0"/>
              <w:spacing w:after="0" w:line="320" w:lineRule="atLeast"/>
              <w:ind w:left="60" w:right="60"/>
              <w:jc w:val="center"/>
              <w:rPr>
                <w:rFonts w:ascii="Arial" w:hAnsi="Arial" w:cs="Arial"/>
                <w:color w:val="000000"/>
                <w:sz w:val="18"/>
                <w:szCs w:val="18"/>
              </w:rPr>
            </w:pPr>
            <w:r w:rsidRPr="00592DDC">
              <w:rPr>
                <w:rFonts w:ascii="Arial" w:hAnsi="Arial" w:cs="Arial"/>
                <w:color w:val="000000"/>
                <w:sz w:val="18"/>
                <w:szCs w:val="18"/>
              </w:rPr>
              <w:t>2</w:t>
            </w:r>
          </w:p>
        </w:tc>
        <w:tc>
          <w:tcPr>
            <w:tcW w:w="540" w:type="dxa"/>
            <w:tcBorders>
              <w:bottom w:val="single" w:sz="16" w:space="0" w:color="000000"/>
            </w:tcBorders>
            <w:shd w:val="clear" w:color="auto" w:fill="FFFFFF"/>
          </w:tcPr>
          <w:p w14:paraId="19DCBC06" w14:textId="77777777" w:rsidR="00391AF5" w:rsidRPr="00592DDC" w:rsidRDefault="00391AF5" w:rsidP="0068400B">
            <w:pPr>
              <w:autoSpaceDE w:val="0"/>
              <w:autoSpaceDN w:val="0"/>
              <w:adjustRightInd w:val="0"/>
              <w:spacing w:after="0" w:line="320" w:lineRule="atLeast"/>
              <w:ind w:left="60" w:right="60"/>
              <w:jc w:val="center"/>
              <w:rPr>
                <w:rFonts w:ascii="Arial" w:hAnsi="Arial" w:cs="Arial"/>
                <w:color w:val="000000"/>
                <w:sz w:val="18"/>
                <w:szCs w:val="18"/>
              </w:rPr>
            </w:pPr>
            <w:r w:rsidRPr="00592DDC">
              <w:rPr>
                <w:rFonts w:ascii="Arial" w:hAnsi="Arial" w:cs="Arial"/>
                <w:color w:val="000000"/>
                <w:sz w:val="18"/>
                <w:szCs w:val="18"/>
              </w:rPr>
              <w:t>3</w:t>
            </w:r>
          </w:p>
        </w:tc>
        <w:tc>
          <w:tcPr>
            <w:tcW w:w="540" w:type="dxa"/>
            <w:tcBorders>
              <w:bottom w:val="single" w:sz="16" w:space="0" w:color="000000"/>
              <w:right w:val="single" w:sz="16" w:space="0" w:color="000000"/>
            </w:tcBorders>
            <w:shd w:val="clear" w:color="auto" w:fill="FFFFFF"/>
          </w:tcPr>
          <w:p w14:paraId="4425DF96" w14:textId="77777777" w:rsidR="00391AF5" w:rsidRPr="00592DDC" w:rsidRDefault="00391AF5" w:rsidP="0068400B">
            <w:pPr>
              <w:autoSpaceDE w:val="0"/>
              <w:autoSpaceDN w:val="0"/>
              <w:adjustRightInd w:val="0"/>
              <w:spacing w:after="0" w:line="320" w:lineRule="atLeast"/>
              <w:ind w:left="60" w:right="60"/>
              <w:jc w:val="center"/>
              <w:rPr>
                <w:rFonts w:ascii="Arial" w:hAnsi="Arial" w:cs="Arial"/>
                <w:color w:val="000000"/>
                <w:sz w:val="18"/>
                <w:szCs w:val="18"/>
              </w:rPr>
            </w:pPr>
            <w:r w:rsidRPr="00592DDC">
              <w:rPr>
                <w:rFonts w:ascii="Arial" w:hAnsi="Arial" w:cs="Arial"/>
                <w:color w:val="000000"/>
                <w:sz w:val="18"/>
                <w:szCs w:val="18"/>
              </w:rPr>
              <w:t>4</w:t>
            </w:r>
          </w:p>
        </w:tc>
      </w:tr>
      <w:tr w:rsidR="00334BB1" w:rsidRPr="00592DDC" w14:paraId="1EF5256B" w14:textId="77777777" w:rsidTr="00334BB1">
        <w:trPr>
          <w:cantSplit/>
        </w:trPr>
        <w:tc>
          <w:tcPr>
            <w:tcW w:w="7650" w:type="dxa"/>
            <w:tcBorders>
              <w:top w:val="single" w:sz="16" w:space="0" w:color="000000"/>
              <w:left w:val="single" w:sz="16" w:space="0" w:color="000000"/>
              <w:bottom w:val="nil"/>
              <w:right w:val="single" w:sz="16" w:space="0" w:color="000000"/>
            </w:tcBorders>
            <w:shd w:val="clear" w:color="auto" w:fill="FFFFFF"/>
            <w:vAlign w:val="center"/>
          </w:tcPr>
          <w:p w14:paraId="0E3364A4"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berusaha dan menyerahkan diri pada Tuhan terkait hasil ujian saya</w:t>
            </w:r>
          </w:p>
        </w:tc>
        <w:tc>
          <w:tcPr>
            <w:tcW w:w="540" w:type="dxa"/>
            <w:tcBorders>
              <w:top w:val="single" w:sz="16" w:space="0" w:color="000000"/>
              <w:left w:val="single" w:sz="16" w:space="0" w:color="000000"/>
              <w:bottom w:val="nil"/>
            </w:tcBorders>
            <w:shd w:val="clear" w:color="auto" w:fill="FFFFFF"/>
          </w:tcPr>
          <w:p w14:paraId="64A89775"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.682</w:t>
            </w:r>
          </w:p>
        </w:tc>
        <w:tc>
          <w:tcPr>
            <w:tcW w:w="540" w:type="dxa"/>
            <w:tcBorders>
              <w:top w:val="single" w:sz="16" w:space="0" w:color="000000"/>
              <w:bottom w:val="nil"/>
            </w:tcBorders>
            <w:shd w:val="clear" w:color="auto" w:fill="FFFFFF"/>
          </w:tcPr>
          <w:p w14:paraId="32C73FF7"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16" w:space="0" w:color="000000"/>
              <w:bottom w:val="nil"/>
            </w:tcBorders>
            <w:shd w:val="clear" w:color="auto" w:fill="FFFFFF"/>
          </w:tcPr>
          <w:p w14:paraId="20EDC61E"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single" w:sz="16" w:space="0" w:color="000000"/>
              <w:bottom w:val="nil"/>
              <w:right w:val="single" w:sz="16" w:space="0" w:color="000000"/>
            </w:tcBorders>
            <w:shd w:val="clear" w:color="auto" w:fill="FFFFFF"/>
          </w:tcPr>
          <w:p w14:paraId="5CD62924"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69A87D48"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3DA93D75"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terus mencoba untuk memperbaiki meski berkali-kali direvisi oleh dosen</w:t>
            </w:r>
          </w:p>
        </w:tc>
        <w:tc>
          <w:tcPr>
            <w:tcW w:w="540" w:type="dxa"/>
            <w:tcBorders>
              <w:top w:val="nil"/>
              <w:left w:val="single" w:sz="16" w:space="0" w:color="000000"/>
              <w:bottom w:val="nil"/>
            </w:tcBorders>
            <w:shd w:val="clear" w:color="auto" w:fill="FFFFFF"/>
          </w:tcPr>
          <w:p w14:paraId="20A78533"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.679</w:t>
            </w:r>
          </w:p>
        </w:tc>
        <w:tc>
          <w:tcPr>
            <w:tcW w:w="540" w:type="dxa"/>
            <w:tcBorders>
              <w:top w:val="nil"/>
              <w:bottom w:val="nil"/>
            </w:tcBorders>
            <w:shd w:val="clear" w:color="auto" w:fill="FFFFFF"/>
          </w:tcPr>
          <w:p w14:paraId="55ADCB3F"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075B01F0"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right w:val="single" w:sz="16" w:space="0" w:color="000000"/>
            </w:tcBorders>
            <w:shd w:val="clear" w:color="auto" w:fill="FFFFFF"/>
          </w:tcPr>
          <w:p w14:paraId="496603B1"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63BF875E"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7FDB2724"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merasa mampu menyelesaikan semua tugas yang diberikan dengan tepat waktu</w:t>
            </w:r>
          </w:p>
        </w:tc>
        <w:tc>
          <w:tcPr>
            <w:tcW w:w="540" w:type="dxa"/>
            <w:tcBorders>
              <w:top w:val="nil"/>
              <w:left w:val="single" w:sz="16" w:space="0" w:color="000000"/>
              <w:bottom w:val="nil"/>
            </w:tcBorders>
            <w:shd w:val="clear" w:color="auto" w:fill="FFFFFF"/>
          </w:tcPr>
          <w:p w14:paraId="1579972D"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.678</w:t>
            </w:r>
          </w:p>
        </w:tc>
        <w:tc>
          <w:tcPr>
            <w:tcW w:w="540" w:type="dxa"/>
            <w:tcBorders>
              <w:top w:val="nil"/>
              <w:bottom w:val="nil"/>
            </w:tcBorders>
            <w:shd w:val="clear" w:color="auto" w:fill="FFFFFF"/>
          </w:tcPr>
          <w:p w14:paraId="74A96001"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20D4EB38"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right w:val="single" w:sz="16" w:space="0" w:color="000000"/>
            </w:tcBorders>
            <w:shd w:val="clear" w:color="auto" w:fill="FFFFFF"/>
          </w:tcPr>
          <w:p w14:paraId="235089B4"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02A2F355"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45B91E34"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memahami diri dan masa lalu melalui perkuliahan ini</w:t>
            </w:r>
          </w:p>
        </w:tc>
        <w:tc>
          <w:tcPr>
            <w:tcW w:w="540" w:type="dxa"/>
            <w:tcBorders>
              <w:top w:val="nil"/>
              <w:left w:val="single" w:sz="16" w:space="0" w:color="000000"/>
              <w:bottom w:val="nil"/>
            </w:tcBorders>
            <w:shd w:val="clear" w:color="auto" w:fill="FFFFFF"/>
          </w:tcPr>
          <w:p w14:paraId="69C890CC"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.666</w:t>
            </w:r>
          </w:p>
        </w:tc>
        <w:tc>
          <w:tcPr>
            <w:tcW w:w="540" w:type="dxa"/>
            <w:tcBorders>
              <w:top w:val="nil"/>
              <w:bottom w:val="nil"/>
            </w:tcBorders>
            <w:shd w:val="clear" w:color="auto" w:fill="FFFFFF"/>
          </w:tcPr>
          <w:p w14:paraId="4E67CF21"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7F8209D7"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right w:val="single" w:sz="16" w:space="0" w:color="000000"/>
            </w:tcBorders>
            <w:shd w:val="clear" w:color="auto" w:fill="FFFFFF"/>
          </w:tcPr>
          <w:p w14:paraId="3AC069AD"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7E73CA6F"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405DC36B"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tetap bersemangat, meskipun sering di tolak subjek</w:t>
            </w:r>
          </w:p>
        </w:tc>
        <w:tc>
          <w:tcPr>
            <w:tcW w:w="540" w:type="dxa"/>
            <w:tcBorders>
              <w:top w:val="nil"/>
              <w:left w:val="single" w:sz="16" w:space="0" w:color="000000"/>
              <w:bottom w:val="nil"/>
            </w:tcBorders>
            <w:shd w:val="clear" w:color="auto" w:fill="FFFFFF"/>
          </w:tcPr>
          <w:p w14:paraId="681EBAE9"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.635</w:t>
            </w:r>
          </w:p>
        </w:tc>
        <w:tc>
          <w:tcPr>
            <w:tcW w:w="540" w:type="dxa"/>
            <w:tcBorders>
              <w:top w:val="nil"/>
              <w:bottom w:val="nil"/>
            </w:tcBorders>
            <w:shd w:val="clear" w:color="auto" w:fill="FFFFFF"/>
          </w:tcPr>
          <w:p w14:paraId="7DF561B8"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49B2D152"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right w:val="single" w:sz="16" w:space="0" w:color="000000"/>
            </w:tcBorders>
            <w:shd w:val="clear" w:color="auto" w:fill="FFFFFF"/>
          </w:tcPr>
          <w:p w14:paraId="6C150BD5"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24CE5BB8"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3B29FF6F"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merasa dapat menyelesaikan pendidikan S2 ini meskipun menemui banyak rintangan</w:t>
            </w:r>
          </w:p>
        </w:tc>
        <w:tc>
          <w:tcPr>
            <w:tcW w:w="540" w:type="dxa"/>
            <w:tcBorders>
              <w:top w:val="nil"/>
              <w:left w:val="single" w:sz="16" w:space="0" w:color="000000"/>
              <w:bottom w:val="nil"/>
            </w:tcBorders>
            <w:shd w:val="clear" w:color="auto" w:fill="FFFFFF"/>
          </w:tcPr>
          <w:p w14:paraId="55390995"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.627</w:t>
            </w:r>
          </w:p>
        </w:tc>
        <w:tc>
          <w:tcPr>
            <w:tcW w:w="540" w:type="dxa"/>
            <w:tcBorders>
              <w:top w:val="nil"/>
              <w:bottom w:val="nil"/>
            </w:tcBorders>
            <w:shd w:val="clear" w:color="auto" w:fill="FFFFFF"/>
          </w:tcPr>
          <w:p w14:paraId="0831852E"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6ECEE656"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right w:val="single" w:sz="16" w:space="0" w:color="000000"/>
            </w:tcBorders>
            <w:shd w:val="clear" w:color="auto" w:fill="FFFFFF"/>
          </w:tcPr>
          <w:p w14:paraId="12676D07"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76D1CF4B"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1BA161D6"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menyusun rencana yang dapat membantu saya menyelesaikan perkuliahan ini dengan cepat</w:t>
            </w:r>
          </w:p>
        </w:tc>
        <w:tc>
          <w:tcPr>
            <w:tcW w:w="540" w:type="dxa"/>
            <w:tcBorders>
              <w:top w:val="nil"/>
              <w:left w:val="single" w:sz="16" w:space="0" w:color="000000"/>
              <w:bottom w:val="nil"/>
            </w:tcBorders>
            <w:shd w:val="clear" w:color="auto" w:fill="FFFFFF"/>
          </w:tcPr>
          <w:p w14:paraId="193306DE"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.621</w:t>
            </w:r>
          </w:p>
        </w:tc>
        <w:tc>
          <w:tcPr>
            <w:tcW w:w="540" w:type="dxa"/>
            <w:tcBorders>
              <w:top w:val="nil"/>
              <w:bottom w:val="nil"/>
            </w:tcBorders>
            <w:shd w:val="clear" w:color="auto" w:fill="FFFFFF"/>
          </w:tcPr>
          <w:p w14:paraId="559B27FF"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3C5A4810"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right w:val="single" w:sz="16" w:space="0" w:color="000000"/>
            </w:tcBorders>
            <w:shd w:val="clear" w:color="auto" w:fill="FFFFFF"/>
          </w:tcPr>
          <w:p w14:paraId="6E8B7343"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44610476"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6A0A571F"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Sejauh ini kehidupan saya menyenangkan</w:t>
            </w:r>
          </w:p>
        </w:tc>
        <w:tc>
          <w:tcPr>
            <w:tcW w:w="540" w:type="dxa"/>
            <w:tcBorders>
              <w:top w:val="nil"/>
              <w:left w:val="single" w:sz="16" w:space="0" w:color="000000"/>
              <w:bottom w:val="nil"/>
            </w:tcBorders>
            <w:shd w:val="clear" w:color="auto" w:fill="FFFFFF"/>
          </w:tcPr>
          <w:p w14:paraId="29BD293D"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.587</w:t>
            </w:r>
          </w:p>
        </w:tc>
        <w:tc>
          <w:tcPr>
            <w:tcW w:w="540" w:type="dxa"/>
            <w:tcBorders>
              <w:top w:val="nil"/>
              <w:bottom w:val="nil"/>
            </w:tcBorders>
            <w:shd w:val="clear" w:color="auto" w:fill="FFFFFF"/>
          </w:tcPr>
          <w:p w14:paraId="58E3CEFE"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3688CB34" w14:textId="00B6E3FE"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p>
        </w:tc>
        <w:tc>
          <w:tcPr>
            <w:tcW w:w="540" w:type="dxa"/>
            <w:tcBorders>
              <w:top w:val="nil"/>
              <w:bottom w:val="nil"/>
              <w:right w:val="single" w:sz="16" w:space="0" w:color="000000"/>
            </w:tcBorders>
            <w:shd w:val="clear" w:color="auto" w:fill="FFFFFF"/>
          </w:tcPr>
          <w:p w14:paraId="38E85711"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7EEDE8BD"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58F5022D"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Sejauh ini, saya telah mendapatkan hal-hal yang penting yang saya inginkan dalam hidup saya</w:t>
            </w:r>
          </w:p>
        </w:tc>
        <w:tc>
          <w:tcPr>
            <w:tcW w:w="540" w:type="dxa"/>
            <w:tcBorders>
              <w:top w:val="nil"/>
              <w:left w:val="single" w:sz="16" w:space="0" w:color="000000"/>
              <w:bottom w:val="nil"/>
            </w:tcBorders>
            <w:shd w:val="clear" w:color="auto" w:fill="FFFFFF"/>
          </w:tcPr>
          <w:p w14:paraId="4A6153FC"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.569</w:t>
            </w:r>
          </w:p>
        </w:tc>
        <w:tc>
          <w:tcPr>
            <w:tcW w:w="540" w:type="dxa"/>
            <w:tcBorders>
              <w:top w:val="nil"/>
              <w:bottom w:val="nil"/>
            </w:tcBorders>
            <w:shd w:val="clear" w:color="auto" w:fill="FFFFFF"/>
          </w:tcPr>
          <w:p w14:paraId="12DFCA02"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2E5571F0"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right w:val="single" w:sz="16" w:space="0" w:color="000000"/>
            </w:tcBorders>
            <w:shd w:val="clear" w:color="auto" w:fill="FFFFFF"/>
          </w:tcPr>
          <w:p w14:paraId="1F00DB68"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72B06B30"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08069133"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dapat menerima masa lalu yang tidak menyenangkan selama berkuliah disini</w:t>
            </w:r>
          </w:p>
        </w:tc>
        <w:tc>
          <w:tcPr>
            <w:tcW w:w="540" w:type="dxa"/>
            <w:tcBorders>
              <w:top w:val="nil"/>
              <w:left w:val="single" w:sz="16" w:space="0" w:color="000000"/>
              <w:bottom w:val="nil"/>
            </w:tcBorders>
            <w:shd w:val="clear" w:color="auto" w:fill="FFFFFF"/>
          </w:tcPr>
          <w:p w14:paraId="7EFD12C9"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.563</w:t>
            </w:r>
          </w:p>
        </w:tc>
        <w:tc>
          <w:tcPr>
            <w:tcW w:w="540" w:type="dxa"/>
            <w:tcBorders>
              <w:top w:val="nil"/>
              <w:bottom w:val="nil"/>
            </w:tcBorders>
            <w:shd w:val="clear" w:color="auto" w:fill="FFFFFF"/>
          </w:tcPr>
          <w:p w14:paraId="4DC6B13D"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5A8A53B1"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right w:val="single" w:sz="16" w:space="0" w:color="000000"/>
            </w:tcBorders>
            <w:shd w:val="clear" w:color="auto" w:fill="FFFFFF"/>
          </w:tcPr>
          <w:p w14:paraId="07B981AC"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2EB0602D"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750D0A1E"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tahu apa yang harus dilakukan setelah lulus dari S2 ini</w:t>
            </w:r>
          </w:p>
        </w:tc>
        <w:tc>
          <w:tcPr>
            <w:tcW w:w="540" w:type="dxa"/>
            <w:tcBorders>
              <w:top w:val="nil"/>
              <w:left w:val="single" w:sz="16" w:space="0" w:color="000000"/>
              <w:bottom w:val="nil"/>
            </w:tcBorders>
            <w:shd w:val="clear" w:color="auto" w:fill="FFFFFF"/>
          </w:tcPr>
          <w:p w14:paraId="104A2081"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.498</w:t>
            </w:r>
          </w:p>
        </w:tc>
        <w:tc>
          <w:tcPr>
            <w:tcW w:w="540" w:type="dxa"/>
            <w:tcBorders>
              <w:top w:val="nil"/>
              <w:bottom w:val="nil"/>
            </w:tcBorders>
            <w:shd w:val="clear" w:color="auto" w:fill="FFFFFF"/>
          </w:tcPr>
          <w:p w14:paraId="06CDB53B"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1CAE4D09"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right w:val="single" w:sz="16" w:space="0" w:color="000000"/>
            </w:tcBorders>
            <w:shd w:val="clear" w:color="auto" w:fill="FFFFFF"/>
          </w:tcPr>
          <w:p w14:paraId="65CE1960"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102790EE"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3F667231"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bersemangat mengikuti perkuliahan meskipun harus bangun pagi setiap hari</w:t>
            </w:r>
          </w:p>
        </w:tc>
        <w:tc>
          <w:tcPr>
            <w:tcW w:w="540" w:type="dxa"/>
            <w:tcBorders>
              <w:top w:val="nil"/>
              <w:left w:val="single" w:sz="16" w:space="0" w:color="000000"/>
              <w:bottom w:val="nil"/>
            </w:tcBorders>
            <w:shd w:val="clear" w:color="auto" w:fill="FFFFFF"/>
          </w:tcPr>
          <w:p w14:paraId="5837A574"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69D3434E"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68CA0450"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right w:val="single" w:sz="16" w:space="0" w:color="000000"/>
            </w:tcBorders>
            <w:shd w:val="clear" w:color="auto" w:fill="FFFFFF"/>
          </w:tcPr>
          <w:p w14:paraId="2914705E"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771BC2CB"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58EFB893"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menjalani saja perkuliahan ini tanpa memikirkan rencana apapun dalam menghadapinya</w:t>
            </w:r>
          </w:p>
        </w:tc>
        <w:tc>
          <w:tcPr>
            <w:tcW w:w="540" w:type="dxa"/>
            <w:tcBorders>
              <w:top w:val="nil"/>
              <w:left w:val="single" w:sz="16" w:space="0" w:color="000000"/>
              <w:bottom w:val="nil"/>
            </w:tcBorders>
            <w:shd w:val="clear" w:color="auto" w:fill="FFFFFF"/>
          </w:tcPr>
          <w:p w14:paraId="7F88CF7E"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3E8D0AC9"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.743</w:t>
            </w:r>
          </w:p>
        </w:tc>
        <w:tc>
          <w:tcPr>
            <w:tcW w:w="540" w:type="dxa"/>
            <w:tcBorders>
              <w:top w:val="nil"/>
              <w:bottom w:val="nil"/>
            </w:tcBorders>
            <w:shd w:val="clear" w:color="auto" w:fill="FFFFFF"/>
          </w:tcPr>
          <w:p w14:paraId="43E39E28"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right w:val="single" w:sz="16" w:space="0" w:color="000000"/>
            </w:tcBorders>
            <w:shd w:val="clear" w:color="auto" w:fill="FFFFFF"/>
          </w:tcPr>
          <w:p w14:paraId="0E3735E8"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589E57D5"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7F0CEAD1"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jarang belajar saat akan ujian</w:t>
            </w:r>
          </w:p>
        </w:tc>
        <w:tc>
          <w:tcPr>
            <w:tcW w:w="540" w:type="dxa"/>
            <w:tcBorders>
              <w:top w:val="nil"/>
              <w:left w:val="single" w:sz="16" w:space="0" w:color="000000"/>
              <w:bottom w:val="nil"/>
            </w:tcBorders>
            <w:shd w:val="clear" w:color="auto" w:fill="FFFFFF"/>
          </w:tcPr>
          <w:p w14:paraId="2D99448B"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6BE762A2"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.690</w:t>
            </w:r>
          </w:p>
        </w:tc>
        <w:tc>
          <w:tcPr>
            <w:tcW w:w="540" w:type="dxa"/>
            <w:tcBorders>
              <w:top w:val="nil"/>
              <w:bottom w:val="nil"/>
            </w:tcBorders>
            <w:shd w:val="clear" w:color="auto" w:fill="FFFFFF"/>
          </w:tcPr>
          <w:p w14:paraId="26BFCE66"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right w:val="single" w:sz="16" w:space="0" w:color="000000"/>
            </w:tcBorders>
            <w:shd w:val="clear" w:color="auto" w:fill="FFFFFF"/>
          </w:tcPr>
          <w:p w14:paraId="275DE81D"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063CF46B"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4D9C622A"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merasa kehidupan saya biasa-biasa saja</w:t>
            </w:r>
          </w:p>
        </w:tc>
        <w:tc>
          <w:tcPr>
            <w:tcW w:w="540" w:type="dxa"/>
            <w:tcBorders>
              <w:top w:val="nil"/>
              <w:left w:val="single" w:sz="16" w:space="0" w:color="000000"/>
              <w:bottom w:val="nil"/>
            </w:tcBorders>
            <w:shd w:val="clear" w:color="auto" w:fill="FFFFFF"/>
          </w:tcPr>
          <w:p w14:paraId="036ED2A8"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4D943200"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.612</w:t>
            </w:r>
          </w:p>
        </w:tc>
        <w:tc>
          <w:tcPr>
            <w:tcW w:w="540" w:type="dxa"/>
            <w:tcBorders>
              <w:top w:val="nil"/>
              <w:bottom w:val="nil"/>
            </w:tcBorders>
            <w:shd w:val="clear" w:color="auto" w:fill="FFFFFF"/>
          </w:tcPr>
          <w:p w14:paraId="494F01F7"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right w:val="single" w:sz="16" w:space="0" w:color="000000"/>
            </w:tcBorders>
            <w:shd w:val="clear" w:color="auto" w:fill="FFFFFF"/>
          </w:tcPr>
          <w:p w14:paraId="770B4402"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383EC61A"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6B7971BA"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baru akan berdoa ketika menghadapi kesulitan</w:t>
            </w:r>
          </w:p>
        </w:tc>
        <w:tc>
          <w:tcPr>
            <w:tcW w:w="540" w:type="dxa"/>
            <w:tcBorders>
              <w:top w:val="nil"/>
              <w:left w:val="single" w:sz="16" w:space="0" w:color="000000"/>
              <w:bottom w:val="nil"/>
            </w:tcBorders>
            <w:shd w:val="clear" w:color="auto" w:fill="FFFFFF"/>
          </w:tcPr>
          <w:p w14:paraId="2D0CEA00"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6379DE89"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.608</w:t>
            </w:r>
          </w:p>
        </w:tc>
        <w:tc>
          <w:tcPr>
            <w:tcW w:w="540" w:type="dxa"/>
            <w:tcBorders>
              <w:top w:val="nil"/>
              <w:bottom w:val="nil"/>
            </w:tcBorders>
            <w:shd w:val="clear" w:color="auto" w:fill="FFFFFF"/>
          </w:tcPr>
          <w:p w14:paraId="555B141F"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right w:val="single" w:sz="16" w:space="0" w:color="000000"/>
            </w:tcBorders>
            <w:shd w:val="clear" w:color="auto" w:fill="FFFFFF"/>
          </w:tcPr>
          <w:p w14:paraId="221FC7C0"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588C15C5"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5B429382"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kurang bahagia meskipun telah mendapat apa yang diinginkan</w:t>
            </w:r>
          </w:p>
        </w:tc>
        <w:tc>
          <w:tcPr>
            <w:tcW w:w="540" w:type="dxa"/>
            <w:tcBorders>
              <w:top w:val="nil"/>
              <w:left w:val="single" w:sz="16" w:space="0" w:color="000000"/>
              <w:bottom w:val="nil"/>
            </w:tcBorders>
            <w:shd w:val="clear" w:color="auto" w:fill="FFFFFF"/>
          </w:tcPr>
          <w:p w14:paraId="2421C7AE"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3EF635CD"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.604</w:t>
            </w:r>
          </w:p>
        </w:tc>
        <w:tc>
          <w:tcPr>
            <w:tcW w:w="540" w:type="dxa"/>
            <w:tcBorders>
              <w:top w:val="nil"/>
              <w:bottom w:val="nil"/>
            </w:tcBorders>
            <w:shd w:val="clear" w:color="auto" w:fill="FFFFFF"/>
          </w:tcPr>
          <w:p w14:paraId="067AE047" w14:textId="6FE90724"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p>
        </w:tc>
        <w:tc>
          <w:tcPr>
            <w:tcW w:w="540" w:type="dxa"/>
            <w:tcBorders>
              <w:top w:val="nil"/>
              <w:bottom w:val="nil"/>
              <w:right w:val="single" w:sz="16" w:space="0" w:color="000000"/>
            </w:tcBorders>
            <w:shd w:val="clear" w:color="auto" w:fill="FFFFFF"/>
          </w:tcPr>
          <w:p w14:paraId="32FABF5D"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41323481"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112C0F3F"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menghindari tugas yang dirasa sulit</w:t>
            </w:r>
          </w:p>
        </w:tc>
        <w:tc>
          <w:tcPr>
            <w:tcW w:w="540" w:type="dxa"/>
            <w:tcBorders>
              <w:top w:val="nil"/>
              <w:left w:val="single" w:sz="16" w:space="0" w:color="000000"/>
              <w:bottom w:val="nil"/>
            </w:tcBorders>
            <w:shd w:val="clear" w:color="auto" w:fill="FFFFFF"/>
          </w:tcPr>
          <w:p w14:paraId="62518DD8"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6DBB8CE1"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.578</w:t>
            </w:r>
          </w:p>
        </w:tc>
        <w:tc>
          <w:tcPr>
            <w:tcW w:w="540" w:type="dxa"/>
            <w:tcBorders>
              <w:top w:val="nil"/>
              <w:bottom w:val="nil"/>
            </w:tcBorders>
            <w:shd w:val="clear" w:color="auto" w:fill="FFFFFF"/>
          </w:tcPr>
          <w:p w14:paraId="4F1885C7"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right w:val="single" w:sz="16" w:space="0" w:color="000000"/>
            </w:tcBorders>
            <w:shd w:val="clear" w:color="auto" w:fill="FFFFFF"/>
          </w:tcPr>
          <w:p w14:paraId="7AD10ED0"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31725EF0"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3E1504EA"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merasa ingin menyerah mengikuti perkuliahan S2 ini</w:t>
            </w:r>
          </w:p>
        </w:tc>
        <w:tc>
          <w:tcPr>
            <w:tcW w:w="540" w:type="dxa"/>
            <w:tcBorders>
              <w:top w:val="nil"/>
              <w:left w:val="single" w:sz="16" w:space="0" w:color="000000"/>
              <w:bottom w:val="nil"/>
            </w:tcBorders>
            <w:shd w:val="clear" w:color="auto" w:fill="FFFFFF"/>
          </w:tcPr>
          <w:p w14:paraId="476A6CDC"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58DF0452"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7EB593CE"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.653</w:t>
            </w:r>
          </w:p>
        </w:tc>
        <w:tc>
          <w:tcPr>
            <w:tcW w:w="540" w:type="dxa"/>
            <w:tcBorders>
              <w:top w:val="nil"/>
              <w:bottom w:val="nil"/>
              <w:right w:val="single" w:sz="16" w:space="0" w:color="000000"/>
            </w:tcBorders>
            <w:shd w:val="clear" w:color="auto" w:fill="FFFFFF"/>
          </w:tcPr>
          <w:p w14:paraId="16F433C2"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2CBAF125"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0BB0DF47"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sebenarnya masih diliputi rasa ragu tentang untuk apa saya menjalani perkuliahan yang sulit di Mappro ini</w:t>
            </w:r>
          </w:p>
        </w:tc>
        <w:tc>
          <w:tcPr>
            <w:tcW w:w="540" w:type="dxa"/>
            <w:tcBorders>
              <w:top w:val="nil"/>
              <w:left w:val="single" w:sz="16" w:space="0" w:color="000000"/>
              <w:bottom w:val="nil"/>
            </w:tcBorders>
            <w:shd w:val="clear" w:color="auto" w:fill="FFFFFF"/>
          </w:tcPr>
          <w:p w14:paraId="1B726237"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0E2E8D08" w14:textId="59C3F646"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p>
        </w:tc>
        <w:tc>
          <w:tcPr>
            <w:tcW w:w="540" w:type="dxa"/>
            <w:tcBorders>
              <w:top w:val="nil"/>
              <w:bottom w:val="nil"/>
            </w:tcBorders>
            <w:shd w:val="clear" w:color="auto" w:fill="FFFFFF"/>
          </w:tcPr>
          <w:p w14:paraId="2AE53676"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.617</w:t>
            </w:r>
          </w:p>
        </w:tc>
        <w:tc>
          <w:tcPr>
            <w:tcW w:w="540" w:type="dxa"/>
            <w:tcBorders>
              <w:top w:val="nil"/>
              <w:bottom w:val="nil"/>
              <w:right w:val="single" w:sz="16" w:space="0" w:color="000000"/>
            </w:tcBorders>
            <w:shd w:val="clear" w:color="auto" w:fill="FFFFFF"/>
          </w:tcPr>
          <w:p w14:paraId="36671C71"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5174AACA"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1AC1E6F8"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merasa Tuhan tidak mengabulkan doa-doa saya saat saya mengalami kesulitan</w:t>
            </w:r>
          </w:p>
        </w:tc>
        <w:tc>
          <w:tcPr>
            <w:tcW w:w="540" w:type="dxa"/>
            <w:tcBorders>
              <w:top w:val="nil"/>
              <w:left w:val="single" w:sz="16" w:space="0" w:color="000000"/>
              <w:bottom w:val="nil"/>
            </w:tcBorders>
            <w:shd w:val="clear" w:color="auto" w:fill="FFFFFF"/>
          </w:tcPr>
          <w:p w14:paraId="1BC6795C"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282A79EB"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0093E865"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.536</w:t>
            </w:r>
          </w:p>
        </w:tc>
        <w:tc>
          <w:tcPr>
            <w:tcW w:w="540" w:type="dxa"/>
            <w:tcBorders>
              <w:top w:val="nil"/>
              <w:bottom w:val="nil"/>
              <w:right w:val="single" w:sz="16" w:space="0" w:color="000000"/>
            </w:tcBorders>
            <w:shd w:val="clear" w:color="auto" w:fill="FFFFFF"/>
          </w:tcPr>
          <w:p w14:paraId="45470AC3"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47D6F589"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03C8E56C"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Ketika saya menyadari melakukan kesalahan dalam menjawab soal ujian, saya selalu memikirkannya</w:t>
            </w:r>
          </w:p>
        </w:tc>
        <w:tc>
          <w:tcPr>
            <w:tcW w:w="540" w:type="dxa"/>
            <w:tcBorders>
              <w:top w:val="nil"/>
              <w:left w:val="single" w:sz="16" w:space="0" w:color="000000"/>
              <w:bottom w:val="nil"/>
            </w:tcBorders>
            <w:shd w:val="clear" w:color="auto" w:fill="FFFFFF"/>
          </w:tcPr>
          <w:p w14:paraId="4D161223"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62C2A181"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5FBAB511"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.462</w:t>
            </w:r>
          </w:p>
        </w:tc>
        <w:tc>
          <w:tcPr>
            <w:tcW w:w="540" w:type="dxa"/>
            <w:tcBorders>
              <w:top w:val="nil"/>
              <w:bottom w:val="nil"/>
              <w:right w:val="single" w:sz="16" w:space="0" w:color="000000"/>
            </w:tcBorders>
            <w:shd w:val="clear" w:color="auto" w:fill="FFFFFF"/>
          </w:tcPr>
          <w:p w14:paraId="18C139E6"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r>
      <w:tr w:rsidR="00334BB1" w:rsidRPr="00592DDC" w14:paraId="0640D56F"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1C965F77"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merasa terganggu ketika mendapatkan jadwal kuliah di akhir pekan</w:t>
            </w:r>
          </w:p>
        </w:tc>
        <w:tc>
          <w:tcPr>
            <w:tcW w:w="540" w:type="dxa"/>
            <w:tcBorders>
              <w:top w:val="nil"/>
              <w:left w:val="single" w:sz="16" w:space="0" w:color="000000"/>
              <w:bottom w:val="nil"/>
            </w:tcBorders>
            <w:shd w:val="clear" w:color="auto" w:fill="FFFFFF"/>
          </w:tcPr>
          <w:p w14:paraId="4FD911C6"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558BC5F3"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6E35E021"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right w:val="single" w:sz="16" w:space="0" w:color="000000"/>
            </w:tcBorders>
            <w:shd w:val="clear" w:color="auto" w:fill="FFFFFF"/>
          </w:tcPr>
          <w:p w14:paraId="23E43E90"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.719</w:t>
            </w:r>
          </w:p>
        </w:tc>
      </w:tr>
      <w:tr w:rsidR="00334BB1" w:rsidRPr="00592DDC" w14:paraId="7F2AA1FD" w14:textId="77777777" w:rsidTr="00334BB1">
        <w:trPr>
          <w:cantSplit/>
        </w:trPr>
        <w:tc>
          <w:tcPr>
            <w:tcW w:w="7650" w:type="dxa"/>
            <w:tcBorders>
              <w:top w:val="nil"/>
              <w:left w:val="single" w:sz="16" w:space="0" w:color="000000"/>
              <w:bottom w:val="nil"/>
              <w:right w:val="single" w:sz="16" w:space="0" w:color="000000"/>
            </w:tcBorders>
            <w:shd w:val="clear" w:color="auto" w:fill="FFFFFF"/>
            <w:vAlign w:val="center"/>
          </w:tcPr>
          <w:p w14:paraId="0048C2DE"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menghabiskan waktu dengan bermain handphonde dan menunda tugas</w:t>
            </w:r>
          </w:p>
        </w:tc>
        <w:tc>
          <w:tcPr>
            <w:tcW w:w="540" w:type="dxa"/>
            <w:tcBorders>
              <w:top w:val="nil"/>
              <w:left w:val="single" w:sz="16" w:space="0" w:color="000000"/>
              <w:bottom w:val="nil"/>
            </w:tcBorders>
            <w:shd w:val="clear" w:color="auto" w:fill="FFFFFF"/>
          </w:tcPr>
          <w:p w14:paraId="02687354"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7C1D053A"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tcBorders>
            <w:shd w:val="clear" w:color="auto" w:fill="FFFFFF"/>
          </w:tcPr>
          <w:p w14:paraId="005E74A1"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nil"/>
              <w:right w:val="single" w:sz="16" w:space="0" w:color="000000"/>
            </w:tcBorders>
            <w:shd w:val="clear" w:color="auto" w:fill="FFFFFF"/>
          </w:tcPr>
          <w:p w14:paraId="42ACEDC6"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.602</w:t>
            </w:r>
          </w:p>
        </w:tc>
      </w:tr>
      <w:tr w:rsidR="00334BB1" w:rsidRPr="00592DDC" w14:paraId="3027C567" w14:textId="77777777" w:rsidTr="00334BB1">
        <w:trPr>
          <w:cantSplit/>
        </w:trPr>
        <w:tc>
          <w:tcPr>
            <w:tcW w:w="7650" w:type="dxa"/>
            <w:tcBorders>
              <w:top w:val="nil"/>
              <w:left w:val="single" w:sz="16" w:space="0" w:color="000000"/>
              <w:bottom w:val="single" w:sz="16" w:space="0" w:color="000000"/>
              <w:right w:val="single" w:sz="16" w:space="0" w:color="000000"/>
            </w:tcBorders>
            <w:shd w:val="clear" w:color="auto" w:fill="FFFFFF"/>
            <w:vAlign w:val="center"/>
          </w:tcPr>
          <w:p w14:paraId="21956611"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Saya malu jika teman-teman tahu masa lalu saya yang buruk</w:t>
            </w:r>
          </w:p>
        </w:tc>
        <w:tc>
          <w:tcPr>
            <w:tcW w:w="540" w:type="dxa"/>
            <w:tcBorders>
              <w:top w:val="nil"/>
              <w:left w:val="single" w:sz="16" w:space="0" w:color="000000"/>
              <w:bottom w:val="single" w:sz="16" w:space="0" w:color="000000"/>
            </w:tcBorders>
            <w:shd w:val="clear" w:color="auto" w:fill="FFFFFF"/>
          </w:tcPr>
          <w:p w14:paraId="7B795717"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single" w:sz="16" w:space="0" w:color="000000"/>
            </w:tcBorders>
            <w:shd w:val="clear" w:color="auto" w:fill="FFFFFF"/>
          </w:tcPr>
          <w:p w14:paraId="790F010B"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single" w:sz="16" w:space="0" w:color="000000"/>
            </w:tcBorders>
            <w:shd w:val="clear" w:color="auto" w:fill="FFFFFF"/>
          </w:tcPr>
          <w:p w14:paraId="4FA7EE38" w14:textId="77777777" w:rsidR="00391AF5" w:rsidRPr="00592DDC" w:rsidRDefault="00391AF5" w:rsidP="0068400B">
            <w:pPr>
              <w:autoSpaceDE w:val="0"/>
              <w:autoSpaceDN w:val="0"/>
              <w:adjustRightInd w:val="0"/>
              <w:spacing w:after="0" w:line="240" w:lineRule="auto"/>
              <w:rPr>
                <w:rFonts w:ascii="Times New Roman" w:hAnsi="Times New Roman" w:cs="Times New Roman"/>
                <w:sz w:val="24"/>
                <w:szCs w:val="24"/>
              </w:rPr>
            </w:pPr>
          </w:p>
        </w:tc>
        <w:tc>
          <w:tcPr>
            <w:tcW w:w="540" w:type="dxa"/>
            <w:tcBorders>
              <w:top w:val="nil"/>
              <w:bottom w:val="single" w:sz="16" w:space="0" w:color="000000"/>
              <w:right w:val="single" w:sz="16" w:space="0" w:color="000000"/>
            </w:tcBorders>
            <w:shd w:val="clear" w:color="auto" w:fill="FFFFFF"/>
          </w:tcPr>
          <w:p w14:paraId="786AB17B" w14:textId="77777777" w:rsidR="00391AF5" w:rsidRPr="00592DDC" w:rsidRDefault="00391AF5" w:rsidP="0068400B">
            <w:pPr>
              <w:autoSpaceDE w:val="0"/>
              <w:autoSpaceDN w:val="0"/>
              <w:adjustRightInd w:val="0"/>
              <w:spacing w:after="0" w:line="320" w:lineRule="atLeast"/>
              <w:ind w:left="60" w:right="60"/>
              <w:jc w:val="right"/>
              <w:rPr>
                <w:rFonts w:ascii="Arial" w:hAnsi="Arial" w:cs="Arial"/>
                <w:color w:val="000000"/>
                <w:sz w:val="18"/>
                <w:szCs w:val="18"/>
              </w:rPr>
            </w:pPr>
            <w:r w:rsidRPr="00592DDC">
              <w:rPr>
                <w:rFonts w:ascii="Arial" w:hAnsi="Arial" w:cs="Arial"/>
                <w:color w:val="000000"/>
                <w:sz w:val="18"/>
                <w:szCs w:val="18"/>
              </w:rPr>
              <w:t>.465</w:t>
            </w:r>
          </w:p>
        </w:tc>
      </w:tr>
      <w:tr w:rsidR="00391AF5" w:rsidRPr="00592DDC" w14:paraId="513EDC91" w14:textId="77777777" w:rsidTr="0068400B">
        <w:trPr>
          <w:cantSplit/>
        </w:trPr>
        <w:tc>
          <w:tcPr>
            <w:tcW w:w="9810" w:type="dxa"/>
            <w:gridSpan w:val="5"/>
            <w:tcBorders>
              <w:top w:val="nil"/>
              <w:left w:val="nil"/>
              <w:bottom w:val="nil"/>
              <w:right w:val="nil"/>
            </w:tcBorders>
            <w:shd w:val="clear" w:color="auto" w:fill="FFFFFF"/>
            <w:vAlign w:val="center"/>
          </w:tcPr>
          <w:p w14:paraId="00CCD4DE"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 xml:space="preserve">Extraction Method: Principal Component Analysis. </w:t>
            </w:r>
          </w:p>
          <w:p w14:paraId="4D0EF0F6"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 xml:space="preserve"> Rotation Method: Varimax with Kaiser Normalization.</w:t>
            </w:r>
          </w:p>
        </w:tc>
      </w:tr>
      <w:tr w:rsidR="00391AF5" w:rsidRPr="00592DDC" w14:paraId="711E4639" w14:textId="77777777" w:rsidTr="0068400B">
        <w:trPr>
          <w:cantSplit/>
        </w:trPr>
        <w:tc>
          <w:tcPr>
            <w:tcW w:w="9810" w:type="dxa"/>
            <w:gridSpan w:val="5"/>
            <w:tcBorders>
              <w:top w:val="nil"/>
              <w:left w:val="nil"/>
              <w:bottom w:val="nil"/>
              <w:right w:val="nil"/>
            </w:tcBorders>
            <w:shd w:val="clear" w:color="auto" w:fill="FFFFFF"/>
          </w:tcPr>
          <w:p w14:paraId="73A08BC0" w14:textId="77777777" w:rsidR="00391AF5" w:rsidRPr="00592DDC" w:rsidRDefault="00391AF5" w:rsidP="0068400B">
            <w:pPr>
              <w:autoSpaceDE w:val="0"/>
              <w:autoSpaceDN w:val="0"/>
              <w:adjustRightInd w:val="0"/>
              <w:spacing w:after="0" w:line="320" w:lineRule="atLeast"/>
              <w:ind w:left="60" w:right="60"/>
              <w:rPr>
                <w:rFonts w:ascii="Arial" w:hAnsi="Arial" w:cs="Arial"/>
                <w:color w:val="000000"/>
                <w:sz w:val="18"/>
                <w:szCs w:val="18"/>
              </w:rPr>
            </w:pPr>
            <w:r w:rsidRPr="00592DDC">
              <w:rPr>
                <w:rFonts w:ascii="Arial" w:hAnsi="Arial" w:cs="Arial"/>
                <w:color w:val="000000"/>
                <w:sz w:val="18"/>
                <w:szCs w:val="18"/>
              </w:rPr>
              <w:t>a. Rotation converged in 17 iterations.</w:t>
            </w:r>
          </w:p>
        </w:tc>
      </w:tr>
    </w:tbl>
    <w:p w14:paraId="45939E12" w14:textId="77777777" w:rsidR="00391AF5" w:rsidRDefault="00391AF5" w:rsidP="00391AF5">
      <w:pPr>
        <w:autoSpaceDE w:val="0"/>
        <w:autoSpaceDN w:val="0"/>
        <w:adjustRightInd w:val="0"/>
        <w:spacing w:after="0" w:line="400" w:lineRule="atLeast"/>
        <w:rPr>
          <w:rFonts w:ascii="Times New Roman" w:hAnsi="Times New Roman" w:cs="Times New Roman"/>
          <w:sz w:val="24"/>
          <w:szCs w:val="24"/>
        </w:rPr>
        <w:sectPr w:rsidR="00391AF5" w:rsidSect="00391AF5">
          <w:type w:val="continuous"/>
          <w:pgSz w:w="12240" w:h="15840"/>
          <w:pgMar w:top="1701" w:right="1701" w:bottom="1701" w:left="1701" w:header="720" w:footer="720" w:gutter="0"/>
          <w:cols w:space="720"/>
          <w:docGrid w:linePitch="360"/>
        </w:sectPr>
      </w:pPr>
    </w:p>
    <w:p w14:paraId="7A8A979F" w14:textId="77777777" w:rsidR="00391AF5" w:rsidRPr="00391AF5" w:rsidRDefault="00391AF5" w:rsidP="00391AF5">
      <w:pPr>
        <w:spacing w:after="200" w:line="360" w:lineRule="auto"/>
        <w:jc w:val="both"/>
        <w:rPr>
          <w:rFonts w:ascii="Cambria" w:hAnsi="Cambria" w:cs="Times New Roman"/>
        </w:rPr>
        <w:sectPr w:rsidR="00391AF5" w:rsidRPr="00391AF5" w:rsidSect="00067F26">
          <w:type w:val="continuous"/>
          <w:pgSz w:w="12240" w:h="15840"/>
          <w:pgMar w:top="1701" w:right="1701" w:bottom="1701" w:left="1701" w:header="720" w:footer="720" w:gutter="0"/>
          <w:cols w:num="2" w:space="720"/>
          <w:docGrid w:linePitch="360"/>
        </w:sectPr>
      </w:pPr>
    </w:p>
    <w:p w14:paraId="2D9614CE" w14:textId="4C97150B" w:rsidR="005216FF" w:rsidRDefault="005216FF" w:rsidP="00391AF5">
      <w:pPr>
        <w:pStyle w:val="ListParagraph"/>
        <w:spacing w:after="200" w:line="360" w:lineRule="auto"/>
        <w:ind w:left="0" w:firstLine="720"/>
        <w:jc w:val="both"/>
        <w:rPr>
          <w:rFonts w:ascii="Cambria" w:hAnsi="Cambria" w:cs="Times New Roman"/>
        </w:rPr>
      </w:pPr>
      <w:r>
        <w:rPr>
          <w:rFonts w:ascii="Cambria" w:hAnsi="Cambria" w:cs="Times New Roman"/>
        </w:rPr>
        <w:lastRenderedPageBreak/>
        <w:t>Berdasarkan tabel diatas, diketahui bahwa pada faktor 1 memiliki 11 aitem, faktor 2 memiliki 6 aitem, faktor 3 memiliki 4 aitem, dan faktor 4 memiliki 3 aitem. Pada faktor 1 terdiri dari aitem H1, H5, H6, H13, H14, H17, H20, H24, H25, H26 dan H28. Faktor 2 terdiri dari aitem H4, H7, H16, H22, ,H23,H27. Pada faktor 3 terdiri  dar</w:t>
      </w:r>
      <w:r w:rsidR="001B34FD">
        <w:rPr>
          <w:rFonts w:ascii="Cambria" w:hAnsi="Cambria" w:cs="Times New Roman"/>
        </w:rPr>
        <w:t xml:space="preserve">i aitem H9, H12, H18, H21. </w:t>
      </w:r>
      <w:r>
        <w:rPr>
          <w:rFonts w:ascii="Cambria" w:hAnsi="Cambria" w:cs="Times New Roman"/>
        </w:rPr>
        <w:t>Sementara faktor 4 terdiri dari aitem H11, H15 dan H19.</w:t>
      </w:r>
    </w:p>
    <w:p w14:paraId="0B226E0C" w14:textId="67241370" w:rsidR="00CB0BDD" w:rsidRPr="00391AF5" w:rsidRDefault="00CB0BDD" w:rsidP="00CB0BDD">
      <w:pPr>
        <w:spacing w:after="0" w:line="360" w:lineRule="auto"/>
        <w:jc w:val="both"/>
        <w:rPr>
          <w:rFonts w:ascii="Cambria" w:hAnsi="Cambria" w:cs="Times New Roman"/>
          <w:b/>
        </w:rPr>
      </w:pPr>
      <w:r w:rsidRPr="00391AF5">
        <w:rPr>
          <w:rFonts w:ascii="Cambria" w:hAnsi="Cambria" w:cs="Times New Roman"/>
          <w:b/>
        </w:rPr>
        <w:lastRenderedPageBreak/>
        <w:t>Konstruk Skala Akhir</w:t>
      </w:r>
    </w:p>
    <w:p w14:paraId="71A8E658" w14:textId="77777777" w:rsidR="005216FF" w:rsidRDefault="005216FF" w:rsidP="00CB0BDD">
      <w:pPr>
        <w:pStyle w:val="ListParagraph"/>
        <w:spacing w:after="0" w:line="360" w:lineRule="auto"/>
        <w:ind w:left="0" w:firstLine="720"/>
        <w:jc w:val="both"/>
        <w:rPr>
          <w:rFonts w:ascii="Cambria" w:hAnsi="Cambria" w:cs="Times New Roman"/>
        </w:rPr>
      </w:pPr>
      <w:r>
        <w:rPr>
          <w:rFonts w:ascii="Cambria" w:hAnsi="Cambria" w:cs="Times New Roman"/>
        </w:rPr>
        <w:t>Langkah terakhir pada penelitian ini adalah penamaan faktor yang terbentuk sesuai dengan teori yang sudah ada dan dilakukan pengujian alfa cronbrach. Tabel dibawah ini adalah hasil alfa Cronbrach pada penelitian ini :</w:t>
      </w:r>
    </w:p>
    <w:p w14:paraId="5CE1EE5E" w14:textId="77777777" w:rsidR="005216FF" w:rsidRDefault="005216FF" w:rsidP="0068400B">
      <w:pPr>
        <w:pStyle w:val="ListParagraph"/>
        <w:spacing w:after="200" w:line="360" w:lineRule="auto"/>
        <w:ind w:left="0"/>
        <w:jc w:val="both"/>
        <w:rPr>
          <w:rFonts w:ascii="Cambria" w:hAnsi="Cambria" w:cs="Times New Roman"/>
        </w:rPr>
      </w:pPr>
    </w:p>
    <w:p w14:paraId="4EF271A9" w14:textId="77777777" w:rsidR="005216FF" w:rsidRDefault="005216FF" w:rsidP="0068400B">
      <w:pPr>
        <w:pStyle w:val="ListParagraph"/>
        <w:spacing w:after="200" w:line="360" w:lineRule="auto"/>
        <w:ind w:left="0"/>
        <w:jc w:val="both"/>
        <w:rPr>
          <w:rFonts w:ascii="Cambria" w:hAnsi="Cambria" w:cs="Times New Roman"/>
        </w:rPr>
      </w:pPr>
    </w:p>
    <w:p w14:paraId="6AA0AA85" w14:textId="77777777" w:rsidR="005216FF" w:rsidRDefault="005216FF" w:rsidP="0068400B">
      <w:pPr>
        <w:pStyle w:val="ListParagraph"/>
        <w:spacing w:after="200" w:line="360" w:lineRule="auto"/>
        <w:ind w:left="0"/>
        <w:jc w:val="both"/>
        <w:rPr>
          <w:rFonts w:ascii="Cambria" w:hAnsi="Cambria" w:cs="Times New Roman"/>
        </w:rPr>
        <w:sectPr w:rsidR="005216FF" w:rsidSect="00067F26">
          <w:type w:val="continuous"/>
          <w:pgSz w:w="12240" w:h="15840"/>
          <w:pgMar w:top="1701" w:right="1701" w:bottom="1701" w:left="1701" w:header="720" w:footer="720" w:gutter="0"/>
          <w:cols w:num="2" w:space="720"/>
          <w:docGrid w:linePitch="360"/>
        </w:sectPr>
      </w:pPr>
    </w:p>
    <w:tbl>
      <w:tblPr>
        <w:tblStyle w:val="PlainTable2"/>
        <w:tblW w:w="0" w:type="auto"/>
        <w:tblLook w:val="04A0" w:firstRow="1" w:lastRow="0" w:firstColumn="1" w:lastColumn="0" w:noHBand="0" w:noVBand="1"/>
      </w:tblPr>
      <w:tblGrid>
        <w:gridCol w:w="2250"/>
        <w:gridCol w:w="1440"/>
        <w:gridCol w:w="630"/>
        <w:gridCol w:w="2700"/>
        <w:gridCol w:w="1926"/>
      </w:tblGrid>
      <w:tr w:rsidR="00B51449" w14:paraId="71A5E750" w14:textId="77777777" w:rsidTr="00B51449">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8946" w:type="dxa"/>
            <w:gridSpan w:val="5"/>
            <w:tcBorders>
              <w:top w:val="nil"/>
            </w:tcBorders>
            <w:shd w:val="clear" w:color="auto" w:fill="auto"/>
            <w:vAlign w:val="center"/>
          </w:tcPr>
          <w:p w14:paraId="022F74F1" w14:textId="6A7150CF" w:rsidR="00B51449" w:rsidRDefault="00B51449" w:rsidP="00B51449">
            <w:pPr>
              <w:pStyle w:val="ListParagraph"/>
              <w:spacing w:line="360" w:lineRule="auto"/>
              <w:ind w:left="0"/>
              <w:jc w:val="center"/>
              <w:rPr>
                <w:rFonts w:ascii="Cambria" w:hAnsi="Cambria" w:cs="Times New Roman"/>
              </w:rPr>
            </w:pPr>
            <w:r>
              <w:rPr>
                <w:rFonts w:ascii="Cambria" w:hAnsi="Cambria" w:cs="Times New Roman"/>
              </w:rPr>
              <w:lastRenderedPageBreak/>
              <w:t>Tabel Alpha Cronbrach</w:t>
            </w:r>
          </w:p>
        </w:tc>
      </w:tr>
      <w:tr w:rsidR="00B51449" w:rsidRPr="00B51449" w14:paraId="4B04D86A" w14:textId="77777777" w:rsidTr="001B3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shd w:val="clear" w:color="auto" w:fill="F7CAAC" w:themeFill="accent2" w:themeFillTint="66"/>
            <w:vAlign w:val="center"/>
          </w:tcPr>
          <w:p w14:paraId="53D779CA" w14:textId="0F3AA981" w:rsidR="00B51449" w:rsidRPr="00B51449" w:rsidRDefault="00B51449" w:rsidP="00B51449">
            <w:pPr>
              <w:pStyle w:val="ListParagraph"/>
              <w:spacing w:after="200" w:line="360" w:lineRule="auto"/>
              <w:ind w:left="0"/>
              <w:jc w:val="center"/>
              <w:rPr>
                <w:rFonts w:ascii="Cambria" w:hAnsi="Cambria" w:cs="Times New Roman"/>
              </w:rPr>
            </w:pPr>
            <w:r w:rsidRPr="00B51449">
              <w:rPr>
                <w:rFonts w:ascii="Cambria" w:hAnsi="Cambria" w:cs="Times New Roman"/>
              </w:rPr>
              <w:t>Deskripsi</w:t>
            </w:r>
          </w:p>
        </w:tc>
        <w:tc>
          <w:tcPr>
            <w:tcW w:w="1440" w:type="dxa"/>
            <w:shd w:val="clear" w:color="auto" w:fill="F7CAAC" w:themeFill="accent2" w:themeFillTint="66"/>
            <w:vAlign w:val="center"/>
          </w:tcPr>
          <w:p w14:paraId="0C681067" w14:textId="588577C1" w:rsidR="00B51449" w:rsidRPr="00B51449" w:rsidRDefault="00B51449" w:rsidP="00B51449">
            <w:pPr>
              <w:pStyle w:val="ListParagraph"/>
              <w:spacing w:after="200" w:line="360"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rPr>
            </w:pPr>
            <w:r w:rsidRPr="00B51449">
              <w:rPr>
                <w:rFonts w:ascii="Cambria" w:hAnsi="Cambria" w:cs="Times New Roman"/>
                <w:b/>
              </w:rPr>
              <w:t>Alpa Cronbrach</w:t>
            </w:r>
          </w:p>
        </w:tc>
        <w:tc>
          <w:tcPr>
            <w:tcW w:w="630" w:type="dxa"/>
            <w:shd w:val="clear" w:color="auto" w:fill="F7CAAC" w:themeFill="accent2" w:themeFillTint="66"/>
            <w:vAlign w:val="center"/>
          </w:tcPr>
          <w:p w14:paraId="0F4A06FA" w14:textId="1350024E" w:rsidR="00B51449" w:rsidRPr="00B51449" w:rsidRDefault="00B51449" w:rsidP="00B51449">
            <w:pPr>
              <w:pStyle w:val="ListParagraph"/>
              <w:spacing w:after="200" w:line="360"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rPr>
            </w:pPr>
            <w:r w:rsidRPr="00B51449">
              <w:rPr>
                <w:rFonts w:ascii="Cambria" w:hAnsi="Cambria" w:cs="Times New Roman"/>
                <w:b/>
              </w:rPr>
              <w:t>N</w:t>
            </w:r>
          </w:p>
        </w:tc>
        <w:tc>
          <w:tcPr>
            <w:tcW w:w="2700" w:type="dxa"/>
            <w:shd w:val="clear" w:color="auto" w:fill="F7CAAC" w:themeFill="accent2" w:themeFillTint="66"/>
            <w:vAlign w:val="center"/>
          </w:tcPr>
          <w:p w14:paraId="25FA6A35" w14:textId="7F751FFB" w:rsidR="00B51449" w:rsidRPr="00B51449" w:rsidRDefault="00B51449" w:rsidP="00B51449">
            <w:pPr>
              <w:pStyle w:val="ListParagraph"/>
              <w:spacing w:after="200" w:line="360"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rPr>
            </w:pPr>
            <w:r w:rsidRPr="00B51449">
              <w:rPr>
                <w:rFonts w:ascii="Cambria" w:hAnsi="Cambria" w:cs="Times New Roman"/>
                <w:b/>
              </w:rPr>
              <w:t>Corrected Total Item Correleted</w:t>
            </w:r>
          </w:p>
        </w:tc>
        <w:tc>
          <w:tcPr>
            <w:tcW w:w="1926" w:type="dxa"/>
            <w:shd w:val="clear" w:color="auto" w:fill="F7CAAC" w:themeFill="accent2" w:themeFillTint="66"/>
            <w:vAlign w:val="center"/>
          </w:tcPr>
          <w:p w14:paraId="12C92E60" w14:textId="4B58E27C" w:rsidR="00B51449" w:rsidRPr="00B51449" w:rsidRDefault="00B51449" w:rsidP="00B51449">
            <w:pPr>
              <w:pStyle w:val="ListParagraph"/>
              <w:spacing w:after="200" w:line="360"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rPr>
            </w:pPr>
            <w:r w:rsidRPr="00B51449">
              <w:rPr>
                <w:rFonts w:ascii="Cambria" w:hAnsi="Cambria" w:cs="Times New Roman"/>
                <w:b/>
              </w:rPr>
              <w:t>Ket</w:t>
            </w:r>
          </w:p>
        </w:tc>
      </w:tr>
      <w:tr w:rsidR="00B51449" w14:paraId="73CD9018" w14:textId="77777777" w:rsidTr="001B34FD">
        <w:tc>
          <w:tcPr>
            <w:cnfStyle w:val="001000000000" w:firstRow="0" w:lastRow="0" w:firstColumn="1" w:lastColumn="0" w:oddVBand="0" w:evenVBand="0" w:oddHBand="0" w:evenHBand="0" w:firstRowFirstColumn="0" w:firstRowLastColumn="0" w:lastRowFirstColumn="0" w:lastRowLastColumn="0"/>
            <w:tcW w:w="2250" w:type="dxa"/>
            <w:vAlign w:val="center"/>
          </w:tcPr>
          <w:p w14:paraId="04A7D6E3" w14:textId="77777777" w:rsidR="00B51449" w:rsidRDefault="00B51449" w:rsidP="00B51449">
            <w:pPr>
              <w:pStyle w:val="ListParagraph"/>
              <w:spacing w:after="200" w:line="360" w:lineRule="auto"/>
              <w:ind w:left="0"/>
              <w:jc w:val="center"/>
              <w:rPr>
                <w:rFonts w:ascii="Cambria" w:hAnsi="Cambria" w:cs="Times New Roman"/>
              </w:rPr>
            </w:pPr>
            <w:r>
              <w:rPr>
                <w:rFonts w:ascii="Cambria" w:hAnsi="Cambria" w:cs="Times New Roman"/>
              </w:rPr>
              <w:t>Faktor 1</w:t>
            </w:r>
          </w:p>
        </w:tc>
        <w:tc>
          <w:tcPr>
            <w:tcW w:w="1440" w:type="dxa"/>
            <w:vAlign w:val="center"/>
          </w:tcPr>
          <w:p w14:paraId="35EB7F62" w14:textId="77777777" w:rsidR="00B51449" w:rsidRDefault="00B51449" w:rsidP="00B51449">
            <w:pPr>
              <w:pStyle w:val="ListParagraph"/>
              <w:spacing w:after="200" w:line="36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Pr>
                <w:rFonts w:ascii="Cambria" w:hAnsi="Cambria" w:cs="Times New Roman"/>
              </w:rPr>
              <w:t>0,865</w:t>
            </w:r>
          </w:p>
        </w:tc>
        <w:tc>
          <w:tcPr>
            <w:tcW w:w="630" w:type="dxa"/>
            <w:vAlign w:val="center"/>
          </w:tcPr>
          <w:p w14:paraId="26829FEE" w14:textId="77777777" w:rsidR="00B51449" w:rsidRDefault="00B51449" w:rsidP="00B51449">
            <w:pPr>
              <w:pStyle w:val="ListParagraph"/>
              <w:spacing w:after="200" w:line="36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Pr>
                <w:rFonts w:ascii="Cambria" w:hAnsi="Cambria" w:cs="Times New Roman"/>
              </w:rPr>
              <w:t>11</w:t>
            </w:r>
          </w:p>
        </w:tc>
        <w:tc>
          <w:tcPr>
            <w:tcW w:w="2700" w:type="dxa"/>
            <w:vAlign w:val="center"/>
          </w:tcPr>
          <w:p w14:paraId="7C3E3251" w14:textId="77777777" w:rsidR="00B51449" w:rsidRDefault="00B51449" w:rsidP="00B51449">
            <w:pPr>
              <w:pStyle w:val="ListParagraph"/>
              <w:spacing w:after="200" w:line="36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Pr>
                <w:rFonts w:ascii="Cambria" w:hAnsi="Cambria" w:cs="Times New Roman"/>
              </w:rPr>
              <w:t>Rentang dari 0,618-0,942</w:t>
            </w:r>
          </w:p>
        </w:tc>
        <w:tc>
          <w:tcPr>
            <w:tcW w:w="1926" w:type="dxa"/>
            <w:vAlign w:val="center"/>
          </w:tcPr>
          <w:p w14:paraId="791D4ADA" w14:textId="77777777" w:rsidR="00B51449" w:rsidRDefault="00B51449" w:rsidP="00B51449">
            <w:pPr>
              <w:pStyle w:val="ListParagraph"/>
              <w:spacing w:after="200" w:line="36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Pr>
                <w:rFonts w:ascii="Cambria" w:hAnsi="Cambria" w:cs="Times New Roman"/>
              </w:rPr>
              <w:t>-</w:t>
            </w:r>
          </w:p>
        </w:tc>
      </w:tr>
      <w:tr w:rsidR="00B51449" w14:paraId="5D2B4F57" w14:textId="77777777" w:rsidTr="001B3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vAlign w:val="center"/>
          </w:tcPr>
          <w:p w14:paraId="301DCF26" w14:textId="77777777" w:rsidR="00B51449" w:rsidRDefault="00B51449" w:rsidP="00B51449">
            <w:pPr>
              <w:pStyle w:val="ListParagraph"/>
              <w:spacing w:after="200" w:line="360" w:lineRule="auto"/>
              <w:ind w:left="0"/>
              <w:jc w:val="center"/>
              <w:rPr>
                <w:rFonts w:ascii="Cambria" w:hAnsi="Cambria" w:cs="Times New Roman"/>
              </w:rPr>
            </w:pPr>
            <w:r>
              <w:rPr>
                <w:rFonts w:ascii="Cambria" w:hAnsi="Cambria" w:cs="Times New Roman"/>
              </w:rPr>
              <w:t>Faktor 2</w:t>
            </w:r>
          </w:p>
        </w:tc>
        <w:tc>
          <w:tcPr>
            <w:tcW w:w="1440" w:type="dxa"/>
            <w:vAlign w:val="center"/>
          </w:tcPr>
          <w:p w14:paraId="02A0A3F9" w14:textId="77777777" w:rsidR="00B51449" w:rsidRDefault="00B51449" w:rsidP="00B51449">
            <w:pPr>
              <w:pStyle w:val="ListParagraph"/>
              <w:spacing w:after="200" w:line="360"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Pr>
                <w:rFonts w:ascii="Cambria" w:hAnsi="Cambria" w:cs="Times New Roman"/>
              </w:rPr>
              <w:t>0,827</w:t>
            </w:r>
          </w:p>
        </w:tc>
        <w:tc>
          <w:tcPr>
            <w:tcW w:w="630" w:type="dxa"/>
            <w:vAlign w:val="center"/>
          </w:tcPr>
          <w:p w14:paraId="67BF3FA7" w14:textId="77777777" w:rsidR="00B51449" w:rsidRDefault="00B51449" w:rsidP="00B51449">
            <w:pPr>
              <w:pStyle w:val="ListParagraph"/>
              <w:spacing w:after="200" w:line="360"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Pr>
                <w:rFonts w:ascii="Cambria" w:hAnsi="Cambria" w:cs="Times New Roman"/>
              </w:rPr>
              <w:t>6</w:t>
            </w:r>
          </w:p>
        </w:tc>
        <w:tc>
          <w:tcPr>
            <w:tcW w:w="2700" w:type="dxa"/>
            <w:vAlign w:val="center"/>
          </w:tcPr>
          <w:p w14:paraId="2EF9CC5A" w14:textId="77777777" w:rsidR="00B51449" w:rsidRDefault="00B51449" w:rsidP="00B51449">
            <w:pPr>
              <w:pStyle w:val="ListParagraph"/>
              <w:spacing w:after="200" w:line="360"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Pr>
                <w:rFonts w:ascii="Cambria" w:hAnsi="Cambria" w:cs="Times New Roman"/>
              </w:rPr>
              <w:t>Rentang dari 0,525- 0,684</w:t>
            </w:r>
          </w:p>
        </w:tc>
        <w:tc>
          <w:tcPr>
            <w:tcW w:w="1926" w:type="dxa"/>
            <w:vAlign w:val="center"/>
          </w:tcPr>
          <w:p w14:paraId="40216BA4" w14:textId="5BC19EE0" w:rsidR="00B51449" w:rsidRPr="006C2CE1" w:rsidRDefault="006C2CE1" w:rsidP="00B51449">
            <w:pPr>
              <w:pStyle w:val="ListParagraph"/>
              <w:spacing w:after="200" w:line="360"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Pr>
                <w:rFonts w:ascii="Cambria" w:hAnsi="Cambria" w:cs="Times New Roman"/>
                <w:lang w:val="id-ID"/>
              </w:rPr>
              <w:t>-</w:t>
            </w:r>
          </w:p>
        </w:tc>
      </w:tr>
      <w:tr w:rsidR="00B51449" w14:paraId="2AEA7476" w14:textId="77777777" w:rsidTr="001B34FD">
        <w:tc>
          <w:tcPr>
            <w:cnfStyle w:val="001000000000" w:firstRow="0" w:lastRow="0" w:firstColumn="1" w:lastColumn="0" w:oddVBand="0" w:evenVBand="0" w:oddHBand="0" w:evenHBand="0" w:firstRowFirstColumn="0" w:firstRowLastColumn="0" w:lastRowFirstColumn="0" w:lastRowLastColumn="0"/>
            <w:tcW w:w="2250" w:type="dxa"/>
            <w:vAlign w:val="center"/>
          </w:tcPr>
          <w:p w14:paraId="618F917F" w14:textId="77777777" w:rsidR="00B51449" w:rsidRDefault="00B51449" w:rsidP="00B51449">
            <w:pPr>
              <w:pStyle w:val="ListParagraph"/>
              <w:spacing w:after="200" w:line="360" w:lineRule="auto"/>
              <w:ind w:left="0"/>
              <w:jc w:val="center"/>
              <w:rPr>
                <w:rFonts w:ascii="Cambria" w:hAnsi="Cambria" w:cs="Times New Roman"/>
              </w:rPr>
            </w:pPr>
            <w:r>
              <w:rPr>
                <w:rFonts w:ascii="Cambria" w:hAnsi="Cambria" w:cs="Times New Roman"/>
              </w:rPr>
              <w:t>Faktor 3</w:t>
            </w:r>
          </w:p>
        </w:tc>
        <w:tc>
          <w:tcPr>
            <w:tcW w:w="1440" w:type="dxa"/>
            <w:vAlign w:val="center"/>
          </w:tcPr>
          <w:p w14:paraId="5BCDAD9F" w14:textId="77777777" w:rsidR="00B51449" w:rsidRDefault="00B51449" w:rsidP="00B51449">
            <w:pPr>
              <w:pStyle w:val="ListParagraph"/>
              <w:spacing w:after="200" w:line="36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Pr>
                <w:rFonts w:ascii="Cambria" w:hAnsi="Cambria" w:cs="Times New Roman"/>
              </w:rPr>
              <w:t>0,716</w:t>
            </w:r>
          </w:p>
        </w:tc>
        <w:tc>
          <w:tcPr>
            <w:tcW w:w="630" w:type="dxa"/>
            <w:vAlign w:val="center"/>
          </w:tcPr>
          <w:p w14:paraId="7C8A8998" w14:textId="77777777" w:rsidR="00B51449" w:rsidRDefault="00B51449" w:rsidP="00B51449">
            <w:pPr>
              <w:pStyle w:val="ListParagraph"/>
              <w:spacing w:after="200" w:line="36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Pr>
                <w:rFonts w:ascii="Cambria" w:hAnsi="Cambria" w:cs="Times New Roman"/>
              </w:rPr>
              <w:t>3</w:t>
            </w:r>
          </w:p>
        </w:tc>
        <w:tc>
          <w:tcPr>
            <w:tcW w:w="2700" w:type="dxa"/>
            <w:vAlign w:val="center"/>
          </w:tcPr>
          <w:p w14:paraId="69CD8E71" w14:textId="77777777" w:rsidR="00B51449" w:rsidRDefault="00B51449" w:rsidP="00B51449">
            <w:pPr>
              <w:pStyle w:val="ListParagraph"/>
              <w:spacing w:after="200" w:line="36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Pr>
                <w:rFonts w:ascii="Cambria" w:hAnsi="Cambria" w:cs="Times New Roman"/>
              </w:rPr>
              <w:t>Rentang dari 0,466-0,605</w:t>
            </w:r>
          </w:p>
        </w:tc>
        <w:tc>
          <w:tcPr>
            <w:tcW w:w="1926" w:type="dxa"/>
            <w:vAlign w:val="center"/>
          </w:tcPr>
          <w:p w14:paraId="0DDE7991" w14:textId="7400BF8E" w:rsidR="00B51449" w:rsidRPr="006C2CE1" w:rsidRDefault="006C2CE1" w:rsidP="00B51449">
            <w:pPr>
              <w:pStyle w:val="ListParagraph"/>
              <w:spacing w:after="200" w:line="36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Pr>
                <w:rFonts w:ascii="Cambria" w:hAnsi="Cambria" w:cs="Times New Roman"/>
              </w:rPr>
              <w:t>Gugur aitem :H23</w:t>
            </w:r>
          </w:p>
        </w:tc>
      </w:tr>
      <w:tr w:rsidR="00B51449" w14:paraId="7442CABB" w14:textId="77777777" w:rsidTr="001B3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vAlign w:val="center"/>
          </w:tcPr>
          <w:p w14:paraId="7F82A2F6" w14:textId="77777777" w:rsidR="00B51449" w:rsidRDefault="00B51449" w:rsidP="00B51449">
            <w:pPr>
              <w:pStyle w:val="ListParagraph"/>
              <w:spacing w:after="200" w:line="360" w:lineRule="auto"/>
              <w:ind w:left="0"/>
              <w:jc w:val="center"/>
              <w:rPr>
                <w:rFonts w:ascii="Cambria" w:hAnsi="Cambria" w:cs="Times New Roman"/>
              </w:rPr>
            </w:pPr>
            <w:r>
              <w:rPr>
                <w:rFonts w:ascii="Cambria" w:hAnsi="Cambria" w:cs="Times New Roman"/>
              </w:rPr>
              <w:t>Faktor 4</w:t>
            </w:r>
          </w:p>
        </w:tc>
        <w:tc>
          <w:tcPr>
            <w:tcW w:w="1440" w:type="dxa"/>
            <w:vAlign w:val="center"/>
          </w:tcPr>
          <w:p w14:paraId="51B2BE3D" w14:textId="77777777" w:rsidR="00B51449" w:rsidRDefault="00B51449" w:rsidP="00B51449">
            <w:pPr>
              <w:pStyle w:val="ListParagraph"/>
              <w:spacing w:after="200" w:line="360"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Pr>
                <w:rFonts w:ascii="Cambria" w:hAnsi="Cambria" w:cs="Times New Roman"/>
              </w:rPr>
              <w:t>0,525</w:t>
            </w:r>
          </w:p>
        </w:tc>
        <w:tc>
          <w:tcPr>
            <w:tcW w:w="630" w:type="dxa"/>
            <w:vAlign w:val="center"/>
          </w:tcPr>
          <w:p w14:paraId="51390233" w14:textId="77777777" w:rsidR="00B51449" w:rsidRDefault="00B51449" w:rsidP="00B51449">
            <w:pPr>
              <w:pStyle w:val="ListParagraph"/>
              <w:spacing w:after="200" w:line="360"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Pr>
                <w:rFonts w:ascii="Cambria" w:hAnsi="Cambria" w:cs="Times New Roman"/>
              </w:rPr>
              <w:t>3</w:t>
            </w:r>
          </w:p>
        </w:tc>
        <w:tc>
          <w:tcPr>
            <w:tcW w:w="2700" w:type="dxa"/>
            <w:vAlign w:val="center"/>
          </w:tcPr>
          <w:p w14:paraId="131648C7" w14:textId="77777777" w:rsidR="00B51449" w:rsidRDefault="00B51449" w:rsidP="00B51449">
            <w:pPr>
              <w:pStyle w:val="ListParagraph"/>
              <w:spacing w:after="200" w:line="360"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Pr>
                <w:rFonts w:ascii="Cambria" w:hAnsi="Cambria" w:cs="Times New Roman"/>
              </w:rPr>
              <w:t>Rentang dari 0,290-0,420</w:t>
            </w:r>
          </w:p>
        </w:tc>
        <w:tc>
          <w:tcPr>
            <w:tcW w:w="1926" w:type="dxa"/>
            <w:vAlign w:val="center"/>
          </w:tcPr>
          <w:p w14:paraId="58F2C37F" w14:textId="77777777" w:rsidR="00B51449" w:rsidRDefault="00B51449" w:rsidP="00B51449">
            <w:pPr>
              <w:pStyle w:val="ListParagraph"/>
              <w:spacing w:after="200" w:line="360"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Pr>
                <w:rFonts w:ascii="Cambria" w:hAnsi="Cambria" w:cs="Times New Roman"/>
              </w:rPr>
              <w:t>-</w:t>
            </w:r>
          </w:p>
        </w:tc>
      </w:tr>
      <w:tr w:rsidR="00B51449" w14:paraId="075DD483" w14:textId="77777777" w:rsidTr="001B34FD">
        <w:tc>
          <w:tcPr>
            <w:cnfStyle w:val="001000000000" w:firstRow="0" w:lastRow="0" w:firstColumn="1" w:lastColumn="0" w:oddVBand="0" w:evenVBand="0" w:oddHBand="0" w:evenHBand="0" w:firstRowFirstColumn="0" w:firstRowLastColumn="0" w:lastRowFirstColumn="0" w:lastRowLastColumn="0"/>
            <w:tcW w:w="2250" w:type="dxa"/>
            <w:vAlign w:val="center"/>
          </w:tcPr>
          <w:p w14:paraId="416861D8" w14:textId="77777777" w:rsidR="00B51449" w:rsidRDefault="00B51449" w:rsidP="00B51449">
            <w:pPr>
              <w:pStyle w:val="ListParagraph"/>
              <w:spacing w:after="200" w:line="360" w:lineRule="auto"/>
              <w:ind w:left="0"/>
              <w:jc w:val="center"/>
              <w:rPr>
                <w:rFonts w:ascii="Cambria" w:hAnsi="Cambria" w:cs="Times New Roman"/>
              </w:rPr>
            </w:pPr>
            <w:r>
              <w:rPr>
                <w:rFonts w:ascii="Cambria" w:hAnsi="Cambria" w:cs="Times New Roman"/>
              </w:rPr>
              <w:t>Kebahagiaan</w:t>
            </w:r>
          </w:p>
        </w:tc>
        <w:tc>
          <w:tcPr>
            <w:tcW w:w="1440" w:type="dxa"/>
            <w:vAlign w:val="center"/>
          </w:tcPr>
          <w:p w14:paraId="5C7E6353" w14:textId="77777777" w:rsidR="00B51449" w:rsidRDefault="00B51449" w:rsidP="00B51449">
            <w:pPr>
              <w:pStyle w:val="ListParagraph"/>
              <w:spacing w:after="200" w:line="36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Pr>
                <w:rFonts w:ascii="Cambria" w:hAnsi="Cambria" w:cs="Times New Roman"/>
              </w:rPr>
              <w:t>0,891</w:t>
            </w:r>
          </w:p>
        </w:tc>
        <w:tc>
          <w:tcPr>
            <w:tcW w:w="630" w:type="dxa"/>
            <w:vAlign w:val="center"/>
          </w:tcPr>
          <w:p w14:paraId="77B54868" w14:textId="1E7B914F" w:rsidR="00B51449" w:rsidRPr="006C2CE1" w:rsidRDefault="006C2CE1" w:rsidP="00B51449">
            <w:pPr>
              <w:pStyle w:val="ListParagraph"/>
              <w:spacing w:after="200" w:line="36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Pr>
                <w:rFonts w:ascii="Cambria" w:hAnsi="Cambria" w:cs="Times New Roman"/>
              </w:rPr>
              <w:t>2</w:t>
            </w:r>
            <w:r>
              <w:rPr>
                <w:rFonts w:ascii="Cambria" w:hAnsi="Cambria" w:cs="Times New Roman"/>
                <w:lang w:val="id-ID"/>
              </w:rPr>
              <w:t>3</w:t>
            </w:r>
          </w:p>
        </w:tc>
        <w:tc>
          <w:tcPr>
            <w:tcW w:w="2700" w:type="dxa"/>
            <w:vAlign w:val="center"/>
          </w:tcPr>
          <w:p w14:paraId="00A7B525" w14:textId="77777777" w:rsidR="00B51449" w:rsidRDefault="00B51449" w:rsidP="00B51449">
            <w:pPr>
              <w:pStyle w:val="ListParagraph"/>
              <w:spacing w:after="200" w:line="36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Pr>
                <w:rFonts w:ascii="Cambria" w:hAnsi="Cambria" w:cs="Times New Roman"/>
              </w:rPr>
              <w:t>Rentang dari 0,295-0,692</w:t>
            </w:r>
          </w:p>
        </w:tc>
        <w:tc>
          <w:tcPr>
            <w:tcW w:w="1926" w:type="dxa"/>
            <w:vAlign w:val="center"/>
          </w:tcPr>
          <w:p w14:paraId="3CDD0D8E" w14:textId="77777777" w:rsidR="00B51449" w:rsidRDefault="00B51449" w:rsidP="00B51449">
            <w:pPr>
              <w:pStyle w:val="ListParagraph"/>
              <w:spacing w:after="200" w:line="36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Pr>
                <w:rFonts w:ascii="Cambria" w:hAnsi="Cambria" w:cs="Times New Roman"/>
              </w:rPr>
              <w:t>Gugur aitem : H21</w:t>
            </w:r>
          </w:p>
        </w:tc>
      </w:tr>
    </w:tbl>
    <w:p w14:paraId="3FC04A62" w14:textId="77777777" w:rsidR="005216FF" w:rsidRDefault="005216FF" w:rsidP="005216FF">
      <w:pPr>
        <w:pStyle w:val="ListParagraph"/>
        <w:spacing w:after="200" w:line="360" w:lineRule="auto"/>
        <w:ind w:left="0" w:firstLine="720"/>
        <w:jc w:val="both"/>
        <w:rPr>
          <w:rFonts w:ascii="Cambria" w:hAnsi="Cambria" w:cs="Times New Roman"/>
        </w:rPr>
        <w:sectPr w:rsidR="005216FF" w:rsidSect="005216FF">
          <w:type w:val="continuous"/>
          <w:pgSz w:w="12240" w:h="15840"/>
          <w:pgMar w:top="1701" w:right="1701" w:bottom="1701" w:left="1701" w:header="720" w:footer="720" w:gutter="0"/>
          <w:cols w:space="720"/>
          <w:docGrid w:linePitch="360"/>
        </w:sectPr>
      </w:pPr>
    </w:p>
    <w:p w14:paraId="4E956909" w14:textId="58D79776" w:rsidR="007830B8" w:rsidRDefault="007830B8" w:rsidP="00D861D2">
      <w:pPr>
        <w:spacing w:after="0" w:line="360" w:lineRule="auto"/>
        <w:jc w:val="both"/>
        <w:rPr>
          <w:rFonts w:ascii="Cambria" w:hAnsi="Cambria" w:cs="Arial"/>
          <w:b/>
          <w:lang w:val="id-ID"/>
        </w:rPr>
      </w:pPr>
    </w:p>
    <w:p w14:paraId="21DFB51B" w14:textId="7EF7BD0F" w:rsidR="009F2AB3" w:rsidRDefault="009F2AB3" w:rsidP="00391AF5">
      <w:pPr>
        <w:spacing w:after="0" w:line="360" w:lineRule="auto"/>
        <w:ind w:firstLine="720"/>
        <w:jc w:val="both"/>
        <w:rPr>
          <w:rFonts w:ascii="Cambria" w:hAnsi="Cambria" w:cs="Arial"/>
        </w:rPr>
      </w:pPr>
      <w:r>
        <w:rPr>
          <w:rFonts w:ascii="Cambria" w:hAnsi="Cambria" w:cs="Arial"/>
        </w:rPr>
        <w:t xml:space="preserve">Berdasarkan </w:t>
      </w:r>
      <w:r w:rsidR="00CB0BDD">
        <w:rPr>
          <w:rFonts w:ascii="Cambria" w:hAnsi="Cambria" w:cs="Arial"/>
        </w:rPr>
        <w:t xml:space="preserve">tabel di atas faktor pertama memiliki 11 aitem, berdasarkan pada konten pernyataannya maka faktor pertama dinamakan </w:t>
      </w:r>
      <w:r w:rsidR="00281384">
        <w:rPr>
          <w:rFonts w:ascii="Cambria" w:hAnsi="Cambria" w:cs="Arial"/>
        </w:rPr>
        <w:t>penerimaan diri</w:t>
      </w:r>
      <w:r w:rsidR="00762411">
        <w:rPr>
          <w:rFonts w:ascii="Cambria" w:hAnsi="Cambria" w:cs="Arial"/>
        </w:rPr>
        <w:t xml:space="preserve"> dengan koefisien Alpa Cronbrach 0,865. Hal ini menunjukkan bahwa faktor pertama memiliki nilai reliabilitas tinggi. Lalu faktor kedua terdiri dari 6 aitem dan berdasarkan pernyata</w:t>
      </w:r>
      <w:r w:rsidR="00281384">
        <w:rPr>
          <w:rFonts w:ascii="Cambria" w:hAnsi="Cambria" w:cs="Arial"/>
        </w:rPr>
        <w:t xml:space="preserve">an maka faktor </w:t>
      </w:r>
      <w:r w:rsidR="00281384">
        <w:rPr>
          <w:rFonts w:ascii="Cambria" w:hAnsi="Cambria" w:cs="Arial"/>
        </w:rPr>
        <w:lastRenderedPageBreak/>
        <w:t xml:space="preserve">kedua dinamakan </w:t>
      </w:r>
      <w:r w:rsidR="00F3013A">
        <w:rPr>
          <w:rFonts w:ascii="Cambria" w:hAnsi="Cambria" w:cs="Arial"/>
        </w:rPr>
        <w:t>tujuan hidup</w:t>
      </w:r>
      <w:r w:rsidR="00762411">
        <w:rPr>
          <w:rFonts w:ascii="Cambria" w:hAnsi="Cambria" w:cs="Arial"/>
        </w:rPr>
        <w:t xml:space="preserve"> dengan koefisien Alpa Cronbrach 0,827. Hal ini menunjukkan bahwa faktor kedua memiliki nilai reliabilitas tinggi. Faktor ketiga memiliki 4 aitem dan berdasar</w:t>
      </w:r>
      <w:r w:rsidR="00293C55">
        <w:rPr>
          <w:rFonts w:ascii="Cambria" w:hAnsi="Cambria" w:cs="Arial"/>
        </w:rPr>
        <w:t>kan pernyataan maka faktor ketiga</w:t>
      </w:r>
      <w:r w:rsidR="00F3013A">
        <w:rPr>
          <w:rFonts w:ascii="Cambria" w:hAnsi="Cambria" w:cs="Arial"/>
        </w:rPr>
        <w:t xml:space="preserve"> dinamakan afeksi</w:t>
      </w:r>
      <w:r w:rsidR="00762411">
        <w:rPr>
          <w:rFonts w:ascii="Cambria" w:hAnsi="Cambria" w:cs="Arial"/>
        </w:rPr>
        <w:t xml:space="preserve"> dengan koefisien Alpa Cronbrach </w:t>
      </w:r>
      <w:r w:rsidR="00293C55">
        <w:rPr>
          <w:rFonts w:ascii="Cambria" w:hAnsi="Cambria" w:cs="Arial"/>
        </w:rPr>
        <w:t xml:space="preserve">0,716. Hal ini menunjukkan bahwa faktor ketiga ini memiliki nilai reliabilitas yang tinggi. Sedangkan faktor keempat terdiri </w:t>
      </w:r>
      <w:r w:rsidR="00293C55">
        <w:rPr>
          <w:rFonts w:ascii="Cambria" w:hAnsi="Cambria" w:cs="Arial"/>
        </w:rPr>
        <w:lastRenderedPageBreak/>
        <w:t xml:space="preserve">dari 3 aitem dan berdasarkan pernyataan maka faktor keempat </w:t>
      </w:r>
      <w:r w:rsidR="00F3013A">
        <w:rPr>
          <w:rFonts w:ascii="Cambria" w:hAnsi="Cambria" w:cs="Arial"/>
        </w:rPr>
        <w:t>dinamakan kepuasan hidup</w:t>
      </w:r>
      <w:r w:rsidR="00293C55">
        <w:rPr>
          <w:rFonts w:ascii="Cambria" w:hAnsi="Cambria" w:cs="Arial"/>
        </w:rPr>
        <w:t xml:space="preserve"> dengan koefisien Alpa Cronbrach 0,525. Hal ini menunjukkan bahwa faktor keempat ini memiliki nilai reliabilitas moderat.</w:t>
      </w:r>
    </w:p>
    <w:p w14:paraId="72AB32E3" w14:textId="6A17B6B0" w:rsidR="00293C55" w:rsidRDefault="00293C55" w:rsidP="00D861D2">
      <w:pPr>
        <w:spacing w:after="0" w:line="360" w:lineRule="auto"/>
        <w:jc w:val="both"/>
        <w:rPr>
          <w:rFonts w:ascii="Cambria" w:hAnsi="Cambria" w:cs="Arial"/>
        </w:rPr>
      </w:pPr>
      <w:r>
        <w:rPr>
          <w:rFonts w:ascii="Cambria" w:hAnsi="Cambria" w:cs="Arial"/>
        </w:rPr>
        <w:lastRenderedPageBreak/>
        <w:t xml:space="preserve">Berdasarkan hal di atas maka gambaran </w:t>
      </w:r>
      <w:r w:rsidR="00F3013A">
        <w:rPr>
          <w:rFonts w:ascii="Cambria" w:hAnsi="Cambria" w:cs="Arial"/>
        </w:rPr>
        <w:t>hasil dari analisis faktor skala kebahagiaan secara keseluruhan memiliki nilai koefisien Alpa Cronbrach 0,891 maka skala kebahagiaan ini memiliki nilai reliabilitas dan konsistesi yang tinggi dengan hasil akhir skala sebagai berikut:</w:t>
      </w:r>
    </w:p>
    <w:p w14:paraId="060386B6" w14:textId="77777777" w:rsidR="007D36BF" w:rsidRDefault="007D36BF" w:rsidP="007D36BF">
      <w:pPr>
        <w:spacing w:after="0" w:line="240" w:lineRule="auto"/>
        <w:rPr>
          <w:rFonts w:ascii="Calibri" w:eastAsia="Times New Roman" w:hAnsi="Calibri" w:cs="Calibri"/>
          <w:color w:val="000000"/>
        </w:rPr>
        <w:sectPr w:rsidR="007D36BF" w:rsidSect="00067F26">
          <w:type w:val="continuous"/>
          <w:pgSz w:w="12240" w:h="15840"/>
          <w:pgMar w:top="1701" w:right="1701" w:bottom="1701" w:left="1701" w:header="720" w:footer="720" w:gutter="0"/>
          <w:cols w:num="2" w:space="720"/>
          <w:docGrid w:linePitch="360"/>
        </w:sectPr>
      </w:pPr>
    </w:p>
    <w:tbl>
      <w:tblPr>
        <w:tblStyle w:val="PlainTable2"/>
        <w:tblW w:w="8928" w:type="dxa"/>
        <w:tblLook w:val="04A0" w:firstRow="1" w:lastRow="0" w:firstColumn="1" w:lastColumn="0" w:noHBand="0" w:noVBand="1"/>
      </w:tblPr>
      <w:tblGrid>
        <w:gridCol w:w="1880"/>
        <w:gridCol w:w="3965"/>
        <w:gridCol w:w="3083"/>
      </w:tblGrid>
      <w:tr w:rsidR="001B34FD" w:rsidRPr="007D36BF" w14:paraId="70204788" w14:textId="77777777" w:rsidTr="00C905F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28" w:type="dxa"/>
            <w:gridSpan w:val="3"/>
            <w:tcBorders>
              <w:top w:val="nil"/>
            </w:tcBorders>
            <w:shd w:val="clear" w:color="auto" w:fill="auto"/>
          </w:tcPr>
          <w:p w14:paraId="42A286F5" w14:textId="7B734E85" w:rsidR="001B34FD" w:rsidRPr="007D36BF" w:rsidRDefault="001B34FD" w:rsidP="007D36BF">
            <w:pPr>
              <w:jc w:val="center"/>
              <w:rPr>
                <w:rFonts w:ascii="Calibri" w:eastAsia="Times New Roman" w:hAnsi="Calibri" w:cs="Calibri"/>
                <w:color w:val="000000"/>
              </w:rPr>
            </w:pPr>
            <w:r>
              <w:rPr>
                <w:rFonts w:ascii="Calibri" w:eastAsia="Times New Roman" w:hAnsi="Calibri" w:cs="Calibri"/>
                <w:color w:val="000000"/>
              </w:rPr>
              <w:lastRenderedPageBreak/>
              <w:t xml:space="preserve">Tabel </w:t>
            </w:r>
            <w:r w:rsidR="00B51449">
              <w:rPr>
                <w:rFonts w:ascii="Calibri" w:eastAsia="Times New Roman" w:hAnsi="Calibri" w:cs="Calibri"/>
                <w:color w:val="000000"/>
              </w:rPr>
              <w:t>Akhir S</w:t>
            </w:r>
            <w:r>
              <w:rPr>
                <w:rFonts w:ascii="Calibri" w:eastAsia="Times New Roman" w:hAnsi="Calibri" w:cs="Calibri"/>
                <w:color w:val="000000"/>
              </w:rPr>
              <w:t>kala</w:t>
            </w:r>
          </w:p>
        </w:tc>
      </w:tr>
      <w:tr w:rsidR="001B34FD" w:rsidRPr="001B34FD" w14:paraId="4437A6E7" w14:textId="77777777" w:rsidTr="007D36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0" w:type="dxa"/>
            <w:shd w:val="clear" w:color="auto" w:fill="F7CAAC" w:themeFill="accent2" w:themeFillTint="66"/>
          </w:tcPr>
          <w:p w14:paraId="465D87F8" w14:textId="799A351F" w:rsidR="001B34FD" w:rsidRPr="001B34FD" w:rsidRDefault="001B34FD" w:rsidP="001B34FD">
            <w:pPr>
              <w:jc w:val="center"/>
              <w:rPr>
                <w:rFonts w:ascii="Calibri" w:eastAsia="Times New Roman" w:hAnsi="Calibri" w:cs="Calibri"/>
                <w:color w:val="000000"/>
              </w:rPr>
            </w:pPr>
            <w:r w:rsidRPr="007D36BF">
              <w:rPr>
                <w:rFonts w:ascii="Calibri" w:eastAsia="Times New Roman" w:hAnsi="Calibri" w:cs="Calibri"/>
                <w:color w:val="000000"/>
              </w:rPr>
              <w:t>Aspek</w:t>
            </w:r>
          </w:p>
        </w:tc>
        <w:tc>
          <w:tcPr>
            <w:tcW w:w="3965" w:type="dxa"/>
            <w:shd w:val="clear" w:color="auto" w:fill="F7CAAC" w:themeFill="accent2" w:themeFillTint="66"/>
          </w:tcPr>
          <w:p w14:paraId="0D3610BC" w14:textId="2BF4E0D9" w:rsidR="001B34FD" w:rsidRPr="001B34FD" w:rsidRDefault="001B34FD" w:rsidP="001B34F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7D36BF">
              <w:rPr>
                <w:rFonts w:ascii="Calibri" w:eastAsia="Times New Roman" w:hAnsi="Calibri" w:cs="Calibri"/>
                <w:b/>
                <w:color w:val="000000"/>
              </w:rPr>
              <w:t>Indikator</w:t>
            </w:r>
          </w:p>
        </w:tc>
        <w:tc>
          <w:tcPr>
            <w:tcW w:w="3083" w:type="dxa"/>
            <w:shd w:val="clear" w:color="auto" w:fill="F7CAAC" w:themeFill="accent2" w:themeFillTint="66"/>
          </w:tcPr>
          <w:p w14:paraId="6E2CB564" w14:textId="6C629E99" w:rsidR="001B34FD" w:rsidRPr="001B34FD" w:rsidRDefault="001B34FD" w:rsidP="001B34F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rPr>
            </w:pPr>
            <w:r w:rsidRPr="007D36BF">
              <w:rPr>
                <w:rFonts w:ascii="Calibri" w:eastAsia="Times New Roman" w:hAnsi="Calibri" w:cs="Calibri"/>
                <w:b/>
                <w:color w:val="000000"/>
              </w:rPr>
              <w:t>Aitem</w:t>
            </w:r>
          </w:p>
        </w:tc>
      </w:tr>
      <w:tr w:rsidR="001B34FD" w:rsidRPr="007D36BF" w14:paraId="085EEFA1" w14:textId="77777777" w:rsidTr="00B51449">
        <w:trPr>
          <w:trHeight w:val="539"/>
        </w:trPr>
        <w:tc>
          <w:tcPr>
            <w:cnfStyle w:val="001000000000" w:firstRow="0" w:lastRow="0" w:firstColumn="1" w:lastColumn="0" w:oddVBand="0" w:evenVBand="0" w:oddHBand="0" w:evenHBand="0" w:firstRowFirstColumn="0" w:firstRowLastColumn="0" w:lastRowFirstColumn="0" w:lastRowLastColumn="0"/>
            <w:tcW w:w="1880" w:type="dxa"/>
            <w:vAlign w:val="center"/>
            <w:hideMark/>
          </w:tcPr>
          <w:p w14:paraId="21652724" w14:textId="77777777" w:rsidR="001B34FD" w:rsidRPr="007D36BF" w:rsidRDefault="001B34FD" w:rsidP="00B51449">
            <w:pPr>
              <w:jc w:val="center"/>
              <w:rPr>
                <w:rFonts w:ascii="Calibri" w:eastAsia="Times New Roman" w:hAnsi="Calibri" w:cs="Calibri"/>
                <w:color w:val="000000"/>
              </w:rPr>
            </w:pPr>
            <w:r w:rsidRPr="007D36BF">
              <w:rPr>
                <w:rFonts w:ascii="Calibri" w:eastAsia="Times New Roman" w:hAnsi="Calibri" w:cs="Calibri"/>
                <w:color w:val="000000"/>
              </w:rPr>
              <w:t>Penerimaan Diri</w:t>
            </w:r>
          </w:p>
        </w:tc>
        <w:tc>
          <w:tcPr>
            <w:tcW w:w="3965" w:type="dxa"/>
            <w:hideMark/>
          </w:tcPr>
          <w:p w14:paraId="409B57EF" w14:textId="743D9FA5" w:rsidR="001B34FD" w:rsidRPr="007D36BF" w:rsidRDefault="001B34FD" w:rsidP="001B34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D36BF">
              <w:rPr>
                <w:rFonts w:ascii="Calibri" w:eastAsia="Times New Roman" w:hAnsi="Calibri" w:cs="Calibri"/>
                <w:color w:val="000000"/>
              </w:rPr>
              <w:t>Menerima setiap proses kehidupan,</w:t>
            </w:r>
          </w:p>
        </w:tc>
        <w:tc>
          <w:tcPr>
            <w:tcW w:w="3083" w:type="dxa"/>
            <w:vAlign w:val="center"/>
            <w:hideMark/>
          </w:tcPr>
          <w:p w14:paraId="22894D15" w14:textId="77777777" w:rsidR="001B34FD" w:rsidRPr="007D36BF" w:rsidRDefault="001B34FD" w:rsidP="00B5144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D36BF">
              <w:rPr>
                <w:rFonts w:ascii="Calibri" w:eastAsia="Times New Roman" w:hAnsi="Calibri" w:cs="Calibri"/>
                <w:color w:val="000000"/>
              </w:rPr>
              <w:t>H1, H5, H6, H13, H14, H17, H20, H24, H25, H26, H28</w:t>
            </w:r>
          </w:p>
        </w:tc>
      </w:tr>
      <w:tr w:rsidR="001B34FD" w:rsidRPr="007D36BF" w14:paraId="28B22B47" w14:textId="77777777" w:rsidTr="00B5144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880" w:type="dxa"/>
            <w:vAlign w:val="center"/>
            <w:hideMark/>
          </w:tcPr>
          <w:p w14:paraId="3D1BB487" w14:textId="77777777" w:rsidR="001B34FD" w:rsidRPr="007D36BF" w:rsidRDefault="001B34FD" w:rsidP="00B51449">
            <w:pPr>
              <w:jc w:val="center"/>
              <w:rPr>
                <w:rFonts w:ascii="Calibri" w:eastAsia="Times New Roman" w:hAnsi="Calibri" w:cs="Calibri"/>
                <w:color w:val="000000"/>
              </w:rPr>
            </w:pPr>
            <w:r w:rsidRPr="007D36BF">
              <w:rPr>
                <w:rFonts w:ascii="Calibri" w:eastAsia="Times New Roman" w:hAnsi="Calibri" w:cs="Calibri"/>
                <w:color w:val="000000"/>
              </w:rPr>
              <w:t>Tujuan Hidup</w:t>
            </w:r>
          </w:p>
        </w:tc>
        <w:tc>
          <w:tcPr>
            <w:tcW w:w="3965" w:type="dxa"/>
            <w:hideMark/>
          </w:tcPr>
          <w:p w14:paraId="6AE96BFE" w14:textId="77777777" w:rsidR="001B34FD" w:rsidRPr="007D36BF" w:rsidRDefault="001B34FD" w:rsidP="001B34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D36BF">
              <w:rPr>
                <w:rFonts w:ascii="Calibri" w:eastAsia="Times New Roman" w:hAnsi="Calibri" w:cs="Calibri"/>
                <w:color w:val="000000"/>
              </w:rPr>
              <w:t>Memilki gambaran yang jelas akan masa depan, berusaha secara optimal</w:t>
            </w:r>
          </w:p>
        </w:tc>
        <w:tc>
          <w:tcPr>
            <w:tcW w:w="3083" w:type="dxa"/>
            <w:vAlign w:val="center"/>
            <w:hideMark/>
          </w:tcPr>
          <w:p w14:paraId="17E0DE05" w14:textId="58997145" w:rsidR="001B34FD" w:rsidRPr="007D36BF" w:rsidRDefault="006C2CE1" w:rsidP="00B5144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H4, H7, H16, h22</w:t>
            </w:r>
            <w:r w:rsidR="001B34FD" w:rsidRPr="007D36BF">
              <w:rPr>
                <w:rFonts w:ascii="Calibri" w:eastAsia="Times New Roman" w:hAnsi="Calibri" w:cs="Calibri"/>
                <w:color w:val="000000"/>
              </w:rPr>
              <w:t>, H27</w:t>
            </w:r>
          </w:p>
        </w:tc>
      </w:tr>
      <w:tr w:rsidR="001B34FD" w:rsidRPr="007D36BF" w14:paraId="0F920A7E" w14:textId="77777777" w:rsidTr="00B51449">
        <w:trPr>
          <w:trHeight w:val="77"/>
        </w:trPr>
        <w:tc>
          <w:tcPr>
            <w:cnfStyle w:val="001000000000" w:firstRow="0" w:lastRow="0" w:firstColumn="1" w:lastColumn="0" w:oddVBand="0" w:evenVBand="0" w:oddHBand="0" w:evenHBand="0" w:firstRowFirstColumn="0" w:firstRowLastColumn="0" w:lastRowFirstColumn="0" w:lastRowLastColumn="0"/>
            <w:tcW w:w="1880" w:type="dxa"/>
            <w:vAlign w:val="center"/>
            <w:hideMark/>
          </w:tcPr>
          <w:p w14:paraId="563304E1" w14:textId="77777777" w:rsidR="001B34FD" w:rsidRPr="007D36BF" w:rsidRDefault="001B34FD" w:rsidP="00B51449">
            <w:pPr>
              <w:jc w:val="center"/>
              <w:rPr>
                <w:rFonts w:ascii="Calibri" w:eastAsia="Times New Roman" w:hAnsi="Calibri" w:cs="Calibri"/>
                <w:color w:val="000000"/>
              </w:rPr>
            </w:pPr>
            <w:r w:rsidRPr="007D36BF">
              <w:rPr>
                <w:rFonts w:ascii="Calibri" w:eastAsia="Times New Roman" w:hAnsi="Calibri" w:cs="Calibri"/>
                <w:color w:val="000000"/>
              </w:rPr>
              <w:t>Afeksi</w:t>
            </w:r>
          </w:p>
        </w:tc>
        <w:tc>
          <w:tcPr>
            <w:tcW w:w="3965" w:type="dxa"/>
            <w:hideMark/>
          </w:tcPr>
          <w:p w14:paraId="7E4F0D84" w14:textId="7B225FEB" w:rsidR="001B34FD" w:rsidRPr="007D36BF" w:rsidRDefault="001B34FD" w:rsidP="001B34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7D36BF">
              <w:rPr>
                <w:rFonts w:ascii="Calibri" w:eastAsia="Times New Roman" w:hAnsi="Calibri" w:cs="Calibri"/>
                <w:color w:val="000000"/>
              </w:rPr>
              <w:t>Merasa mampu menjalani kehidupan, menikmati aktifitas yang sedang dijalani</w:t>
            </w:r>
          </w:p>
        </w:tc>
        <w:tc>
          <w:tcPr>
            <w:tcW w:w="3083" w:type="dxa"/>
            <w:vAlign w:val="center"/>
            <w:hideMark/>
          </w:tcPr>
          <w:p w14:paraId="39C682BB" w14:textId="52AB4575" w:rsidR="001B34FD" w:rsidRPr="006C2CE1" w:rsidRDefault="006C2CE1" w:rsidP="00B5144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id-ID"/>
              </w:rPr>
            </w:pPr>
            <w:r>
              <w:rPr>
                <w:rFonts w:ascii="Calibri" w:eastAsia="Times New Roman" w:hAnsi="Calibri" w:cs="Calibri"/>
                <w:color w:val="000000"/>
              </w:rPr>
              <w:t>H19, H12, H18</w:t>
            </w:r>
          </w:p>
        </w:tc>
      </w:tr>
      <w:tr w:rsidR="001B34FD" w:rsidRPr="007D36BF" w14:paraId="029143F2" w14:textId="77777777" w:rsidTr="00B5144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880" w:type="dxa"/>
            <w:vAlign w:val="center"/>
            <w:hideMark/>
          </w:tcPr>
          <w:p w14:paraId="70A92CFB" w14:textId="77777777" w:rsidR="001B34FD" w:rsidRPr="007D36BF" w:rsidRDefault="001B34FD" w:rsidP="00B51449">
            <w:pPr>
              <w:jc w:val="center"/>
              <w:rPr>
                <w:rFonts w:ascii="Calibri" w:eastAsia="Times New Roman" w:hAnsi="Calibri" w:cs="Calibri"/>
                <w:color w:val="000000"/>
              </w:rPr>
            </w:pPr>
            <w:r w:rsidRPr="007D36BF">
              <w:rPr>
                <w:rFonts w:ascii="Calibri" w:eastAsia="Times New Roman" w:hAnsi="Calibri" w:cs="Calibri"/>
                <w:color w:val="000000"/>
              </w:rPr>
              <w:t>Kepuasan Hidup</w:t>
            </w:r>
          </w:p>
        </w:tc>
        <w:tc>
          <w:tcPr>
            <w:tcW w:w="3965" w:type="dxa"/>
            <w:hideMark/>
          </w:tcPr>
          <w:p w14:paraId="252F95A4" w14:textId="70C6B89F" w:rsidR="001B34FD" w:rsidRPr="007D36BF" w:rsidRDefault="001B34FD" w:rsidP="001B34F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D36BF">
              <w:rPr>
                <w:rFonts w:ascii="Calibri" w:eastAsia="Times New Roman" w:hAnsi="Calibri" w:cs="Calibri"/>
                <w:color w:val="000000"/>
              </w:rPr>
              <w:t>Penilaian akan hal-hal yang telah terjadi, puas akan hal-hal yang telah terjadi</w:t>
            </w:r>
          </w:p>
        </w:tc>
        <w:tc>
          <w:tcPr>
            <w:tcW w:w="3083" w:type="dxa"/>
            <w:vAlign w:val="center"/>
            <w:hideMark/>
          </w:tcPr>
          <w:p w14:paraId="2D8C832E" w14:textId="77777777" w:rsidR="001B34FD" w:rsidRPr="007D36BF" w:rsidRDefault="001B34FD" w:rsidP="00B5144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D36BF">
              <w:rPr>
                <w:rFonts w:ascii="Calibri" w:eastAsia="Times New Roman" w:hAnsi="Calibri" w:cs="Calibri"/>
                <w:color w:val="000000"/>
              </w:rPr>
              <w:t>H11, H15, h19</w:t>
            </w:r>
          </w:p>
        </w:tc>
      </w:tr>
    </w:tbl>
    <w:p w14:paraId="34235175" w14:textId="77777777" w:rsidR="007D36BF" w:rsidRDefault="007D36BF" w:rsidP="00D861D2">
      <w:pPr>
        <w:spacing w:after="0" w:line="360" w:lineRule="auto"/>
        <w:jc w:val="both"/>
        <w:rPr>
          <w:rFonts w:ascii="Cambria" w:hAnsi="Cambria" w:cs="Arial"/>
        </w:rPr>
        <w:sectPr w:rsidR="007D36BF" w:rsidSect="007D36BF">
          <w:type w:val="continuous"/>
          <w:pgSz w:w="12240" w:h="15840"/>
          <w:pgMar w:top="1701" w:right="1701" w:bottom="1701" w:left="1701" w:header="720" w:footer="720" w:gutter="0"/>
          <w:cols w:space="720"/>
          <w:docGrid w:linePitch="360"/>
        </w:sectPr>
      </w:pPr>
    </w:p>
    <w:p w14:paraId="0E2A7884" w14:textId="5053A665" w:rsidR="00F3013A" w:rsidRDefault="00F3013A" w:rsidP="00D861D2">
      <w:pPr>
        <w:spacing w:after="0" w:line="360" w:lineRule="auto"/>
        <w:jc w:val="both"/>
        <w:rPr>
          <w:rFonts w:ascii="Cambria" w:hAnsi="Cambria" w:cs="Arial"/>
        </w:rPr>
      </w:pPr>
    </w:p>
    <w:p w14:paraId="293F4ECE" w14:textId="2A185172" w:rsidR="00AB07F5" w:rsidRDefault="00AB07F5" w:rsidP="00D861D2">
      <w:pPr>
        <w:spacing w:after="0" w:line="360" w:lineRule="auto"/>
        <w:jc w:val="both"/>
        <w:rPr>
          <w:rFonts w:ascii="Cambria" w:hAnsi="Cambria" w:cs="Arial"/>
        </w:rPr>
      </w:pPr>
      <w:r>
        <w:rPr>
          <w:rFonts w:ascii="Cambria" w:hAnsi="Cambria" w:cs="Arial"/>
        </w:rPr>
        <w:t xml:space="preserve">Terdapat 4 faktor yang terbentuk untuk skala kebahagiaan ini setelah dilakukan proses analisis. 4 faktor tersebut merupakan aspek yang menyusun skala kebahagiaan, adapun aspeknya yaitu penerimaan diri, tujuan hidup, afeksi, dan kepuasan hidup. </w:t>
      </w:r>
    </w:p>
    <w:p w14:paraId="01F9463A" w14:textId="77777777" w:rsidR="00AB07F5" w:rsidRPr="00AB07F5" w:rsidRDefault="00AB07F5" w:rsidP="00D861D2">
      <w:pPr>
        <w:spacing w:after="0" w:line="360" w:lineRule="auto"/>
        <w:jc w:val="both"/>
        <w:rPr>
          <w:rFonts w:ascii="Cambria" w:hAnsi="Cambria" w:cs="Arial"/>
        </w:rPr>
      </w:pPr>
    </w:p>
    <w:p w14:paraId="28F1FC0C" w14:textId="66689619" w:rsidR="00F3013A" w:rsidRPr="00C06147" w:rsidRDefault="00F3013A" w:rsidP="00D861D2">
      <w:pPr>
        <w:spacing w:after="0" w:line="360" w:lineRule="auto"/>
        <w:jc w:val="both"/>
        <w:rPr>
          <w:rFonts w:ascii="Cambria" w:hAnsi="Cambria" w:cs="Arial"/>
          <w:b/>
        </w:rPr>
      </w:pPr>
      <w:r w:rsidRPr="00C06147">
        <w:rPr>
          <w:rFonts w:ascii="Cambria" w:hAnsi="Cambria" w:cs="Arial"/>
          <w:b/>
        </w:rPr>
        <w:t>Kesimpulan</w:t>
      </w:r>
    </w:p>
    <w:p w14:paraId="7C9C2065" w14:textId="0E752092" w:rsidR="00AB07F5" w:rsidRDefault="00F3013A" w:rsidP="00AB07F5">
      <w:pPr>
        <w:spacing w:after="0" w:line="360" w:lineRule="auto"/>
        <w:ind w:firstLine="720"/>
        <w:jc w:val="both"/>
        <w:rPr>
          <w:rFonts w:ascii="Cambria" w:hAnsi="Cambria" w:cs="Arial"/>
        </w:rPr>
      </w:pPr>
      <w:r>
        <w:rPr>
          <w:rFonts w:ascii="Cambria" w:hAnsi="Cambria" w:cs="Arial"/>
        </w:rPr>
        <w:t>Berdasarkan skala kebahagiaan yang telah disusun oleh peneliti sebanyak 5 faktor dengan 28 aitem lalu dilakukan analisis faktor dan diperoleh hasil akhir skala kebahagiaan dengan 4 fa</w:t>
      </w:r>
      <w:r w:rsidR="006C2CE1">
        <w:rPr>
          <w:rFonts w:ascii="Cambria" w:hAnsi="Cambria" w:cs="Arial"/>
        </w:rPr>
        <w:t>ktor yang terdiri dari 2</w:t>
      </w:r>
      <w:r w:rsidR="006C2CE1">
        <w:rPr>
          <w:rFonts w:ascii="Cambria" w:hAnsi="Cambria" w:cs="Arial"/>
          <w:lang w:val="id-ID"/>
        </w:rPr>
        <w:t>3</w:t>
      </w:r>
      <w:r w:rsidR="00AB07F5">
        <w:rPr>
          <w:rFonts w:ascii="Cambria" w:hAnsi="Cambria" w:cs="Arial"/>
        </w:rPr>
        <w:t xml:space="preserve"> aitem.</w:t>
      </w:r>
      <w:r>
        <w:rPr>
          <w:rFonts w:ascii="Cambria" w:hAnsi="Cambria" w:cs="Arial"/>
        </w:rPr>
        <w:t xml:space="preserve"> </w:t>
      </w:r>
      <w:r w:rsidR="00AB07F5">
        <w:rPr>
          <w:rFonts w:ascii="Cambria" w:hAnsi="Cambria" w:cs="Arial"/>
        </w:rPr>
        <w:t xml:space="preserve">Jadi, terdapat 4 aitem yang tidak baik dan harus di eliminasi </w:t>
      </w:r>
      <w:r w:rsidR="00AB07F5">
        <w:rPr>
          <w:rFonts w:ascii="Cambria" w:hAnsi="Cambria" w:cs="Arial"/>
        </w:rPr>
        <w:lastRenderedPageBreak/>
        <w:t xml:space="preserve">karena akan mempengaruhi kualitas skala ketika dianalisis. </w:t>
      </w:r>
    </w:p>
    <w:p w14:paraId="38C9DB21" w14:textId="58237883" w:rsidR="00F3013A" w:rsidRDefault="00F3013A" w:rsidP="001B34FD">
      <w:pPr>
        <w:spacing w:after="0" w:line="360" w:lineRule="auto"/>
        <w:ind w:firstLine="720"/>
        <w:jc w:val="both"/>
        <w:rPr>
          <w:rFonts w:ascii="Cambria" w:hAnsi="Cambria" w:cs="Arial"/>
        </w:rPr>
      </w:pPr>
      <w:r>
        <w:rPr>
          <w:rFonts w:ascii="Cambria" w:hAnsi="Cambria" w:cs="Arial"/>
        </w:rPr>
        <w:t xml:space="preserve">Koefisien reliabilitas yang diperoleh sebesar 0,891 menunjukkan bahwa skala kebahagiaan ini memiliki konsistensi yang tinggi untuk mengukur kebahagiaan. </w:t>
      </w:r>
    </w:p>
    <w:p w14:paraId="048CD39B" w14:textId="77777777" w:rsidR="00B51449" w:rsidRDefault="00B51449" w:rsidP="00C06147">
      <w:pPr>
        <w:spacing w:after="0" w:line="360" w:lineRule="auto"/>
        <w:jc w:val="both"/>
        <w:rPr>
          <w:rFonts w:ascii="Cambria" w:hAnsi="Cambria" w:cs="Arial"/>
          <w:b/>
        </w:rPr>
      </w:pPr>
    </w:p>
    <w:p w14:paraId="7A69F2FA" w14:textId="59C6D8E1" w:rsidR="00C06147" w:rsidRPr="00C06147" w:rsidRDefault="00C06147" w:rsidP="00C06147">
      <w:pPr>
        <w:spacing w:after="0" w:line="360" w:lineRule="auto"/>
        <w:jc w:val="both"/>
        <w:rPr>
          <w:rFonts w:ascii="Cambria" w:hAnsi="Cambria" w:cs="Arial"/>
          <w:b/>
        </w:rPr>
      </w:pPr>
      <w:r w:rsidRPr="00C06147">
        <w:rPr>
          <w:rFonts w:ascii="Cambria" w:hAnsi="Cambria" w:cs="Arial"/>
          <w:b/>
        </w:rPr>
        <w:t>Saran</w:t>
      </w:r>
    </w:p>
    <w:p w14:paraId="21E3FA54" w14:textId="170EB613" w:rsidR="00C06147" w:rsidRDefault="00C06147" w:rsidP="001B34FD">
      <w:pPr>
        <w:spacing w:after="0" w:line="360" w:lineRule="auto"/>
        <w:ind w:firstLine="720"/>
        <w:jc w:val="both"/>
        <w:rPr>
          <w:rFonts w:ascii="Cambria" w:hAnsi="Cambria" w:cs="Arial"/>
        </w:rPr>
      </w:pPr>
      <w:r>
        <w:rPr>
          <w:rFonts w:ascii="Cambria" w:hAnsi="Cambria" w:cs="Arial"/>
        </w:rPr>
        <w:t>Berdasarkan penyusunan yang dilakukan oleh peneliti kelihatannya untuk peneliti lain selanjutnya yang ingin mengembangkan skala kebahagiaan harus mempertimbangkan jumlah subjek karena subjek untuk pengisian skala ini masih kurang.</w:t>
      </w:r>
    </w:p>
    <w:p w14:paraId="53E9F0DD" w14:textId="7B3EFA83" w:rsidR="009F2AB3" w:rsidRPr="00C06147" w:rsidRDefault="009F2AB3" w:rsidP="00C06147">
      <w:pPr>
        <w:spacing w:after="0" w:line="360" w:lineRule="auto"/>
        <w:jc w:val="both"/>
        <w:rPr>
          <w:rFonts w:ascii="Cambria" w:hAnsi="Cambria" w:cs="Arial"/>
        </w:rPr>
      </w:pPr>
    </w:p>
    <w:p w14:paraId="5307E14E" w14:textId="77777777" w:rsidR="00AB07F5" w:rsidRDefault="00AB07F5" w:rsidP="0081215E">
      <w:pPr>
        <w:spacing w:after="0" w:line="360" w:lineRule="auto"/>
        <w:rPr>
          <w:rFonts w:ascii="Cambria" w:hAnsi="Cambria" w:cs="Arial"/>
          <w:b/>
        </w:rPr>
      </w:pPr>
    </w:p>
    <w:p w14:paraId="02ADD2B4" w14:textId="4506DBD0" w:rsidR="00144760" w:rsidRPr="009A3F3C" w:rsidRDefault="00144760" w:rsidP="0081215E">
      <w:pPr>
        <w:spacing w:after="0" w:line="360" w:lineRule="auto"/>
        <w:rPr>
          <w:rFonts w:ascii="Cambria" w:hAnsi="Cambria" w:cs="Arial"/>
          <w:b/>
        </w:rPr>
      </w:pPr>
      <w:r w:rsidRPr="009A3F3C">
        <w:rPr>
          <w:rFonts w:ascii="Cambria" w:hAnsi="Cambria" w:cs="Arial"/>
          <w:b/>
        </w:rPr>
        <w:t>DAFTAR PUSTAKA</w:t>
      </w:r>
    </w:p>
    <w:p w14:paraId="42EF5EDD" w14:textId="54B9D305" w:rsidR="00770C94" w:rsidRPr="009A3F3C" w:rsidRDefault="00770C94" w:rsidP="00770C94">
      <w:pPr>
        <w:pStyle w:val="Bibliography"/>
        <w:spacing w:line="240" w:lineRule="auto"/>
        <w:ind w:left="720" w:hanging="720"/>
        <w:jc w:val="both"/>
        <w:rPr>
          <w:rFonts w:ascii="Cambria" w:hAnsi="Cambria" w:cs="Times New Roman"/>
        </w:rPr>
      </w:pPr>
      <w:r w:rsidRPr="009A3F3C">
        <w:rPr>
          <w:rFonts w:ascii="Cambria" w:hAnsi="Cambria" w:cs="Arial"/>
        </w:rPr>
        <w:t xml:space="preserve">Alhaque, A. (2017). Tahun pertama mahasiswa Magister Profesi Psikologi semester pertama. Pluviophile. Akses 20 Oktober 2019 </w:t>
      </w:r>
      <w:hyperlink r:id="rId10" w:history="1">
        <w:r w:rsidRPr="009A3F3C">
          <w:rPr>
            <w:rStyle w:val="Hyperlink"/>
            <w:rFonts w:ascii="Cambria" w:hAnsi="Cambria" w:cs="Arial"/>
            <w:color w:val="auto"/>
            <w:u w:val="none"/>
          </w:rPr>
          <w:t>https://afadalhaque.blogspot.com/2017/02/menjadi-mahasiswa-mapro-psikologi-unpad.html</w:t>
        </w:r>
      </w:hyperlink>
      <w:r w:rsidRPr="009A3F3C">
        <w:rPr>
          <w:rFonts w:ascii="Cambria" w:hAnsi="Cambria" w:cs="Arial"/>
        </w:rPr>
        <w:t xml:space="preserve"> </w:t>
      </w:r>
    </w:p>
    <w:p w14:paraId="783A9170" w14:textId="2FE51E2B" w:rsidR="006C2CE1" w:rsidRDefault="006C2CE1" w:rsidP="006C2CE1">
      <w:pPr>
        <w:spacing w:after="0" w:line="240" w:lineRule="auto"/>
        <w:ind w:left="720" w:hanging="720"/>
        <w:jc w:val="both"/>
        <w:rPr>
          <w:rFonts w:ascii="Cambria" w:hAnsi="Cambria" w:cs="Arial"/>
          <w:lang w:val="id-ID"/>
        </w:rPr>
      </w:pPr>
      <w:r w:rsidRPr="00B1134E">
        <w:rPr>
          <w:rFonts w:ascii="Cambria" w:hAnsi="Cambria" w:cs="Arial"/>
          <w:lang w:val="id-ID"/>
        </w:rPr>
        <w:t>Costello, Anna B and Osborne, Jason W. 2005. Best P</w:t>
      </w:r>
      <w:r>
        <w:rPr>
          <w:rFonts w:ascii="Cambria" w:hAnsi="Cambria" w:cs="Arial"/>
          <w:lang w:val="id-ID"/>
        </w:rPr>
        <w:t xml:space="preserve">ractices in Exploratory Faktor </w:t>
      </w:r>
      <w:r w:rsidRPr="00B1134E">
        <w:rPr>
          <w:rFonts w:ascii="Cambria" w:hAnsi="Cambria" w:cs="Arial"/>
          <w:lang w:val="id-ID"/>
        </w:rPr>
        <w:t>Analysis: Four Recommendations for Gettin</w:t>
      </w:r>
      <w:r>
        <w:rPr>
          <w:rFonts w:ascii="Cambria" w:hAnsi="Cambria" w:cs="Arial"/>
          <w:lang w:val="id-ID"/>
        </w:rPr>
        <w:t xml:space="preserve">g the Most From Your Analysis.  </w:t>
      </w:r>
      <w:r w:rsidRPr="00B1134E">
        <w:rPr>
          <w:rFonts w:ascii="Cambria" w:hAnsi="Cambria" w:cs="Arial"/>
          <w:lang w:val="id-ID"/>
        </w:rPr>
        <w:t>Practical Assessment Research and Evaluation,1(7)</w:t>
      </w:r>
    </w:p>
    <w:p w14:paraId="16D98662" w14:textId="053B3546" w:rsidR="00770C94" w:rsidRPr="009A3F3C" w:rsidRDefault="00770C94" w:rsidP="00770C94">
      <w:pPr>
        <w:spacing w:line="240" w:lineRule="auto"/>
        <w:ind w:left="720" w:hanging="720"/>
        <w:rPr>
          <w:rFonts w:ascii="Cambria" w:hAnsi="Cambria" w:cs="Arial"/>
        </w:rPr>
      </w:pPr>
      <w:r w:rsidRPr="009A3F3C">
        <w:rPr>
          <w:rFonts w:ascii="Cambria" w:hAnsi="Cambria" w:cs="Arial"/>
        </w:rPr>
        <w:t>HIMPSI. (2010). Kode etik psikologi Indonesia. Jakarta : Pengurus pusat HIMSI</w:t>
      </w:r>
    </w:p>
    <w:p w14:paraId="66447F26" w14:textId="020C562D" w:rsidR="00770C94" w:rsidRPr="009A3F3C" w:rsidRDefault="00770C94" w:rsidP="00770C94">
      <w:pPr>
        <w:spacing w:line="240" w:lineRule="auto"/>
        <w:ind w:left="720" w:hanging="720"/>
        <w:rPr>
          <w:rFonts w:ascii="Cambria" w:hAnsi="Cambria" w:cs="Arial"/>
        </w:rPr>
      </w:pPr>
      <w:r w:rsidRPr="009A3F3C">
        <w:rPr>
          <w:rFonts w:ascii="Cambria" w:hAnsi="Cambria" w:cs="Arial"/>
        </w:rPr>
        <w:t xml:space="preserve">Kusmawardhani, A. (2017). Yakin ingin jadi psikolog?. Kompassiana. Akses 20 Oktober 2019 </w:t>
      </w:r>
      <w:hyperlink r:id="rId11" w:history="1">
        <w:r w:rsidRPr="009A3F3C">
          <w:rPr>
            <w:rStyle w:val="Hyperlink"/>
            <w:rFonts w:ascii="Cambria" w:hAnsi="Cambria" w:cs="Arial"/>
            <w:color w:val="auto"/>
            <w:u w:val="none"/>
          </w:rPr>
          <w:t>https://www.kompasiana.com/naftalia/59f37480ff240579c41c9372/ingin-jadi-psikolog-sungguh-yakin</w:t>
        </w:r>
      </w:hyperlink>
      <w:r w:rsidRPr="009A3F3C">
        <w:rPr>
          <w:rFonts w:ascii="Cambria" w:hAnsi="Cambria" w:cs="Arial"/>
        </w:rPr>
        <w:t xml:space="preserve"> </w:t>
      </w:r>
    </w:p>
    <w:p w14:paraId="4A6B7AF6" w14:textId="77777777" w:rsidR="00770C94" w:rsidRDefault="00770C94" w:rsidP="00770C94">
      <w:pPr>
        <w:spacing w:after="0" w:line="240" w:lineRule="auto"/>
        <w:ind w:left="720" w:hanging="720"/>
        <w:jc w:val="both"/>
        <w:rPr>
          <w:rFonts w:ascii="Cambria" w:hAnsi="Cambria" w:cs="Arial"/>
          <w:lang w:val="id-ID"/>
        </w:rPr>
      </w:pPr>
      <w:r w:rsidRPr="009A3F3C">
        <w:rPr>
          <w:rFonts w:ascii="Cambria" w:hAnsi="Cambria" w:cs="Arial"/>
        </w:rPr>
        <w:t xml:space="preserve">Seligman, M.E.P. (2005). </w:t>
      </w:r>
      <w:r w:rsidRPr="009A3F3C">
        <w:rPr>
          <w:rFonts w:ascii="Cambria" w:hAnsi="Cambria" w:cs="Arial"/>
          <w:i/>
        </w:rPr>
        <w:t xml:space="preserve">Authentic happiness: Menciptakan kebahagiaan dengan psikologi positif. </w:t>
      </w:r>
      <w:r w:rsidRPr="009A3F3C">
        <w:rPr>
          <w:rFonts w:ascii="Cambria" w:hAnsi="Cambria" w:cs="Arial"/>
        </w:rPr>
        <w:t>Penerjemah: Eva Yulia Nukman. Bandung: Mizan Pustaka.</w:t>
      </w:r>
    </w:p>
    <w:p w14:paraId="7492AB1A" w14:textId="77777777" w:rsidR="00770C94" w:rsidRDefault="00770C94" w:rsidP="00770C94">
      <w:pPr>
        <w:rPr>
          <w:rFonts w:ascii="Cambria" w:hAnsi="Cambria"/>
        </w:rPr>
      </w:pPr>
    </w:p>
    <w:p w14:paraId="099F406C" w14:textId="77777777" w:rsidR="004D34F5" w:rsidRPr="009A3F3C" w:rsidRDefault="004D34F5" w:rsidP="00770C94">
      <w:pPr>
        <w:rPr>
          <w:rFonts w:ascii="Cambria" w:hAnsi="Cambria"/>
        </w:rPr>
      </w:pPr>
    </w:p>
    <w:p w14:paraId="1DE99BCC" w14:textId="77777777" w:rsidR="007D764F" w:rsidRPr="009A3F3C" w:rsidRDefault="007D764F" w:rsidP="004425BE">
      <w:pPr>
        <w:spacing w:after="0" w:line="360" w:lineRule="auto"/>
        <w:ind w:left="900" w:hanging="900"/>
        <w:jc w:val="both"/>
        <w:rPr>
          <w:rFonts w:ascii="Cambria" w:hAnsi="Cambria"/>
          <w:i/>
          <w:iCs/>
        </w:rPr>
      </w:pPr>
    </w:p>
    <w:sectPr w:rsidR="007D764F" w:rsidRPr="009A3F3C" w:rsidSect="00067F26">
      <w:type w:val="continuous"/>
      <w:pgSz w:w="12240" w:h="15840"/>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78A58" w14:textId="77777777" w:rsidR="00615BCB" w:rsidRDefault="00615BCB" w:rsidP="00144760">
      <w:pPr>
        <w:spacing w:after="0" w:line="240" w:lineRule="auto"/>
      </w:pPr>
      <w:r>
        <w:separator/>
      </w:r>
    </w:p>
  </w:endnote>
  <w:endnote w:type="continuationSeparator" w:id="0">
    <w:p w14:paraId="231ED117" w14:textId="77777777" w:rsidR="00615BCB" w:rsidRDefault="00615BCB" w:rsidP="0014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94729" w14:textId="013A5133" w:rsidR="00CD4164" w:rsidRDefault="00CD4164">
    <w:pPr>
      <w:pStyle w:val="Footer"/>
    </w:pPr>
    <w:r>
      <w:t xml:space="preserve">1 </w:t>
    </w:r>
    <w:hyperlink r:id="rId1" w:history="1">
      <w:r w:rsidRPr="00CD4164">
        <w:rPr>
          <w:rStyle w:val="Hyperlink"/>
          <w:rFonts w:ascii="Cambria" w:hAnsi="Cambria"/>
          <w:color w:val="auto"/>
          <w:u w:val="none"/>
        </w:rPr>
        <w:t>deryies@gmail.com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D0FC9" w14:textId="77777777" w:rsidR="00615BCB" w:rsidRDefault="00615BCB" w:rsidP="00144760">
      <w:pPr>
        <w:spacing w:after="0" w:line="240" w:lineRule="auto"/>
      </w:pPr>
      <w:r>
        <w:separator/>
      </w:r>
    </w:p>
  </w:footnote>
  <w:footnote w:type="continuationSeparator" w:id="0">
    <w:p w14:paraId="668E8665" w14:textId="77777777" w:rsidR="00615BCB" w:rsidRDefault="00615BCB" w:rsidP="001447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65DD4"/>
    <w:multiLevelType w:val="hybridMultilevel"/>
    <w:tmpl w:val="397E07B4"/>
    <w:lvl w:ilvl="0" w:tplc="E9AAE0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2D74DF"/>
    <w:multiLevelType w:val="hybridMultilevel"/>
    <w:tmpl w:val="7AACAD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0950DC"/>
    <w:multiLevelType w:val="hybridMultilevel"/>
    <w:tmpl w:val="E59888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4E85C53"/>
    <w:multiLevelType w:val="hybridMultilevel"/>
    <w:tmpl w:val="8294E608"/>
    <w:lvl w:ilvl="0" w:tplc="EE7A885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
    <w:nsid w:val="6B097613"/>
    <w:multiLevelType w:val="hybridMultilevel"/>
    <w:tmpl w:val="42F8A1B2"/>
    <w:lvl w:ilvl="0" w:tplc="52D65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405676"/>
    <w:multiLevelType w:val="hybridMultilevel"/>
    <w:tmpl w:val="5164F6FC"/>
    <w:lvl w:ilvl="0" w:tplc="A976B6BC">
      <w:start w:val="1"/>
      <w:numFmt w:val="bullet"/>
      <w:lvlText w:val="-"/>
      <w:lvlJc w:val="left"/>
      <w:pPr>
        <w:tabs>
          <w:tab w:val="num" w:pos="720"/>
        </w:tabs>
        <w:ind w:left="720" w:hanging="360"/>
      </w:pPr>
      <w:rPr>
        <w:rFonts w:ascii="Times New Roman" w:hAnsi="Times New Roman" w:hint="default"/>
      </w:rPr>
    </w:lvl>
    <w:lvl w:ilvl="1" w:tplc="F6CC7DDC" w:tentative="1">
      <w:start w:val="1"/>
      <w:numFmt w:val="bullet"/>
      <w:lvlText w:val="-"/>
      <w:lvlJc w:val="left"/>
      <w:pPr>
        <w:tabs>
          <w:tab w:val="num" w:pos="1440"/>
        </w:tabs>
        <w:ind w:left="1440" w:hanging="360"/>
      </w:pPr>
      <w:rPr>
        <w:rFonts w:ascii="Times New Roman" w:hAnsi="Times New Roman" w:hint="default"/>
      </w:rPr>
    </w:lvl>
    <w:lvl w:ilvl="2" w:tplc="FB4AFBCC" w:tentative="1">
      <w:start w:val="1"/>
      <w:numFmt w:val="bullet"/>
      <w:lvlText w:val="-"/>
      <w:lvlJc w:val="left"/>
      <w:pPr>
        <w:tabs>
          <w:tab w:val="num" w:pos="2160"/>
        </w:tabs>
        <w:ind w:left="2160" w:hanging="360"/>
      </w:pPr>
      <w:rPr>
        <w:rFonts w:ascii="Times New Roman" w:hAnsi="Times New Roman" w:hint="default"/>
      </w:rPr>
    </w:lvl>
    <w:lvl w:ilvl="3" w:tplc="48D0CC4E" w:tentative="1">
      <w:start w:val="1"/>
      <w:numFmt w:val="bullet"/>
      <w:lvlText w:val="-"/>
      <w:lvlJc w:val="left"/>
      <w:pPr>
        <w:tabs>
          <w:tab w:val="num" w:pos="2880"/>
        </w:tabs>
        <w:ind w:left="2880" w:hanging="360"/>
      </w:pPr>
      <w:rPr>
        <w:rFonts w:ascii="Times New Roman" w:hAnsi="Times New Roman" w:hint="default"/>
      </w:rPr>
    </w:lvl>
    <w:lvl w:ilvl="4" w:tplc="7CA2DF2C" w:tentative="1">
      <w:start w:val="1"/>
      <w:numFmt w:val="bullet"/>
      <w:lvlText w:val="-"/>
      <w:lvlJc w:val="left"/>
      <w:pPr>
        <w:tabs>
          <w:tab w:val="num" w:pos="3600"/>
        </w:tabs>
        <w:ind w:left="3600" w:hanging="360"/>
      </w:pPr>
      <w:rPr>
        <w:rFonts w:ascii="Times New Roman" w:hAnsi="Times New Roman" w:hint="default"/>
      </w:rPr>
    </w:lvl>
    <w:lvl w:ilvl="5" w:tplc="1E3AF6D6" w:tentative="1">
      <w:start w:val="1"/>
      <w:numFmt w:val="bullet"/>
      <w:lvlText w:val="-"/>
      <w:lvlJc w:val="left"/>
      <w:pPr>
        <w:tabs>
          <w:tab w:val="num" w:pos="4320"/>
        </w:tabs>
        <w:ind w:left="4320" w:hanging="360"/>
      </w:pPr>
      <w:rPr>
        <w:rFonts w:ascii="Times New Roman" w:hAnsi="Times New Roman" w:hint="default"/>
      </w:rPr>
    </w:lvl>
    <w:lvl w:ilvl="6" w:tplc="1E807DA8" w:tentative="1">
      <w:start w:val="1"/>
      <w:numFmt w:val="bullet"/>
      <w:lvlText w:val="-"/>
      <w:lvlJc w:val="left"/>
      <w:pPr>
        <w:tabs>
          <w:tab w:val="num" w:pos="5040"/>
        </w:tabs>
        <w:ind w:left="5040" w:hanging="360"/>
      </w:pPr>
      <w:rPr>
        <w:rFonts w:ascii="Times New Roman" w:hAnsi="Times New Roman" w:hint="default"/>
      </w:rPr>
    </w:lvl>
    <w:lvl w:ilvl="7" w:tplc="3142309E" w:tentative="1">
      <w:start w:val="1"/>
      <w:numFmt w:val="bullet"/>
      <w:lvlText w:val="-"/>
      <w:lvlJc w:val="left"/>
      <w:pPr>
        <w:tabs>
          <w:tab w:val="num" w:pos="5760"/>
        </w:tabs>
        <w:ind w:left="5760" w:hanging="360"/>
      </w:pPr>
      <w:rPr>
        <w:rFonts w:ascii="Times New Roman" w:hAnsi="Times New Roman" w:hint="default"/>
      </w:rPr>
    </w:lvl>
    <w:lvl w:ilvl="8" w:tplc="6A861D68" w:tentative="1">
      <w:start w:val="1"/>
      <w:numFmt w:val="bullet"/>
      <w:lvlText w:val="-"/>
      <w:lvlJc w:val="left"/>
      <w:pPr>
        <w:tabs>
          <w:tab w:val="num" w:pos="6480"/>
        </w:tabs>
        <w:ind w:left="6480" w:hanging="360"/>
      </w:pPr>
      <w:rPr>
        <w:rFonts w:ascii="Times New Roman" w:hAnsi="Times New Roman" w:hint="default"/>
      </w:rPr>
    </w:lvl>
  </w:abstractNum>
  <w:abstractNum w:abstractNumId="6">
    <w:nsid w:val="6E754E48"/>
    <w:multiLevelType w:val="hybridMultilevel"/>
    <w:tmpl w:val="C4A69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340"/>
    <w:rsid w:val="00003FDE"/>
    <w:rsid w:val="000111A4"/>
    <w:rsid w:val="00067F26"/>
    <w:rsid w:val="000733CE"/>
    <w:rsid w:val="000A6684"/>
    <w:rsid w:val="000F1AE6"/>
    <w:rsid w:val="001025DF"/>
    <w:rsid w:val="0011519F"/>
    <w:rsid w:val="00126172"/>
    <w:rsid w:val="00144760"/>
    <w:rsid w:val="00165E9A"/>
    <w:rsid w:val="00176D9E"/>
    <w:rsid w:val="00192D87"/>
    <w:rsid w:val="001A1316"/>
    <w:rsid w:val="001B34FD"/>
    <w:rsid w:val="002158E1"/>
    <w:rsid w:val="00224931"/>
    <w:rsid w:val="002317E0"/>
    <w:rsid w:val="00273636"/>
    <w:rsid w:val="00281384"/>
    <w:rsid w:val="00293C55"/>
    <w:rsid w:val="002B2371"/>
    <w:rsid w:val="002F3F25"/>
    <w:rsid w:val="003002EF"/>
    <w:rsid w:val="00334BB1"/>
    <w:rsid w:val="00360B6A"/>
    <w:rsid w:val="00391AF5"/>
    <w:rsid w:val="00416808"/>
    <w:rsid w:val="00417340"/>
    <w:rsid w:val="004230D8"/>
    <w:rsid w:val="00436E87"/>
    <w:rsid w:val="004425BE"/>
    <w:rsid w:val="00490F41"/>
    <w:rsid w:val="004C62EA"/>
    <w:rsid w:val="004D34F5"/>
    <w:rsid w:val="005216FF"/>
    <w:rsid w:val="00575028"/>
    <w:rsid w:val="005E6F2F"/>
    <w:rsid w:val="006045FC"/>
    <w:rsid w:val="00615BCB"/>
    <w:rsid w:val="00615E4B"/>
    <w:rsid w:val="00654DF0"/>
    <w:rsid w:val="006849C0"/>
    <w:rsid w:val="00690F92"/>
    <w:rsid w:val="00696966"/>
    <w:rsid w:val="006C2CE1"/>
    <w:rsid w:val="006F4FA4"/>
    <w:rsid w:val="00734679"/>
    <w:rsid w:val="00743266"/>
    <w:rsid w:val="00762411"/>
    <w:rsid w:val="007655B6"/>
    <w:rsid w:val="00770C94"/>
    <w:rsid w:val="007830B8"/>
    <w:rsid w:val="00790EB0"/>
    <w:rsid w:val="00797927"/>
    <w:rsid w:val="007D36BF"/>
    <w:rsid w:val="007D764F"/>
    <w:rsid w:val="007F2BF2"/>
    <w:rsid w:val="0081215E"/>
    <w:rsid w:val="00822EF1"/>
    <w:rsid w:val="00847C98"/>
    <w:rsid w:val="00876018"/>
    <w:rsid w:val="00893096"/>
    <w:rsid w:val="008C61E3"/>
    <w:rsid w:val="008D2934"/>
    <w:rsid w:val="00917460"/>
    <w:rsid w:val="009A3A8D"/>
    <w:rsid w:val="009A3F3C"/>
    <w:rsid w:val="009B45EF"/>
    <w:rsid w:val="009C0079"/>
    <w:rsid w:val="009F2AB3"/>
    <w:rsid w:val="00A340ED"/>
    <w:rsid w:val="00A559F0"/>
    <w:rsid w:val="00AB07F5"/>
    <w:rsid w:val="00AE3DB1"/>
    <w:rsid w:val="00AF50DA"/>
    <w:rsid w:val="00B1134E"/>
    <w:rsid w:val="00B30096"/>
    <w:rsid w:val="00B46CDE"/>
    <w:rsid w:val="00B51449"/>
    <w:rsid w:val="00BD183C"/>
    <w:rsid w:val="00C06147"/>
    <w:rsid w:val="00C20805"/>
    <w:rsid w:val="00C50EB1"/>
    <w:rsid w:val="00CB0BDD"/>
    <w:rsid w:val="00CD4164"/>
    <w:rsid w:val="00CD7BD8"/>
    <w:rsid w:val="00D427C6"/>
    <w:rsid w:val="00D60637"/>
    <w:rsid w:val="00D861D2"/>
    <w:rsid w:val="00DB2643"/>
    <w:rsid w:val="00DB3973"/>
    <w:rsid w:val="00DD7282"/>
    <w:rsid w:val="00E04C55"/>
    <w:rsid w:val="00E21EEF"/>
    <w:rsid w:val="00E24C68"/>
    <w:rsid w:val="00E4617E"/>
    <w:rsid w:val="00E74F34"/>
    <w:rsid w:val="00EC3C7F"/>
    <w:rsid w:val="00ED04BF"/>
    <w:rsid w:val="00EE09CB"/>
    <w:rsid w:val="00F16493"/>
    <w:rsid w:val="00F3013A"/>
    <w:rsid w:val="00F550C1"/>
    <w:rsid w:val="00F8119F"/>
    <w:rsid w:val="00F83D6D"/>
    <w:rsid w:val="00FA4F31"/>
    <w:rsid w:val="00FD6B43"/>
    <w:rsid w:val="00F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3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340"/>
    <w:rPr>
      <w:color w:val="0563C1" w:themeColor="hyperlink"/>
      <w:u w:val="single"/>
    </w:rPr>
  </w:style>
  <w:style w:type="character" w:styleId="CommentReference">
    <w:name w:val="annotation reference"/>
    <w:basedOn w:val="DefaultParagraphFont"/>
    <w:uiPriority w:val="99"/>
    <w:semiHidden/>
    <w:unhideWhenUsed/>
    <w:rsid w:val="00F16493"/>
    <w:rPr>
      <w:sz w:val="16"/>
      <w:szCs w:val="16"/>
    </w:rPr>
  </w:style>
  <w:style w:type="paragraph" w:styleId="CommentText">
    <w:name w:val="annotation text"/>
    <w:basedOn w:val="Normal"/>
    <w:link w:val="CommentTextChar"/>
    <w:uiPriority w:val="99"/>
    <w:semiHidden/>
    <w:unhideWhenUsed/>
    <w:rsid w:val="00F16493"/>
    <w:pPr>
      <w:spacing w:line="240" w:lineRule="auto"/>
    </w:pPr>
    <w:rPr>
      <w:sz w:val="20"/>
      <w:szCs w:val="20"/>
    </w:rPr>
  </w:style>
  <w:style w:type="character" w:customStyle="1" w:styleId="CommentTextChar">
    <w:name w:val="Comment Text Char"/>
    <w:basedOn w:val="DefaultParagraphFont"/>
    <w:link w:val="CommentText"/>
    <w:uiPriority w:val="99"/>
    <w:semiHidden/>
    <w:rsid w:val="00F16493"/>
    <w:rPr>
      <w:sz w:val="20"/>
      <w:szCs w:val="20"/>
    </w:rPr>
  </w:style>
  <w:style w:type="paragraph" w:styleId="CommentSubject">
    <w:name w:val="annotation subject"/>
    <w:basedOn w:val="CommentText"/>
    <w:next w:val="CommentText"/>
    <w:link w:val="CommentSubjectChar"/>
    <w:uiPriority w:val="99"/>
    <w:semiHidden/>
    <w:unhideWhenUsed/>
    <w:rsid w:val="00F16493"/>
    <w:rPr>
      <w:b/>
      <w:bCs/>
    </w:rPr>
  </w:style>
  <w:style w:type="character" w:customStyle="1" w:styleId="CommentSubjectChar">
    <w:name w:val="Comment Subject Char"/>
    <w:basedOn w:val="CommentTextChar"/>
    <w:link w:val="CommentSubject"/>
    <w:uiPriority w:val="99"/>
    <w:semiHidden/>
    <w:rsid w:val="00F16493"/>
    <w:rPr>
      <w:b/>
      <w:bCs/>
      <w:sz w:val="20"/>
      <w:szCs w:val="20"/>
    </w:rPr>
  </w:style>
  <w:style w:type="paragraph" w:styleId="BalloonText">
    <w:name w:val="Balloon Text"/>
    <w:basedOn w:val="Normal"/>
    <w:link w:val="BalloonTextChar"/>
    <w:uiPriority w:val="99"/>
    <w:semiHidden/>
    <w:unhideWhenUsed/>
    <w:rsid w:val="00F16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493"/>
    <w:rPr>
      <w:rFonts w:ascii="Segoe UI" w:hAnsi="Segoe UI" w:cs="Segoe UI"/>
      <w:sz w:val="18"/>
      <w:szCs w:val="18"/>
    </w:rPr>
  </w:style>
  <w:style w:type="table" w:styleId="TableGrid">
    <w:name w:val="Table Grid"/>
    <w:basedOn w:val="TableNormal"/>
    <w:uiPriority w:val="39"/>
    <w:rsid w:val="00A340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447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4760"/>
    <w:rPr>
      <w:sz w:val="20"/>
      <w:szCs w:val="20"/>
    </w:rPr>
  </w:style>
  <w:style w:type="character" w:styleId="FootnoteReference">
    <w:name w:val="footnote reference"/>
    <w:basedOn w:val="DefaultParagraphFont"/>
    <w:uiPriority w:val="99"/>
    <w:semiHidden/>
    <w:unhideWhenUsed/>
    <w:rsid w:val="00144760"/>
    <w:rPr>
      <w:vertAlign w:val="superscript"/>
    </w:rPr>
  </w:style>
  <w:style w:type="character" w:customStyle="1" w:styleId="A4">
    <w:name w:val="A4"/>
    <w:uiPriority w:val="99"/>
    <w:rsid w:val="006F4FA4"/>
    <w:rPr>
      <w:rFonts w:cs="Constantia"/>
      <w:color w:val="000000"/>
      <w:sz w:val="20"/>
      <w:szCs w:val="20"/>
    </w:rPr>
  </w:style>
  <w:style w:type="paragraph" w:customStyle="1" w:styleId="Default">
    <w:name w:val="Default"/>
    <w:rsid w:val="00067F2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46CDE"/>
    <w:pPr>
      <w:ind w:left="720"/>
      <w:contextualSpacing/>
    </w:pPr>
  </w:style>
  <w:style w:type="paragraph" w:styleId="Bibliography">
    <w:name w:val="Bibliography"/>
    <w:basedOn w:val="Normal"/>
    <w:next w:val="Normal"/>
    <w:uiPriority w:val="37"/>
    <w:unhideWhenUsed/>
    <w:rsid w:val="007D764F"/>
  </w:style>
  <w:style w:type="paragraph" w:styleId="Header">
    <w:name w:val="header"/>
    <w:basedOn w:val="Normal"/>
    <w:link w:val="HeaderChar"/>
    <w:uiPriority w:val="99"/>
    <w:unhideWhenUsed/>
    <w:rsid w:val="00770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94"/>
  </w:style>
  <w:style w:type="paragraph" w:styleId="Footer">
    <w:name w:val="footer"/>
    <w:basedOn w:val="Normal"/>
    <w:link w:val="FooterChar"/>
    <w:uiPriority w:val="99"/>
    <w:unhideWhenUsed/>
    <w:rsid w:val="00770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94"/>
  </w:style>
  <w:style w:type="paragraph" w:styleId="BodyText">
    <w:name w:val="Body Text"/>
    <w:basedOn w:val="Normal"/>
    <w:link w:val="BodyTextChar"/>
    <w:uiPriority w:val="1"/>
    <w:qFormat/>
    <w:rsid w:val="007830B8"/>
    <w:pPr>
      <w:widowControl w:val="0"/>
      <w:autoSpaceDE w:val="0"/>
      <w:autoSpaceDN w:val="0"/>
      <w:spacing w:after="0" w:line="240" w:lineRule="auto"/>
    </w:pPr>
    <w:rPr>
      <w:rFonts w:ascii="Cambria" w:eastAsia="Cambria" w:hAnsi="Cambria" w:cs="Times New Roman"/>
      <w:lang w:val="id" w:eastAsia="id"/>
    </w:rPr>
  </w:style>
  <w:style w:type="character" w:customStyle="1" w:styleId="BodyTextChar">
    <w:name w:val="Body Text Char"/>
    <w:basedOn w:val="DefaultParagraphFont"/>
    <w:link w:val="BodyText"/>
    <w:uiPriority w:val="1"/>
    <w:rsid w:val="007830B8"/>
    <w:rPr>
      <w:rFonts w:ascii="Cambria" w:eastAsia="Cambria" w:hAnsi="Cambria" w:cs="Times New Roman"/>
      <w:lang w:val="id" w:eastAsia="id"/>
    </w:rPr>
  </w:style>
  <w:style w:type="table" w:customStyle="1" w:styleId="PlainTable2">
    <w:name w:val="Plain Table 2"/>
    <w:basedOn w:val="TableNormal"/>
    <w:uiPriority w:val="42"/>
    <w:rsid w:val="007D36B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340"/>
    <w:rPr>
      <w:color w:val="0563C1" w:themeColor="hyperlink"/>
      <w:u w:val="single"/>
    </w:rPr>
  </w:style>
  <w:style w:type="character" w:styleId="CommentReference">
    <w:name w:val="annotation reference"/>
    <w:basedOn w:val="DefaultParagraphFont"/>
    <w:uiPriority w:val="99"/>
    <w:semiHidden/>
    <w:unhideWhenUsed/>
    <w:rsid w:val="00F16493"/>
    <w:rPr>
      <w:sz w:val="16"/>
      <w:szCs w:val="16"/>
    </w:rPr>
  </w:style>
  <w:style w:type="paragraph" w:styleId="CommentText">
    <w:name w:val="annotation text"/>
    <w:basedOn w:val="Normal"/>
    <w:link w:val="CommentTextChar"/>
    <w:uiPriority w:val="99"/>
    <w:semiHidden/>
    <w:unhideWhenUsed/>
    <w:rsid w:val="00F16493"/>
    <w:pPr>
      <w:spacing w:line="240" w:lineRule="auto"/>
    </w:pPr>
    <w:rPr>
      <w:sz w:val="20"/>
      <w:szCs w:val="20"/>
    </w:rPr>
  </w:style>
  <w:style w:type="character" w:customStyle="1" w:styleId="CommentTextChar">
    <w:name w:val="Comment Text Char"/>
    <w:basedOn w:val="DefaultParagraphFont"/>
    <w:link w:val="CommentText"/>
    <w:uiPriority w:val="99"/>
    <w:semiHidden/>
    <w:rsid w:val="00F16493"/>
    <w:rPr>
      <w:sz w:val="20"/>
      <w:szCs w:val="20"/>
    </w:rPr>
  </w:style>
  <w:style w:type="paragraph" w:styleId="CommentSubject">
    <w:name w:val="annotation subject"/>
    <w:basedOn w:val="CommentText"/>
    <w:next w:val="CommentText"/>
    <w:link w:val="CommentSubjectChar"/>
    <w:uiPriority w:val="99"/>
    <w:semiHidden/>
    <w:unhideWhenUsed/>
    <w:rsid w:val="00F16493"/>
    <w:rPr>
      <w:b/>
      <w:bCs/>
    </w:rPr>
  </w:style>
  <w:style w:type="character" w:customStyle="1" w:styleId="CommentSubjectChar">
    <w:name w:val="Comment Subject Char"/>
    <w:basedOn w:val="CommentTextChar"/>
    <w:link w:val="CommentSubject"/>
    <w:uiPriority w:val="99"/>
    <w:semiHidden/>
    <w:rsid w:val="00F16493"/>
    <w:rPr>
      <w:b/>
      <w:bCs/>
      <w:sz w:val="20"/>
      <w:szCs w:val="20"/>
    </w:rPr>
  </w:style>
  <w:style w:type="paragraph" w:styleId="BalloonText">
    <w:name w:val="Balloon Text"/>
    <w:basedOn w:val="Normal"/>
    <w:link w:val="BalloonTextChar"/>
    <w:uiPriority w:val="99"/>
    <w:semiHidden/>
    <w:unhideWhenUsed/>
    <w:rsid w:val="00F16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493"/>
    <w:rPr>
      <w:rFonts w:ascii="Segoe UI" w:hAnsi="Segoe UI" w:cs="Segoe UI"/>
      <w:sz w:val="18"/>
      <w:szCs w:val="18"/>
    </w:rPr>
  </w:style>
  <w:style w:type="table" w:styleId="TableGrid">
    <w:name w:val="Table Grid"/>
    <w:basedOn w:val="TableNormal"/>
    <w:uiPriority w:val="39"/>
    <w:rsid w:val="00A340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447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4760"/>
    <w:rPr>
      <w:sz w:val="20"/>
      <w:szCs w:val="20"/>
    </w:rPr>
  </w:style>
  <w:style w:type="character" w:styleId="FootnoteReference">
    <w:name w:val="footnote reference"/>
    <w:basedOn w:val="DefaultParagraphFont"/>
    <w:uiPriority w:val="99"/>
    <w:semiHidden/>
    <w:unhideWhenUsed/>
    <w:rsid w:val="00144760"/>
    <w:rPr>
      <w:vertAlign w:val="superscript"/>
    </w:rPr>
  </w:style>
  <w:style w:type="character" w:customStyle="1" w:styleId="A4">
    <w:name w:val="A4"/>
    <w:uiPriority w:val="99"/>
    <w:rsid w:val="006F4FA4"/>
    <w:rPr>
      <w:rFonts w:cs="Constantia"/>
      <w:color w:val="000000"/>
      <w:sz w:val="20"/>
      <w:szCs w:val="20"/>
    </w:rPr>
  </w:style>
  <w:style w:type="paragraph" w:customStyle="1" w:styleId="Default">
    <w:name w:val="Default"/>
    <w:rsid w:val="00067F2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46CDE"/>
    <w:pPr>
      <w:ind w:left="720"/>
      <w:contextualSpacing/>
    </w:pPr>
  </w:style>
  <w:style w:type="paragraph" w:styleId="Bibliography">
    <w:name w:val="Bibliography"/>
    <w:basedOn w:val="Normal"/>
    <w:next w:val="Normal"/>
    <w:uiPriority w:val="37"/>
    <w:unhideWhenUsed/>
    <w:rsid w:val="007D764F"/>
  </w:style>
  <w:style w:type="paragraph" w:styleId="Header">
    <w:name w:val="header"/>
    <w:basedOn w:val="Normal"/>
    <w:link w:val="HeaderChar"/>
    <w:uiPriority w:val="99"/>
    <w:unhideWhenUsed/>
    <w:rsid w:val="00770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94"/>
  </w:style>
  <w:style w:type="paragraph" w:styleId="Footer">
    <w:name w:val="footer"/>
    <w:basedOn w:val="Normal"/>
    <w:link w:val="FooterChar"/>
    <w:uiPriority w:val="99"/>
    <w:unhideWhenUsed/>
    <w:rsid w:val="00770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94"/>
  </w:style>
  <w:style w:type="paragraph" w:styleId="BodyText">
    <w:name w:val="Body Text"/>
    <w:basedOn w:val="Normal"/>
    <w:link w:val="BodyTextChar"/>
    <w:uiPriority w:val="1"/>
    <w:qFormat/>
    <w:rsid w:val="007830B8"/>
    <w:pPr>
      <w:widowControl w:val="0"/>
      <w:autoSpaceDE w:val="0"/>
      <w:autoSpaceDN w:val="0"/>
      <w:spacing w:after="0" w:line="240" w:lineRule="auto"/>
    </w:pPr>
    <w:rPr>
      <w:rFonts w:ascii="Cambria" w:eastAsia="Cambria" w:hAnsi="Cambria" w:cs="Times New Roman"/>
      <w:lang w:val="id" w:eastAsia="id"/>
    </w:rPr>
  </w:style>
  <w:style w:type="character" w:customStyle="1" w:styleId="BodyTextChar">
    <w:name w:val="Body Text Char"/>
    <w:basedOn w:val="DefaultParagraphFont"/>
    <w:link w:val="BodyText"/>
    <w:uiPriority w:val="1"/>
    <w:rsid w:val="007830B8"/>
    <w:rPr>
      <w:rFonts w:ascii="Cambria" w:eastAsia="Cambria" w:hAnsi="Cambria" w:cs="Times New Roman"/>
      <w:lang w:val="id" w:eastAsia="id"/>
    </w:rPr>
  </w:style>
  <w:style w:type="table" w:customStyle="1" w:styleId="PlainTable2">
    <w:name w:val="Plain Table 2"/>
    <w:basedOn w:val="TableNormal"/>
    <w:uiPriority w:val="42"/>
    <w:rsid w:val="007D36B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572016">
      <w:bodyDiv w:val="1"/>
      <w:marLeft w:val="0"/>
      <w:marRight w:val="0"/>
      <w:marTop w:val="0"/>
      <w:marBottom w:val="0"/>
      <w:divBdr>
        <w:top w:val="none" w:sz="0" w:space="0" w:color="auto"/>
        <w:left w:val="none" w:sz="0" w:space="0" w:color="auto"/>
        <w:bottom w:val="none" w:sz="0" w:space="0" w:color="auto"/>
        <w:right w:val="none" w:sz="0" w:space="0" w:color="auto"/>
      </w:divBdr>
    </w:div>
    <w:div w:id="1662271034">
      <w:bodyDiv w:val="1"/>
      <w:marLeft w:val="0"/>
      <w:marRight w:val="0"/>
      <w:marTop w:val="0"/>
      <w:marBottom w:val="0"/>
      <w:divBdr>
        <w:top w:val="none" w:sz="0" w:space="0" w:color="auto"/>
        <w:left w:val="none" w:sz="0" w:space="0" w:color="auto"/>
        <w:bottom w:val="none" w:sz="0" w:space="0" w:color="auto"/>
        <w:right w:val="none" w:sz="0" w:space="0" w:color="auto"/>
      </w:divBdr>
      <w:divsChild>
        <w:div w:id="1881551194">
          <w:marLeft w:val="360"/>
          <w:marRight w:val="0"/>
          <w:marTop w:val="200"/>
          <w:marBottom w:val="0"/>
          <w:divBdr>
            <w:top w:val="none" w:sz="0" w:space="0" w:color="auto"/>
            <w:left w:val="none" w:sz="0" w:space="0" w:color="auto"/>
            <w:bottom w:val="none" w:sz="0" w:space="0" w:color="auto"/>
            <w:right w:val="none" w:sz="0" w:space="0" w:color="auto"/>
          </w:divBdr>
        </w:div>
        <w:div w:id="29098692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ompasiana.com/naftalia/59f37480ff240579c41c9372/ingin-jadi-psikolog-sungguh-yakin" TargetMode="External"/><Relationship Id="rId5" Type="http://schemas.openxmlformats.org/officeDocument/2006/relationships/settings" Target="settings.xml"/><Relationship Id="rId10" Type="http://schemas.openxmlformats.org/officeDocument/2006/relationships/hyperlink" Target="https://afadalhaque.blogspot.com/2017/02/menjadi-mahasiswa-mapro-psikologi-unpad.html" TargetMode="Externa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eryi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B10B2-108B-4339-8D43-61616254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10</Pages>
  <Words>2683</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 shabrina</dc:creator>
  <cp:keywords/>
  <dc:description/>
  <cp:lastModifiedBy>Acer</cp:lastModifiedBy>
  <cp:revision>18</cp:revision>
  <dcterms:created xsi:type="dcterms:W3CDTF">2019-11-19T22:28:00Z</dcterms:created>
  <dcterms:modified xsi:type="dcterms:W3CDTF">2020-01-28T05:13:00Z</dcterms:modified>
</cp:coreProperties>
</file>