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tabs>
          <w:tab w:val="left" w:pos="140"/>
        </w:tabs>
        <w:spacing w:before="0" w:after="0" w:line="240" w:lineRule="auto"/>
        <w:ind w:left="144" w:right="0" w:hanging="144"/>
        <w:jc w:val="both"/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  <w:lang w:val="en-US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  <w:lang w:val="en-US"/>
        </w:rPr>
        <w:t>Figures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tabs>
          <w:tab w:val="left" w:pos="140"/>
        </w:tabs>
        <w:spacing w:before="0" w:after="0" w:line="240" w:lineRule="auto"/>
        <w:ind w:right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tabs>
          <w:tab w:val="left" w:pos="140"/>
        </w:tabs>
        <w:spacing w:before="0" w:after="0" w:line="240" w:lineRule="auto"/>
        <w:ind w:left="144" w:right="0" w:hanging="144"/>
        <w:jc w:val="both"/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  <w:lang w:val="en-US"/>
        </w:rPr>
      </w:pP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  <w:lang w:val="en-US"/>
        </w:rPr>
        <w:drawing>
          <wp:inline distT="0" distB="0" distL="114300" distR="114300">
            <wp:extent cx="1076325" cy="1295400"/>
            <wp:effectExtent l="0" t="0" r="9525" b="0"/>
            <wp:docPr id="1" name="Picture 1" descr="Figure 1. Radiograph features of fiber p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igure 1. Radiograph features of fiber pos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tabs>
          <w:tab w:val="left" w:pos="140"/>
        </w:tabs>
        <w:spacing w:before="0" w:after="0" w:line="480" w:lineRule="auto"/>
        <w:ind w:left="144" w:right="0" w:hanging="144"/>
        <w:jc w:val="both"/>
        <w:rPr>
          <w:rFonts w:hint="default" w:ascii="Times New Roman" w:hAnsi="Times New Roman" w:eastAsia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  <w:lang w:val="en-US"/>
        </w:rPr>
      </w:pPr>
      <w:r>
        <w:rPr>
          <w:rFonts w:hint="default" w:ascii="Times New Roman" w:hAnsi="Times New Roman" w:eastAsia="Times New Roman"/>
          <w:b/>
          <w:bCs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  <w:lang w:val="en-US"/>
        </w:rPr>
        <w:t>Figure 1.</w:t>
      </w:r>
      <w:r>
        <w:rPr>
          <w:rFonts w:hint="default" w:ascii="Times New Roman" w:hAnsi="Times New Roman" w:eastAsia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  <w:lang w:val="en-US"/>
        </w:rPr>
        <w:t xml:space="preserve"> Radiograph features of fiber post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tabs>
          <w:tab w:val="left" w:pos="140"/>
        </w:tabs>
        <w:spacing w:before="0" w:after="0" w:line="240" w:lineRule="auto"/>
        <w:ind w:left="144" w:right="0" w:hanging="144"/>
        <w:jc w:val="both"/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  <w:lang w:val="en-US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tabs>
          <w:tab w:val="left" w:pos="140"/>
        </w:tabs>
        <w:spacing w:before="0" w:after="0" w:line="240" w:lineRule="auto"/>
        <w:ind w:left="144" w:right="0" w:hanging="144"/>
        <w:jc w:val="both"/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  <w:lang w:val="en-US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tabs>
          <w:tab w:val="left" w:pos="140"/>
        </w:tabs>
        <w:spacing w:before="0" w:after="0" w:line="240" w:lineRule="auto"/>
        <w:ind w:left="144" w:right="0" w:hanging="144"/>
        <w:jc w:val="both"/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  <w:lang w:val="en-US"/>
        </w:rPr>
      </w:pP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  <w:lang w:val="en-US"/>
        </w:rPr>
        <w:drawing>
          <wp:inline distT="0" distB="0" distL="114300" distR="114300">
            <wp:extent cx="1000125" cy="1285875"/>
            <wp:effectExtent l="0" t="0" r="9525" b="9525"/>
            <wp:docPr id="2" name="Picture 2" descr="Figure 2. Radiograph features with FRC p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igure 2. Radiograph features with FRC post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tabs>
          <w:tab w:val="left" w:pos="140"/>
        </w:tabs>
        <w:spacing w:before="0" w:after="0" w:line="480" w:lineRule="auto"/>
        <w:ind w:left="144" w:right="0" w:hanging="144"/>
        <w:jc w:val="both"/>
        <w:rPr>
          <w:rFonts w:hint="default" w:ascii="Times New Roman" w:hAnsi="Times New Roman" w:eastAsia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  <w:lang w:val="en-US"/>
        </w:rPr>
      </w:pPr>
      <w:bookmarkStart w:id="0" w:name="_GoBack"/>
      <w:r>
        <w:rPr>
          <w:rFonts w:hint="default" w:ascii="Times New Roman" w:hAnsi="Times New Roman" w:eastAsia="Times New Roman"/>
          <w:b/>
          <w:bCs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  <w:lang w:val="en-US"/>
        </w:rPr>
        <w:t>Figure 2.</w:t>
      </w:r>
      <w:bookmarkEnd w:id="0"/>
      <w:r>
        <w:rPr>
          <w:rFonts w:hint="default" w:ascii="Times New Roman" w:hAnsi="Times New Roman" w:eastAsia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  <w:lang w:val="en-US"/>
        </w:rPr>
        <w:t xml:space="preserve"> Radiograph features with FRC post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F0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2021-03-16T09:51:55Z</dcterms:created>
  <dc:creator>ASUS</dc:creator>
  <cp:lastModifiedBy>ASUS</cp:lastModifiedBy>
  <dcterms:modified xsi:type="dcterms:W3CDTF">2021-03-16T09:52:17Z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